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354E5" w14:textId="1B943A23" w:rsidR="00DC16DB" w:rsidRPr="00855AA8" w:rsidRDefault="00DC16DB" w:rsidP="00541182">
      <w:pPr>
        <w:pStyle w:val="Pavadinimas"/>
        <w:rPr>
          <w:lang w:val="lt-LT"/>
        </w:rPr>
      </w:pPr>
      <w:r w:rsidRPr="00855AA8">
        <w:rPr>
          <w:lang w:val="lt-LT"/>
        </w:rPr>
        <w:t>AIŠKINAMASIS RAŠTAS</w:t>
      </w:r>
    </w:p>
    <w:p w14:paraId="33FCA9A3" w14:textId="77777777" w:rsidR="00DC16DB" w:rsidRPr="00855AA8" w:rsidRDefault="00DC16DB" w:rsidP="00541182">
      <w:pPr>
        <w:jc w:val="center"/>
        <w:rPr>
          <w:b/>
          <w:bCs/>
        </w:rPr>
      </w:pPr>
      <w:r w:rsidRPr="00855AA8">
        <w:rPr>
          <w:b/>
          <w:bCs/>
        </w:rPr>
        <w:t xml:space="preserve">PRIE KRETINGOS RAJONO SAVIVALDYBĖS TARYBOS SPRENDIMO PROJEKTO </w:t>
      </w:r>
    </w:p>
    <w:p w14:paraId="7F04A0E3" w14:textId="034225F6" w:rsidR="00DC16DB" w:rsidRPr="00855AA8" w:rsidRDefault="006530E5" w:rsidP="005E00B6">
      <w:pPr>
        <w:jc w:val="center"/>
        <w:outlineLvl w:val="0"/>
        <w:rPr>
          <w:b/>
        </w:rPr>
      </w:pPr>
      <w:r w:rsidRPr="00855AA8">
        <w:rPr>
          <w:b/>
          <w:caps/>
        </w:rPr>
        <w:t>„</w:t>
      </w:r>
      <w:r w:rsidR="005E00B6" w:rsidRPr="00855AA8">
        <w:rPr>
          <w:b/>
        </w:rPr>
        <w:t>DĖL KRETINGOS RAJONO SAVIVALDYBĖS TARYBOS 20</w:t>
      </w:r>
      <w:r w:rsidR="00855AA8" w:rsidRPr="00855AA8">
        <w:rPr>
          <w:b/>
        </w:rPr>
        <w:t>26</w:t>
      </w:r>
      <w:r w:rsidR="005E00B6" w:rsidRPr="00855AA8">
        <w:rPr>
          <w:b/>
        </w:rPr>
        <w:t xml:space="preserve"> M. SAUSIO </w:t>
      </w:r>
      <w:r w:rsidR="00855AA8" w:rsidRPr="00855AA8">
        <w:rPr>
          <w:b/>
        </w:rPr>
        <w:t>29</w:t>
      </w:r>
      <w:r w:rsidR="005E00B6" w:rsidRPr="00855AA8">
        <w:rPr>
          <w:b/>
        </w:rPr>
        <w:t xml:space="preserve"> D. SPRENDIMO NR. T2-1 „DĖL KRETINGOS RAJONO SAVIVALDYBĖS 202</w:t>
      </w:r>
      <w:r w:rsidR="00855AA8" w:rsidRPr="00855AA8">
        <w:rPr>
          <w:b/>
        </w:rPr>
        <w:t>6</w:t>
      </w:r>
      <w:r w:rsidR="005E00B6" w:rsidRPr="00855AA8">
        <w:rPr>
          <w:b/>
        </w:rPr>
        <w:t>–202</w:t>
      </w:r>
      <w:r w:rsidR="00855AA8" w:rsidRPr="00855AA8">
        <w:rPr>
          <w:b/>
        </w:rPr>
        <w:t>8</w:t>
      </w:r>
      <w:r w:rsidR="005E00B6" w:rsidRPr="00855AA8">
        <w:rPr>
          <w:b/>
        </w:rPr>
        <w:t xml:space="preserve"> METŲ STRATEGINIO VEIKLOS PLANO TVIRTINIMO“ PAKEITIMO</w:t>
      </w:r>
      <w:r w:rsidRPr="00855AA8">
        <w:rPr>
          <w:b/>
        </w:rPr>
        <w:t>“</w:t>
      </w:r>
    </w:p>
    <w:p w14:paraId="6F9D1A06" w14:textId="77777777" w:rsidR="00DC16DB" w:rsidRPr="00855AA8" w:rsidRDefault="00DC16DB" w:rsidP="00541182">
      <w:pPr>
        <w:jc w:val="both"/>
        <w:rPr>
          <w:b/>
        </w:rPr>
      </w:pPr>
    </w:p>
    <w:p w14:paraId="78FC583B" w14:textId="0AED54E9" w:rsidR="00A15E3B" w:rsidRPr="00B44C92" w:rsidRDefault="00980AEC" w:rsidP="00541182">
      <w:pPr>
        <w:ind w:left="567"/>
        <w:jc w:val="center"/>
      </w:pPr>
      <w:r w:rsidRPr="00B44C92">
        <w:t>202</w:t>
      </w:r>
      <w:r w:rsidR="007D1BA8" w:rsidRPr="00B44C92">
        <w:t>6</w:t>
      </w:r>
      <w:r w:rsidRPr="00B44C92">
        <w:t>-</w:t>
      </w:r>
      <w:r w:rsidR="00855AA8" w:rsidRPr="00B44C92">
        <w:t>0</w:t>
      </w:r>
      <w:r w:rsidR="00B44C92" w:rsidRPr="00B44C92">
        <w:t>9</w:t>
      </w:r>
      <w:r w:rsidR="003B0D6C" w:rsidRPr="00B44C92">
        <w:t>-</w:t>
      </w:r>
      <w:r w:rsidR="00B44C92" w:rsidRPr="00B44C92">
        <w:t>16</w:t>
      </w:r>
    </w:p>
    <w:p w14:paraId="03D1B99C" w14:textId="77777777" w:rsidR="00A15E3B" w:rsidRPr="00B44C92" w:rsidRDefault="00A15E3B" w:rsidP="00541182">
      <w:pPr>
        <w:ind w:left="567"/>
        <w:jc w:val="center"/>
      </w:pPr>
      <w:r w:rsidRPr="00B44C92">
        <w:t>Kretinga</w:t>
      </w:r>
    </w:p>
    <w:p w14:paraId="1FCA57FC" w14:textId="77777777" w:rsidR="00A15E3B" w:rsidRPr="003C01A0" w:rsidRDefault="00A15E3B" w:rsidP="00541182">
      <w:pPr>
        <w:rPr>
          <w:color w:val="EE0000"/>
        </w:rPr>
      </w:pPr>
    </w:p>
    <w:p w14:paraId="309E2EDF" w14:textId="4B85D6E6" w:rsidR="00DC16DB" w:rsidRPr="006479ED" w:rsidRDefault="00DC16DB" w:rsidP="00541182">
      <w:pPr>
        <w:ind w:firstLine="851"/>
        <w:jc w:val="both"/>
        <w:rPr>
          <w:b/>
        </w:rPr>
      </w:pPr>
      <w:r w:rsidRPr="006479ED">
        <w:rPr>
          <w:b/>
        </w:rPr>
        <w:t xml:space="preserve">1. </w:t>
      </w:r>
      <w:r w:rsidR="00727431" w:rsidRPr="006479ED">
        <w:rPr>
          <w:b/>
        </w:rPr>
        <w:t>Parengto sprendimo projekto tikslas ir uždaviniai.</w:t>
      </w:r>
    </w:p>
    <w:p w14:paraId="3F78F010" w14:textId="03BD1CF8" w:rsidR="002342B9" w:rsidRPr="006479ED" w:rsidRDefault="006530E5" w:rsidP="00541182">
      <w:pPr>
        <w:widowControl w:val="0"/>
        <w:tabs>
          <w:tab w:val="left" w:pos="851"/>
          <w:tab w:val="left" w:pos="993"/>
        </w:tabs>
        <w:autoSpaceDE w:val="0"/>
        <w:autoSpaceDN w:val="0"/>
        <w:ind w:firstLine="851"/>
        <w:jc w:val="both"/>
        <w:outlineLvl w:val="1"/>
      </w:pPr>
      <w:r w:rsidRPr="006479ED">
        <w:t>Pakeisti Kretingos rajono savivaldybės 20</w:t>
      </w:r>
      <w:r w:rsidR="005E00B6" w:rsidRPr="006479ED">
        <w:t>2</w:t>
      </w:r>
      <w:r w:rsidR="00855AA8" w:rsidRPr="006479ED">
        <w:t>6</w:t>
      </w:r>
      <w:r w:rsidRPr="006479ED">
        <w:t>–202</w:t>
      </w:r>
      <w:r w:rsidR="00855AA8" w:rsidRPr="006479ED">
        <w:t>8</w:t>
      </w:r>
      <w:r w:rsidRPr="006479ED">
        <w:t xml:space="preserve"> m. strateginio veiklos plano</w:t>
      </w:r>
      <w:r w:rsidR="00855AA8" w:rsidRPr="006479ED">
        <w:t xml:space="preserve"> </w:t>
      </w:r>
      <w:r w:rsidR="00F14691" w:rsidRPr="006479ED">
        <w:t>Bendrosios</w:t>
      </w:r>
      <w:r w:rsidR="00F73560" w:rsidRPr="006479ED">
        <w:t xml:space="preserve"> programos (Nr. 1</w:t>
      </w:r>
      <w:r w:rsidR="00AF4A48" w:rsidRPr="006479ED">
        <w:t>)</w:t>
      </w:r>
      <w:r w:rsidR="00F73560" w:rsidRPr="006479ED">
        <w:t xml:space="preserve">, </w:t>
      </w:r>
      <w:r w:rsidR="006479ED" w:rsidRPr="006479ED">
        <w:t>Žemės ūkio</w:t>
      </w:r>
      <w:r w:rsidR="00F73560" w:rsidRPr="006479ED">
        <w:t xml:space="preserve"> programos (Nr. </w:t>
      </w:r>
      <w:r w:rsidR="006479ED" w:rsidRPr="006479ED">
        <w:t>3</w:t>
      </w:r>
      <w:r w:rsidR="00F73560" w:rsidRPr="006479ED">
        <w:t>)</w:t>
      </w:r>
      <w:r w:rsidR="00AF4A48" w:rsidRPr="006479ED">
        <w:t xml:space="preserve">, </w:t>
      </w:r>
      <w:r w:rsidR="00AF4A48" w:rsidRPr="006479ED">
        <w:rPr>
          <w:bCs/>
        </w:rPr>
        <w:t xml:space="preserve">Strateginio planavimo ir investicijų programos (Nr. 4), </w:t>
      </w:r>
      <w:r w:rsidR="00AF4A48" w:rsidRPr="006479ED">
        <w:t>Vietinio ūkio ir turto valdymo programos (Nr. 5),</w:t>
      </w:r>
      <w:r w:rsidR="007E270A" w:rsidRPr="006479ED">
        <w:t xml:space="preserve"> Sveikatos apsaugos programos (Nr. 6),</w:t>
      </w:r>
      <w:r w:rsidR="00AF4A48" w:rsidRPr="006479ED">
        <w:t xml:space="preserve"> </w:t>
      </w:r>
      <w:r w:rsidR="00AF4A48" w:rsidRPr="006479ED">
        <w:rPr>
          <w:bCs/>
        </w:rPr>
        <w:t>Kultūros programos (Nr. 7), Švietimo programos (Nr. 8)</w:t>
      </w:r>
      <w:r w:rsidR="00F73560" w:rsidRPr="006479ED">
        <w:rPr>
          <w:bCs/>
        </w:rPr>
        <w:t xml:space="preserve"> ir Kūno kultūros ir sporto programos (Nr. 10)</w:t>
      </w:r>
      <w:r w:rsidR="007E270A" w:rsidRPr="006479ED">
        <w:rPr>
          <w:bCs/>
        </w:rPr>
        <w:t xml:space="preserve"> </w:t>
      </w:r>
      <w:r w:rsidR="00AF4A48" w:rsidRPr="006479ED">
        <w:t>priemonėms numatytus asignavimus</w:t>
      </w:r>
      <w:r w:rsidR="006479ED" w:rsidRPr="006479ED">
        <w:t>.</w:t>
      </w:r>
    </w:p>
    <w:p w14:paraId="600EE3C8" w14:textId="27103380" w:rsidR="00DC16DB" w:rsidRPr="00B44C92" w:rsidRDefault="00DC16DB" w:rsidP="00541182">
      <w:pPr>
        <w:ind w:firstLine="851"/>
        <w:jc w:val="both"/>
        <w:rPr>
          <w:b/>
        </w:rPr>
      </w:pPr>
      <w:r w:rsidRPr="00B44C92">
        <w:rPr>
          <w:b/>
        </w:rPr>
        <w:t xml:space="preserve">2. </w:t>
      </w:r>
      <w:r w:rsidR="00727431" w:rsidRPr="00B44C92">
        <w:rPr>
          <w:b/>
        </w:rPr>
        <w:t>Siūlomos teisinio reguliavimo nuostatos, šiuo metu esantis teisinis reglamentavimas, kokie šios srities teisės aktai galioja ir kokius teisės aktus būtina pakeisti ar panaikinti, priėmus teikiamą tarybos sprendimo projektą.</w:t>
      </w:r>
    </w:p>
    <w:p w14:paraId="00E945EF" w14:textId="004AEF11" w:rsidR="00406D7E" w:rsidRPr="00B44C92" w:rsidRDefault="008A647E" w:rsidP="00406D7E">
      <w:pPr>
        <w:widowControl w:val="0"/>
        <w:tabs>
          <w:tab w:val="left" w:pos="851"/>
          <w:tab w:val="left" w:pos="993"/>
        </w:tabs>
        <w:autoSpaceDE w:val="0"/>
        <w:autoSpaceDN w:val="0"/>
        <w:ind w:firstLine="851"/>
        <w:jc w:val="both"/>
        <w:outlineLvl w:val="1"/>
      </w:pPr>
      <w:r w:rsidRPr="00B44C92">
        <w:t>Šiuo metu galioja Kretingos rajono savivaldybės tarybos 202</w:t>
      </w:r>
      <w:r w:rsidR="00855AA8" w:rsidRPr="00B44C92">
        <w:t>6</w:t>
      </w:r>
      <w:r w:rsidRPr="00B44C92">
        <w:t xml:space="preserve"> m. </w:t>
      </w:r>
      <w:r w:rsidR="005E00B6" w:rsidRPr="00B44C92">
        <w:t>sausio</w:t>
      </w:r>
      <w:r w:rsidRPr="00B44C92">
        <w:t xml:space="preserve"> </w:t>
      </w:r>
      <w:r w:rsidR="00855AA8" w:rsidRPr="00B44C92">
        <w:t>29</w:t>
      </w:r>
      <w:r w:rsidRPr="00B44C92">
        <w:t xml:space="preserve"> d. sprendimu Nr. T2-</w:t>
      </w:r>
      <w:r w:rsidR="005E00B6" w:rsidRPr="00B44C92">
        <w:t>1</w:t>
      </w:r>
      <w:r w:rsidRPr="00B44C92">
        <w:t xml:space="preserve"> „Dėl Kretingos rajono savivaldybės 202</w:t>
      </w:r>
      <w:r w:rsidR="00855AA8" w:rsidRPr="00B44C92">
        <w:t>6</w:t>
      </w:r>
      <w:r w:rsidRPr="00B44C92">
        <w:t>–202</w:t>
      </w:r>
      <w:r w:rsidR="00855AA8" w:rsidRPr="00B44C92">
        <w:t>8</w:t>
      </w:r>
      <w:r w:rsidRPr="00B44C92">
        <w:t xml:space="preserve"> metų strateginio veiklos plano tvirtinimo“ patvirtintas 20</w:t>
      </w:r>
      <w:r w:rsidR="00855AA8" w:rsidRPr="00B44C92">
        <w:t>26</w:t>
      </w:r>
      <w:r w:rsidRPr="00B44C92">
        <w:t>–202</w:t>
      </w:r>
      <w:r w:rsidR="00855AA8" w:rsidRPr="00B44C92">
        <w:t>8</w:t>
      </w:r>
      <w:r w:rsidRPr="00B44C92">
        <w:t xml:space="preserve"> m. savivaldybės strateginis veiklos planas</w:t>
      </w:r>
      <w:r w:rsidR="007D1BA8" w:rsidRPr="00B44C92">
        <w:t>, kuris buvo pakeistas 2026 m. kovo 26 d. sprendimu Nr. T2-83 „Dėl Kretingos rajono savivaldybės tarybos 2026 m. sausio 29 d. sprendimo Nr. T2-1 „Dėl Kretingos rajono savivaldybės 2026–2028 metų strateginio veiklos plano tvirtinimo“ pakeitimo“</w:t>
      </w:r>
      <w:r w:rsidR="007E270A" w:rsidRPr="00B44C92">
        <w:t>,</w:t>
      </w:r>
      <w:r w:rsidR="00AF4A48" w:rsidRPr="00B44C92">
        <w:t xml:space="preserve"> 2026 m. balandžio 23 d. sprendimu Nr. T2-127 „Dėl Kretingos rajono savivaldybės tarybos 2026 m. sausio 29 d. sprendimo Nr. T2-1 „Dėl Kretingos rajono savivaldybės 2026–2028 metų strateginio veiklos plano tvirtinimo“ pakeitimo“</w:t>
      </w:r>
      <w:r w:rsidR="00901413" w:rsidRPr="00B44C92">
        <w:t>,</w:t>
      </w:r>
      <w:r w:rsidR="007E270A" w:rsidRPr="00B44C92">
        <w:t xml:space="preserve"> 2026 m. gegužės 28 d. sprendimu Nr. T2-164 „Dėl Kretingos rajono savivaldybės tarybos 2026 m. sausio 29 d. sprendimo Nr. T2-1 „Dėl Kretingos rajono savivaldybės 2026–2028 metų strateginio veiklos plano tvirtinimo“ pakeitimo“</w:t>
      </w:r>
      <w:r w:rsidR="00B44C92" w:rsidRPr="00B44C92">
        <w:t>,</w:t>
      </w:r>
      <w:r w:rsidR="00901413" w:rsidRPr="00B44C92">
        <w:t xml:space="preserve"> 2026 m. birželio 25 d. sprendimu Nr. T2-193 „Dėl Kretingos rajono savivaldybės 2026–2028 metų strateginio veiklos plano tvirtinimo“ pakeitimo“</w:t>
      </w:r>
      <w:r w:rsidR="00B44C92" w:rsidRPr="00B44C92">
        <w:t xml:space="preserve"> ir 2026 m. rugpjūčio 27 d. sprendimu Nr. T2-217 „Dėl Kretingos rajono savivaldybės 2026–2028 metų strateginio veiklos plano tvirtinimo“ pakeitimo“</w:t>
      </w:r>
      <w:r w:rsidR="007D1BA8" w:rsidRPr="00B44C92">
        <w:t>.</w:t>
      </w:r>
    </w:p>
    <w:p w14:paraId="19573D6D" w14:textId="65F9702F" w:rsidR="00406D7E" w:rsidRPr="00B44C92" w:rsidRDefault="00406D7E" w:rsidP="00406D7E">
      <w:pPr>
        <w:widowControl w:val="0"/>
        <w:tabs>
          <w:tab w:val="left" w:pos="851"/>
          <w:tab w:val="left" w:pos="993"/>
        </w:tabs>
        <w:autoSpaceDE w:val="0"/>
        <w:autoSpaceDN w:val="0"/>
        <w:ind w:firstLine="851"/>
        <w:jc w:val="both"/>
        <w:outlineLvl w:val="1"/>
      </w:pPr>
      <w:r w:rsidRPr="00B44C92">
        <w:t>Savivaldybės strateginis veiklos planas keičiamas</w:t>
      </w:r>
      <w:r w:rsidR="00A01AF7" w:rsidRPr="00B44C92">
        <w:t>,</w:t>
      </w:r>
      <w:r w:rsidRPr="00B44C92">
        <w:t xml:space="preserve"> vadovaujantis Kretingos rajono savivaldybės tarybos 2025 m. rugpjūčio 28 d. sprendimu Nr. T2-258 „Dėl strateginio planavimo Kretingos rajono savivaldybėje organizavimo tvarkos aprašo tvirtinimo“ patvirtintu Strateginio planavimo Kretingos rajono savivaldybėje organizavimo tvarkos aprašu.</w:t>
      </w:r>
    </w:p>
    <w:p w14:paraId="7A0A914A" w14:textId="102C94DB" w:rsidR="00DC16DB" w:rsidRPr="00266AA6" w:rsidRDefault="00DC16DB" w:rsidP="00406D7E">
      <w:pPr>
        <w:widowControl w:val="0"/>
        <w:tabs>
          <w:tab w:val="left" w:pos="851"/>
          <w:tab w:val="left" w:pos="993"/>
        </w:tabs>
        <w:autoSpaceDE w:val="0"/>
        <w:autoSpaceDN w:val="0"/>
        <w:ind w:firstLine="851"/>
        <w:jc w:val="both"/>
        <w:outlineLvl w:val="1"/>
      </w:pPr>
      <w:r w:rsidRPr="00266AA6">
        <w:rPr>
          <w:b/>
        </w:rPr>
        <w:t xml:space="preserve">3. </w:t>
      </w:r>
      <w:r w:rsidR="00727431" w:rsidRPr="00266AA6">
        <w:rPr>
          <w:b/>
        </w:rPr>
        <w:t>Kokių rezultatų laukiama.</w:t>
      </w:r>
    </w:p>
    <w:p w14:paraId="4A5D3CAA" w14:textId="651B4910" w:rsidR="00DC16DB" w:rsidRPr="00266AA6" w:rsidRDefault="0066081C" w:rsidP="00206D11">
      <w:pPr>
        <w:widowControl w:val="0"/>
        <w:tabs>
          <w:tab w:val="left" w:pos="851"/>
          <w:tab w:val="left" w:pos="993"/>
        </w:tabs>
        <w:autoSpaceDE w:val="0"/>
        <w:autoSpaceDN w:val="0"/>
        <w:ind w:firstLine="851"/>
        <w:jc w:val="both"/>
        <w:outlineLvl w:val="1"/>
      </w:pPr>
      <w:r w:rsidRPr="00266AA6">
        <w:t>Bus p</w:t>
      </w:r>
      <w:r w:rsidR="008A647E" w:rsidRPr="00266AA6">
        <w:t>akeistas Kretingos rajono savivaldybės 202</w:t>
      </w:r>
      <w:r w:rsidR="003920D6" w:rsidRPr="00266AA6">
        <w:t>6</w:t>
      </w:r>
      <w:r w:rsidR="008A647E" w:rsidRPr="00266AA6">
        <w:t>–202</w:t>
      </w:r>
      <w:r w:rsidR="003920D6" w:rsidRPr="00266AA6">
        <w:t>8</w:t>
      </w:r>
      <w:r w:rsidR="008A647E" w:rsidRPr="00266AA6">
        <w:t xml:space="preserve"> m. strateginis veiklos planas: </w:t>
      </w:r>
      <w:r w:rsidR="00F73560" w:rsidRPr="00266AA6">
        <w:t xml:space="preserve">pakeisti Bendrosios programos (Nr. 1) priemonės </w:t>
      </w:r>
      <w:r w:rsidR="006479ED" w:rsidRPr="00266AA6">
        <w:t>1-4-2-2-5 ir priemonės 1-4-2-3-3 išlaidų planai</w:t>
      </w:r>
      <w:r w:rsidR="00F73560" w:rsidRPr="00266AA6">
        <w:t xml:space="preserve">, pakeisti </w:t>
      </w:r>
      <w:r w:rsidR="006479ED" w:rsidRPr="00266AA6">
        <w:t>Žemės ūkio programos (Nr. 3) priemonės 3-4-2-3-11</w:t>
      </w:r>
      <w:r w:rsidR="00F73560" w:rsidRPr="00266AA6">
        <w:t xml:space="preserve"> išlaidų planai, pakeisti Strateginio planavimo ir investicijų programos (Nr. 4) </w:t>
      </w:r>
      <w:r w:rsidR="006479ED" w:rsidRPr="00266AA6">
        <w:t>priemonės 4-1-3-1-30, priemonės 4-3-1-5-59 ir priemonės 4-3-1-6-7</w:t>
      </w:r>
      <w:r w:rsidR="00F73560" w:rsidRPr="00266AA6">
        <w:t xml:space="preserve"> </w:t>
      </w:r>
      <w:r w:rsidR="00F73560" w:rsidRPr="00266AA6">
        <w:rPr>
          <w:bCs/>
        </w:rPr>
        <w:t xml:space="preserve"> išlaidų planai, pakeisti </w:t>
      </w:r>
      <w:r w:rsidR="00F73560" w:rsidRPr="00266AA6">
        <w:t xml:space="preserve">Vietinio ūkio ir turto valdymo programos (Nr. 5) </w:t>
      </w:r>
      <w:r w:rsidR="006479ED" w:rsidRPr="00266AA6">
        <w:t>priemonės 5-3-1-5-41 ir priemonės 5-3-1-5-46</w:t>
      </w:r>
      <w:r w:rsidR="00F73560" w:rsidRPr="00266AA6">
        <w:t xml:space="preserve"> išlaidų planai, pakeisti Sveikatos apsaugos programos (Nr. 6) </w:t>
      </w:r>
      <w:r w:rsidR="006479ED" w:rsidRPr="00266AA6">
        <w:t xml:space="preserve">priemonės 6-1-1-1-1 </w:t>
      </w:r>
      <w:r w:rsidR="00F73560" w:rsidRPr="00266AA6">
        <w:t xml:space="preserve">išlaidų planai, </w:t>
      </w:r>
      <w:r w:rsidR="00F73560" w:rsidRPr="00266AA6">
        <w:rPr>
          <w:bCs/>
        </w:rPr>
        <w:t xml:space="preserve">pakeisti Kultūros programos (Nr. 7) </w:t>
      </w:r>
      <w:r w:rsidR="006479ED" w:rsidRPr="00266AA6">
        <w:rPr>
          <w:bCs/>
        </w:rPr>
        <w:t xml:space="preserve">priemonės </w:t>
      </w:r>
      <w:r w:rsidR="006479ED" w:rsidRPr="00266AA6">
        <w:t>7-2-2-1-1, priemonės 7-2-2-1-2, priemonės 7-2-2-1-5, priemonės 7-2-2-1-7, priemonės 7-2-2-1-21, priemonės 7-4-2-4-6 ir priemonės 7-4-2-4-7</w:t>
      </w:r>
      <w:r w:rsidR="00F73560" w:rsidRPr="00266AA6">
        <w:t xml:space="preserve"> išlaidų planai, pakeisti </w:t>
      </w:r>
      <w:r w:rsidR="00F73560" w:rsidRPr="00266AA6">
        <w:rPr>
          <w:bCs/>
        </w:rPr>
        <w:t xml:space="preserve">Švietimo programos (Nr. 8) </w:t>
      </w:r>
      <w:r w:rsidR="006479ED" w:rsidRPr="00266AA6">
        <w:t>priemonės 8-2-1-1-4 ir priemonės 8-4-2-4-5</w:t>
      </w:r>
      <w:r w:rsidR="00A341D2" w:rsidRPr="00266AA6">
        <w:t xml:space="preserve"> išlaidų planai, pakeisti Kūno kultūros ir sporto programos (Nr. 10) priemonės 10-1-1-4-1 ir priemonės 10-1-1-4-6 išlaidų planai. </w:t>
      </w:r>
    </w:p>
    <w:p w14:paraId="4AE05535" w14:textId="20440F90" w:rsidR="003E5BA3" w:rsidRPr="005847B1" w:rsidRDefault="00625BF3" w:rsidP="005847B1">
      <w:pPr>
        <w:widowControl w:val="0"/>
        <w:tabs>
          <w:tab w:val="left" w:pos="851"/>
          <w:tab w:val="left" w:pos="993"/>
        </w:tabs>
        <w:autoSpaceDE w:val="0"/>
        <w:autoSpaceDN w:val="0"/>
        <w:ind w:firstLine="851"/>
        <w:jc w:val="both"/>
        <w:outlineLvl w:val="1"/>
        <w:rPr>
          <w:color w:val="EE0000"/>
        </w:rPr>
      </w:pPr>
      <w:r w:rsidRPr="005847B1">
        <w:t>202</w:t>
      </w:r>
      <w:r w:rsidR="000B5770" w:rsidRPr="005847B1">
        <w:t>6</w:t>
      </w:r>
      <w:r w:rsidRPr="005847B1">
        <w:t xml:space="preserve"> </w:t>
      </w:r>
      <w:r w:rsidR="00811BE7" w:rsidRPr="005847B1">
        <w:t>m.</w:t>
      </w:r>
      <w:r w:rsidR="0099002B" w:rsidRPr="005847B1">
        <w:t xml:space="preserve"> strateginiame veiklos plane numatyti</w:t>
      </w:r>
      <w:r w:rsidR="00811BE7" w:rsidRPr="005847B1">
        <w:t xml:space="preserve"> išlaidų plana</w:t>
      </w:r>
      <w:r w:rsidR="0099002B" w:rsidRPr="005847B1">
        <w:t>i</w:t>
      </w:r>
      <w:r w:rsidR="00811BE7" w:rsidRPr="005847B1">
        <w:t xml:space="preserve"> </w:t>
      </w:r>
      <w:r w:rsidR="005847B1" w:rsidRPr="005847B1">
        <w:t>mažinami</w:t>
      </w:r>
      <w:r w:rsidR="00811BE7" w:rsidRPr="005847B1">
        <w:t xml:space="preserve"> </w:t>
      </w:r>
      <w:r w:rsidR="005847B1" w:rsidRPr="005847B1">
        <w:t>2</w:t>
      </w:r>
      <w:r w:rsidR="005847B1">
        <w:t> 043</w:t>
      </w:r>
      <w:r w:rsidR="005847B1" w:rsidRPr="005847B1">
        <w:t>,2</w:t>
      </w:r>
      <w:r w:rsidRPr="005847B1">
        <w:t xml:space="preserve"> tūkst.</w:t>
      </w:r>
      <w:r w:rsidR="00811BE7" w:rsidRPr="005847B1">
        <w:t xml:space="preserve"> Eur,</w:t>
      </w:r>
      <w:r w:rsidR="005847B1" w:rsidRPr="005847B1">
        <w:t xml:space="preserve"> </w:t>
      </w:r>
      <w:r w:rsidR="00DA68F9" w:rsidRPr="005847B1">
        <w:t xml:space="preserve">2027 m. strateginiame veiklos plane numatyti išlaidų planai </w:t>
      </w:r>
      <w:r w:rsidR="005847B1" w:rsidRPr="005847B1">
        <w:t>didinami</w:t>
      </w:r>
      <w:r w:rsidR="003E5BA3" w:rsidRPr="005847B1">
        <w:t xml:space="preserve"> </w:t>
      </w:r>
      <w:r w:rsidR="005847B1" w:rsidRPr="005847B1">
        <w:t>1 776,8</w:t>
      </w:r>
      <w:r w:rsidR="00DA68F9" w:rsidRPr="005847B1">
        <w:t xml:space="preserve"> tūkst. Eur</w:t>
      </w:r>
      <w:r w:rsidR="00426585" w:rsidRPr="005847B1">
        <w:t>,</w:t>
      </w:r>
      <w:r w:rsidR="005847B1" w:rsidRPr="005847B1">
        <w:t xml:space="preserve"> 2028 m. strateginiame veiklos plane numatyti išlaidų planai didinami</w:t>
      </w:r>
      <w:r w:rsidR="00426585" w:rsidRPr="005847B1">
        <w:t xml:space="preserve"> </w:t>
      </w:r>
      <w:r w:rsidR="005847B1" w:rsidRPr="005847B1">
        <w:t>1 230,7 tūkst. Eur.</w:t>
      </w:r>
    </w:p>
    <w:p w14:paraId="32E813A4" w14:textId="3FDE3692" w:rsidR="00AF5055" w:rsidRPr="00B37CDC" w:rsidRDefault="00DC16DB" w:rsidP="00541182">
      <w:pPr>
        <w:pStyle w:val="Sraopastraipa"/>
        <w:ind w:left="851"/>
        <w:jc w:val="both"/>
        <w:rPr>
          <w:b/>
        </w:rPr>
      </w:pPr>
      <w:r w:rsidRPr="00B37CDC">
        <w:rPr>
          <w:b/>
        </w:rPr>
        <w:t xml:space="preserve">5. </w:t>
      </w:r>
      <w:r w:rsidR="00727431" w:rsidRPr="00B37CDC">
        <w:rPr>
          <w:b/>
        </w:rPr>
        <w:t xml:space="preserve">Kiti sprendimui priimti reikalingi pagrindimai, skaičiavimai, paaiškinimai. </w:t>
      </w:r>
    </w:p>
    <w:p w14:paraId="26FC871B" w14:textId="79503993" w:rsidR="00AF5055" w:rsidRPr="00B37CDC" w:rsidRDefault="00AF5055" w:rsidP="00541182">
      <w:pPr>
        <w:pStyle w:val="Sraopastraipa"/>
        <w:ind w:left="0" w:firstLine="851"/>
        <w:jc w:val="both"/>
      </w:pPr>
      <w:r w:rsidRPr="00B37CDC">
        <w:lastRenderedPageBreak/>
        <w:t>Savivaldybės 202</w:t>
      </w:r>
      <w:r w:rsidR="006F59B3" w:rsidRPr="00B37CDC">
        <w:t>6</w:t>
      </w:r>
      <w:r w:rsidRPr="00B37CDC">
        <w:t>–</w:t>
      </w:r>
      <w:r w:rsidRPr="00BD2AB0">
        <w:t>202</w:t>
      </w:r>
      <w:r w:rsidR="00BD2AB0" w:rsidRPr="00BD2AB0">
        <w:t>8</w:t>
      </w:r>
      <w:r w:rsidRPr="00BD2AB0">
        <w:t xml:space="preserve"> m</w:t>
      </w:r>
      <w:r w:rsidRPr="00B37CDC">
        <w:t>etų</w:t>
      </w:r>
      <w:bookmarkStart w:id="0" w:name="_GoBack"/>
      <w:bookmarkEnd w:id="0"/>
      <w:r w:rsidRPr="00B37CDC">
        <w:t xml:space="preserve"> strateginio veiklos plano pakeitimai: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805"/>
        <w:gridCol w:w="2340"/>
        <w:gridCol w:w="4483"/>
      </w:tblGrid>
      <w:tr w:rsidR="00216B6F" w:rsidRPr="00B37CDC" w14:paraId="77BAE63B" w14:textId="77777777" w:rsidTr="002C071D">
        <w:tc>
          <w:tcPr>
            <w:tcW w:w="2805" w:type="dxa"/>
          </w:tcPr>
          <w:p w14:paraId="4F00A076" w14:textId="3D6607D3" w:rsidR="00216B6F" w:rsidRPr="00B37CDC" w:rsidRDefault="00216B6F" w:rsidP="00216B6F">
            <w:pPr>
              <w:jc w:val="both"/>
            </w:pPr>
            <w:r w:rsidRPr="00B37CDC">
              <w:rPr>
                <w:b/>
              </w:rPr>
              <w:t>Programa</w:t>
            </w:r>
          </w:p>
        </w:tc>
        <w:tc>
          <w:tcPr>
            <w:tcW w:w="2340" w:type="dxa"/>
          </w:tcPr>
          <w:p w14:paraId="6618C135" w14:textId="0E46FC4D" w:rsidR="00216B6F" w:rsidRPr="00B37CDC" w:rsidRDefault="00216B6F" w:rsidP="00216B6F">
            <w:pPr>
              <w:jc w:val="both"/>
            </w:pPr>
            <w:r w:rsidRPr="00B37CDC">
              <w:rPr>
                <w:b/>
              </w:rPr>
              <w:t>Priemonė</w:t>
            </w:r>
          </w:p>
        </w:tc>
        <w:tc>
          <w:tcPr>
            <w:tcW w:w="4483" w:type="dxa"/>
          </w:tcPr>
          <w:p w14:paraId="5EB8EF22" w14:textId="5449D6DC" w:rsidR="00216B6F" w:rsidRPr="00B37CDC" w:rsidRDefault="00216B6F" w:rsidP="00216B6F">
            <w:pPr>
              <w:jc w:val="both"/>
            </w:pPr>
            <w:r w:rsidRPr="00B37CDC">
              <w:rPr>
                <w:b/>
              </w:rPr>
              <w:t>Keitimo esmė</w:t>
            </w:r>
          </w:p>
        </w:tc>
      </w:tr>
      <w:tr w:rsidR="00435A6D" w:rsidRPr="003C01A0" w14:paraId="43EB59AC" w14:textId="77777777" w:rsidTr="002C071D">
        <w:tc>
          <w:tcPr>
            <w:tcW w:w="2805" w:type="dxa"/>
            <w:vMerge w:val="restart"/>
          </w:tcPr>
          <w:p w14:paraId="4D7F7163" w14:textId="407A949A" w:rsidR="00435A6D" w:rsidRPr="003C01A0" w:rsidRDefault="00435A6D" w:rsidP="00C97011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  <w:b/>
                <w:bCs/>
              </w:rPr>
              <w:t>Bendroji programa (Nr.  1)</w:t>
            </w:r>
          </w:p>
        </w:tc>
        <w:tc>
          <w:tcPr>
            <w:tcW w:w="2340" w:type="dxa"/>
          </w:tcPr>
          <w:p w14:paraId="2D2DB11E" w14:textId="39A39C21" w:rsidR="00435A6D" w:rsidRPr="003C01A0" w:rsidRDefault="00435A6D" w:rsidP="00C97011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1-4-2-2-5 Priemonė. Prevencinių programų vykdymas</w:t>
            </w:r>
          </w:p>
        </w:tc>
        <w:tc>
          <w:tcPr>
            <w:tcW w:w="4483" w:type="dxa"/>
          </w:tcPr>
          <w:p w14:paraId="4CF090AF" w14:textId="1EAFF5DE" w:rsidR="00435A6D" w:rsidRPr="00C97011" w:rsidRDefault="00435A6D" w:rsidP="00C97011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>Atsižvelgiant į Civilinės saugos ir viešosios tvarkos skyriaus raštą Nr. D13-710, 95,0 tūkst. Eur didinami savivaldybės biudžeto (B) išlaidų planai 2026 m. elektros generatoriaus su įrengimu bei siurblio su vežimėliu įsigijimui</w:t>
            </w:r>
            <w:r>
              <w:rPr>
                <w:rFonts w:cs="Times New Roman"/>
              </w:rPr>
              <w:t xml:space="preserve">. </w:t>
            </w:r>
            <w:r w:rsidRPr="0099183B">
              <w:rPr>
                <w:rFonts w:cs="Times New Roman"/>
              </w:rPr>
              <w:t>Bendrai priemonės įgyvendinimui numatoma 227,6 tūkst. Eur (iš jų: 227,6 tūkst. Eur (B)).</w:t>
            </w:r>
          </w:p>
        </w:tc>
      </w:tr>
      <w:tr w:rsidR="00435A6D" w:rsidRPr="003C01A0" w14:paraId="20F73B1A" w14:textId="77777777" w:rsidTr="002C071D">
        <w:tc>
          <w:tcPr>
            <w:tcW w:w="2805" w:type="dxa"/>
            <w:vMerge/>
          </w:tcPr>
          <w:p w14:paraId="7D12C044" w14:textId="470BE21E" w:rsidR="00435A6D" w:rsidRPr="003C01A0" w:rsidRDefault="00435A6D" w:rsidP="00C97011">
            <w:pPr>
              <w:jc w:val="both"/>
              <w:rPr>
                <w:b/>
                <w:color w:val="EE0000"/>
              </w:rPr>
            </w:pPr>
          </w:p>
        </w:tc>
        <w:tc>
          <w:tcPr>
            <w:tcW w:w="2340" w:type="dxa"/>
          </w:tcPr>
          <w:p w14:paraId="5366DC4D" w14:textId="59A50037" w:rsidR="00435A6D" w:rsidRPr="003C01A0" w:rsidRDefault="00435A6D" w:rsidP="00C97011">
            <w:pPr>
              <w:jc w:val="both"/>
              <w:rPr>
                <w:b/>
                <w:color w:val="EE0000"/>
              </w:rPr>
            </w:pPr>
            <w:r w:rsidRPr="00B95444">
              <w:rPr>
                <w:rFonts w:cs="Times New Roman"/>
              </w:rPr>
              <w:t>1-4-2-3-3 Priemonė. Priešgaisrinių tarnybų organizavimas</w:t>
            </w:r>
          </w:p>
        </w:tc>
        <w:tc>
          <w:tcPr>
            <w:tcW w:w="4483" w:type="dxa"/>
          </w:tcPr>
          <w:p w14:paraId="2C1E4985" w14:textId="0D6C136E" w:rsidR="00435A6D" w:rsidRPr="003C01A0" w:rsidRDefault="00435A6D" w:rsidP="00C97011">
            <w:pPr>
              <w:jc w:val="both"/>
              <w:rPr>
                <w:b/>
                <w:color w:val="EE0000"/>
              </w:rPr>
            </w:pPr>
            <w:r w:rsidRPr="00B95444">
              <w:rPr>
                <w:rFonts w:cs="Times New Roman"/>
              </w:rPr>
              <w:t>Atsižvelgiant į Kretingos rajono savivaldybės priešgaisrinės tarnybos raštą Nr. D21-8620, 120,0 tūkst. didinami savivaldybės biudžeto (B) išlaidų planai 2026 m. gaisrinio automobilio įsigijimui ir jo komplektavimui</w:t>
            </w:r>
            <w:r>
              <w:rPr>
                <w:rFonts w:cs="Times New Roman"/>
              </w:rPr>
              <w:t xml:space="preserve">. </w:t>
            </w:r>
            <w:r w:rsidRPr="00B95444">
              <w:rPr>
                <w:rFonts w:cs="Times New Roman"/>
              </w:rPr>
              <w:t>Bendrai priemonės įgyvendinimui numatoma 925,5 tūkst. Eur (iš jų: 183,0 tūkst. Eur (B), 742,5 tūkst. Eur (D)).</w:t>
            </w:r>
          </w:p>
        </w:tc>
      </w:tr>
      <w:tr w:rsidR="00B37CDC" w:rsidRPr="003C01A0" w14:paraId="31470F38" w14:textId="77777777" w:rsidTr="002C071D">
        <w:tc>
          <w:tcPr>
            <w:tcW w:w="2805" w:type="dxa"/>
          </w:tcPr>
          <w:p w14:paraId="45DAA46D" w14:textId="558EE68B" w:rsidR="00B37CDC" w:rsidRPr="003C01A0" w:rsidRDefault="00B37CDC" w:rsidP="00B37CDC">
            <w:pPr>
              <w:jc w:val="both"/>
              <w:rPr>
                <w:b/>
                <w:color w:val="EE0000"/>
              </w:rPr>
            </w:pPr>
            <w:r>
              <w:rPr>
                <w:rFonts w:cs="Times New Roman"/>
                <w:b/>
                <w:bCs/>
              </w:rPr>
              <w:t>Žemės ūkio programa (Nr. 3)</w:t>
            </w:r>
          </w:p>
        </w:tc>
        <w:tc>
          <w:tcPr>
            <w:tcW w:w="2340" w:type="dxa"/>
          </w:tcPr>
          <w:p w14:paraId="6FE2C695" w14:textId="662F458D" w:rsidR="00B37CDC" w:rsidRPr="003C01A0" w:rsidRDefault="00B37CDC" w:rsidP="00B37CDC">
            <w:pPr>
              <w:jc w:val="both"/>
              <w:rPr>
                <w:b/>
                <w:color w:val="EE0000"/>
              </w:rPr>
            </w:pPr>
            <w:r>
              <w:rPr>
                <w:rFonts w:cs="Times New Roman"/>
              </w:rPr>
              <w:t>3-4-2-3-11 Priemonė. Žemės ūkio funkcijų vykdymas</w:t>
            </w:r>
          </w:p>
        </w:tc>
        <w:tc>
          <w:tcPr>
            <w:tcW w:w="4483" w:type="dxa"/>
          </w:tcPr>
          <w:p w14:paraId="69E92BED" w14:textId="600BC59C" w:rsidR="00B37CDC" w:rsidRPr="00997DDF" w:rsidRDefault="00B37CDC" w:rsidP="00B37CDC">
            <w:pPr>
              <w:jc w:val="both"/>
              <w:rPr>
                <w:rFonts w:cs="Times New Roman"/>
              </w:rPr>
            </w:pPr>
            <w:r w:rsidRPr="00B95444">
              <w:rPr>
                <w:rFonts w:cs="Times New Roman"/>
              </w:rPr>
              <w:t xml:space="preserve">Atsižvelgiant į </w:t>
            </w:r>
            <w:r>
              <w:rPr>
                <w:rFonts w:cs="Times New Roman"/>
              </w:rPr>
              <w:t xml:space="preserve">Žemės ūkio skyriaus </w:t>
            </w:r>
            <w:r w:rsidRPr="00B95444">
              <w:rPr>
                <w:rFonts w:cs="Times New Roman"/>
              </w:rPr>
              <w:t>raštą Nr. D</w:t>
            </w:r>
            <w:r>
              <w:rPr>
                <w:rFonts w:cs="Times New Roman"/>
              </w:rPr>
              <w:t>13-725</w:t>
            </w:r>
            <w:r w:rsidRPr="00B95444">
              <w:rPr>
                <w:rFonts w:cs="Times New Roman"/>
              </w:rPr>
              <w:t xml:space="preserve">, </w:t>
            </w:r>
            <w:r>
              <w:rPr>
                <w:rFonts w:cs="Times New Roman"/>
              </w:rPr>
              <w:t>110,866</w:t>
            </w:r>
            <w:r w:rsidRPr="00B95444">
              <w:rPr>
                <w:rFonts w:cs="Times New Roman"/>
              </w:rPr>
              <w:t xml:space="preserve"> tūkst.</w:t>
            </w:r>
            <w:r>
              <w:rPr>
                <w:rFonts w:cs="Times New Roman"/>
              </w:rPr>
              <w:t xml:space="preserve"> Eur</w:t>
            </w:r>
            <w:r w:rsidRPr="00B95444">
              <w:rPr>
                <w:rFonts w:cs="Times New Roman"/>
              </w:rPr>
              <w:t xml:space="preserve"> didinami </w:t>
            </w:r>
            <w:r>
              <w:rPr>
                <w:rFonts w:cs="Times New Roman"/>
              </w:rPr>
              <w:t>valstybės</w:t>
            </w:r>
            <w:r w:rsidRPr="00B95444">
              <w:rPr>
                <w:rFonts w:cs="Times New Roman"/>
              </w:rPr>
              <w:t xml:space="preserve"> biudžeto (</w:t>
            </w:r>
            <w:r>
              <w:rPr>
                <w:rFonts w:cs="Times New Roman"/>
              </w:rPr>
              <w:t>V</w:t>
            </w:r>
            <w:r w:rsidRPr="00B95444">
              <w:rPr>
                <w:rFonts w:cs="Times New Roman"/>
              </w:rPr>
              <w:t xml:space="preserve">B) išlaidų planai 2026 m. </w:t>
            </w:r>
            <w:r w:rsidR="00997DDF" w:rsidRPr="00997DDF">
              <w:rPr>
                <w:rFonts w:cs="Times New Roman"/>
              </w:rPr>
              <w:t>ūkio subjektams iš dalies žalai atlyginti</w:t>
            </w:r>
            <w:r w:rsidR="00997DDF">
              <w:rPr>
                <w:rFonts w:cs="Times New Roman"/>
              </w:rPr>
              <w:t>.</w:t>
            </w:r>
            <w:r w:rsidR="00997DDF" w:rsidRPr="00997DDF">
              <w:rPr>
                <w:rFonts w:cs="Times New Roman"/>
              </w:rPr>
              <w:t xml:space="preserve"> </w:t>
            </w:r>
            <w:r w:rsidRPr="00B95444">
              <w:rPr>
                <w:rFonts w:cs="Times New Roman"/>
              </w:rPr>
              <w:t xml:space="preserve">Bendrai priemonės įgyvendinimui numatoma </w:t>
            </w:r>
            <w:r>
              <w:rPr>
                <w:rFonts w:cs="Times New Roman"/>
              </w:rPr>
              <w:t>420,166</w:t>
            </w:r>
            <w:r w:rsidRPr="00B95444">
              <w:rPr>
                <w:rFonts w:cs="Times New Roman"/>
              </w:rPr>
              <w:t xml:space="preserve"> tūkst. Eur (iš jų: </w:t>
            </w:r>
            <w:r>
              <w:rPr>
                <w:rFonts w:cs="Times New Roman"/>
              </w:rPr>
              <w:t xml:space="preserve">222,0 </w:t>
            </w:r>
            <w:r w:rsidRPr="00B95444">
              <w:rPr>
                <w:rFonts w:cs="Times New Roman"/>
              </w:rPr>
              <w:t>tūkst. Eur (</w:t>
            </w:r>
            <w:r>
              <w:rPr>
                <w:rFonts w:cs="Times New Roman"/>
              </w:rPr>
              <w:t>D</w:t>
            </w:r>
            <w:r w:rsidRPr="00B95444">
              <w:rPr>
                <w:rFonts w:cs="Times New Roman"/>
              </w:rPr>
              <w:t xml:space="preserve">), </w:t>
            </w:r>
            <w:r>
              <w:rPr>
                <w:rFonts w:cs="Times New Roman"/>
              </w:rPr>
              <w:t>198,166</w:t>
            </w:r>
            <w:r w:rsidRPr="00B95444">
              <w:rPr>
                <w:rFonts w:cs="Times New Roman"/>
              </w:rPr>
              <w:t xml:space="preserve"> tūkst. Eur (</w:t>
            </w:r>
            <w:r>
              <w:rPr>
                <w:rFonts w:cs="Times New Roman"/>
              </w:rPr>
              <w:t>VB</w:t>
            </w:r>
            <w:r w:rsidRPr="00B95444">
              <w:rPr>
                <w:rFonts w:cs="Times New Roman"/>
              </w:rPr>
              <w:t>)).</w:t>
            </w:r>
          </w:p>
        </w:tc>
      </w:tr>
      <w:tr w:rsidR="00435A6D" w:rsidRPr="003C01A0" w14:paraId="3FC1CE68" w14:textId="77777777" w:rsidTr="002C071D">
        <w:tc>
          <w:tcPr>
            <w:tcW w:w="2805" w:type="dxa"/>
            <w:vMerge w:val="restart"/>
          </w:tcPr>
          <w:p w14:paraId="1966218D" w14:textId="77777777" w:rsidR="00435A6D" w:rsidRPr="003C01A0" w:rsidRDefault="00435A6D" w:rsidP="00435A6D">
            <w:pPr>
              <w:jc w:val="both"/>
              <w:rPr>
                <w:b/>
                <w:color w:val="EE0000"/>
              </w:rPr>
            </w:pPr>
            <w:r w:rsidRPr="00B95444">
              <w:rPr>
                <w:rFonts w:cs="Times New Roman"/>
                <w:b/>
                <w:bCs/>
              </w:rPr>
              <w:t>Strateginio planavimo ir investicijų programa (Nr. 4)</w:t>
            </w:r>
          </w:p>
          <w:p w14:paraId="525AA4AB" w14:textId="67218232" w:rsidR="00435A6D" w:rsidRPr="003C01A0" w:rsidRDefault="00435A6D" w:rsidP="00435A6D">
            <w:pPr>
              <w:jc w:val="both"/>
              <w:rPr>
                <w:b/>
                <w:color w:val="EE0000"/>
              </w:rPr>
            </w:pPr>
          </w:p>
        </w:tc>
        <w:tc>
          <w:tcPr>
            <w:tcW w:w="2340" w:type="dxa"/>
          </w:tcPr>
          <w:p w14:paraId="7A6C245C" w14:textId="55CCD7F5" w:rsidR="00435A6D" w:rsidRPr="003C01A0" w:rsidRDefault="00435A6D" w:rsidP="00435A6D">
            <w:pPr>
              <w:jc w:val="both"/>
              <w:rPr>
                <w:b/>
                <w:color w:val="EE0000"/>
              </w:rPr>
            </w:pPr>
            <w:r w:rsidRPr="00B95444">
              <w:rPr>
                <w:rFonts w:cs="Times New Roman"/>
              </w:rPr>
              <w:t>4-1-3-</w:t>
            </w:r>
            <w:r w:rsidR="00721449">
              <w:rPr>
                <w:rFonts w:cs="Times New Roman"/>
              </w:rPr>
              <w:t>1-</w:t>
            </w:r>
            <w:r w:rsidRPr="00B95444">
              <w:rPr>
                <w:rFonts w:cs="Times New Roman"/>
              </w:rPr>
              <w:t>30 Socialinio būsto fondo plėtra</w:t>
            </w:r>
          </w:p>
        </w:tc>
        <w:tc>
          <w:tcPr>
            <w:tcW w:w="4483" w:type="dxa"/>
          </w:tcPr>
          <w:p w14:paraId="21BBE15F" w14:textId="7D1E34FE" w:rsidR="00435A6D" w:rsidRPr="003C01A0" w:rsidRDefault="00435A6D" w:rsidP="00435A6D">
            <w:pPr>
              <w:jc w:val="both"/>
              <w:rPr>
                <w:b/>
                <w:color w:val="EE0000"/>
              </w:rPr>
            </w:pPr>
            <w:r w:rsidRPr="00B95444">
              <w:rPr>
                <w:rFonts w:cs="Times New Roman"/>
              </w:rPr>
              <w:t>Atsižvelgiant į Strateginio planavimo ir investicijų skyriaus raštą Nr. D13-717</w:t>
            </w:r>
            <w:r w:rsidR="00997DDF">
              <w:rPr>
                <w:rFonts w:cs="Times New Roman"/>
              </w:rPr>
              <w:t xml:space="preserve"> ir parengto projekto skaičiuojamąją kainą</w:t>
            </w:r>
            <w:r w:rsidRPr="00B95444">
              <w:rPr>
                <w:rFonts w:cs="Times New Roman"/>
              </w:rPr>
              <w:t>, tikslinami išlaidų planai 2026 m., 2027 m. ir 2028 m. Bendrai priemonės įgyvendinimui 2026 m. numatoma 474,0 tūkst. Eur (iš jų: 474,0 tūkst. Eur (BP)), bendrai priemonės įgyvendinimui 2027 m. numatoma 4 000,0 tūkst. Eur (iš jų: 50,0 tūkst. Eur (BP), 3 950,0 tūkst. Eur (E)), bendrai priemonės įgyvendinimui 2028 m. numatoma 1 730,7 tūkst. Eur (iš jų: 550,0 tūkst. Eur (E), 1 180,7 tūkst. Eur (B)).</w:t>
            </w:r>
          </w:p>
        </w:tc>
      </w:tr>
      <w:tr w:rsidR="00435A6D" w:rsidRPr="003C01A0" w14:paraId="6078912B" w14:textId="77777777" w:rsidTr="002C071D">
        <w:tc>
          <w:tcPr>
            <w:tcW w:w="2805" w:type="dxa"/>
            <w:vMerge/>
          </w:tcPr>
          <w:p w14:paraId="7C638AD2" w14:textId="59367653" w:rsidR="00435A6D" w:rsidRPr="003C01A0" w:rsidRDefault="00435A6D" w:rsidP="00435A6D">
            <w:pPr>
              <w:jc w:val="both"/>
              <w:rPr>
                <w:b/>
                <w:color w:val="EE0000"/>
              </w:rPr>
            </w:pPr>
          </w:p>
        </w:tc>
        <w:tc>
          <w:tcPr>
            <w:tcW w:w="2340" w:type="dxa"/>
          </w:tcPr>
          <w:p w14:paraId="11D18E82" w14:textId="333F3EAF" w:rsidR="00435A6D" w:rsidRPr="003C01A0" w:rsidRDefault="00435A6D" w:rsidP="00435A6D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4-3-1-5-59 Priemonė. Priedangų infrastruktūros plėtra</w:t>
            </w:r>
          </w:p>
        </w:tc>
        <w:tc>
          <w:tcPr>
            <w:tcW w:w="4483" w:type="dxa"/>
          </w:tcPr>
          <w:p w14:paraId="2F54BA37" w14:textId="32B4F155" w:rsidR="00435A6D" w:rsidRPr="00997DDF" w:rsidRDefault="00435A6D" w:rsidP="00435A6D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>Atsižvelgiant į Civilinės saugos ir viešosios tvarkos skyriaus raštą Nr. D13-706</w:t>
            </w:r>
            <w:r w:rsidR="00997DDF">
              <w:rPr>
                <w:rFonts w:cs="Times New Roman"/>
              </w:rPr>
              <w:t xml:space="preserve"> ir tai, kad reikalingi surenkami konteineriai generatoriams ir jų kurui sandėliuoti</w:t>
            </w:r>
            <w:r w:rsidRPr="0099183B">
              <w:rPr>
                <w:rFonts w:cs="Times New Roman"/>
              </w:rPr>
              <w:t>, 18,0 tūkst. Eur didinami savivaldybės biudžeto (B) išlaidų planai 2026 m.</w:t>
            </w:r>
            <w:r w:rsidR="00997DDF">
              <w:rPr>
                <w:rFonts w:cs="Times New Roman"/>
              </w:rPr>
              <w:t xml:space="preserve"> </w:t>
            </w:r>
            <w:r w:rsidRPr="0099183B">
              <w:rPr>
                <w:rFonts w:cs="Times New Roman"/>
              </w:rPr>
              <w:t>Bendrai priemonės įgyvendinimui numatoma 348,0 tūkst. Eur (iš jų: 18,0 tūkst. Eur (B), 330,0 tūkst. Eur (VB)).</w:t>
            </w:r>
          </w:p>
        </w:tc>
      </w:tr>
      <w:tr w:rsidR="00435A6D" w:rsidRPr="003C01A0" w14:paraId="1418ADEF" w14:textId="77777777" w:rsidTr="002C071D">
        <w:tc>
          <w:tcPr>
            <w:tcW w:w="2805" w:type="dxa"/>
            <w:vMerge/>
          </w:tcPr>
          <w:p w14:paraId="3DB5A8BE" w14:textId="77777777" w:rsidR="00435A6D" w:rsidRPr="003C01A0" w:rsidRDefault="00435A6D" w:rsidP="00435A6D">
            <w:pPr>
              <w:jc w:val="both"/>
              <w:rPr>
                <w:b/>
                <w:color w:val="EE0000"/>
              </w:rPr>
            </w:pPr>
          </w:p>
        </w:tc>
        <w:tc>
          <w:tcPr>
            <w:tcW w:w="2340" w:type="dxa"/>
          </w:tcPr>
          <w:p w14:paraId="7D176832" w14:textId="087965BA" w:rsidR="00435A6D" w:rsidRPr="003C01A0" w:rsidRDefault="00435A6D" w:rsidP="00435A6D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4-3-1-6-7 Priemonė. Tarptautinių projektų įgyvendinimas</w:t>
            </w:r>
          </w:p>
        </w:tc>
        <w:tc>
          <w:tcPr>
            <w:tcW w:w="4483" w:type="dxa"/>
          </w:tcPr>
          <w:p w14:paraId="34405056" w14:textId="77777777" w:rsidR="00435A6D" w:rsidRPr="0099183B" w:rsidRDefault="00435A6D" w:rsidP="00435A6D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>Atsižvelgiant į Civilinės saugos ir viešosios tvarkos skyriaus raštą Nr. D13-706, 18,0 tūkst. Eur mažinami savivaldybės biudžeto (B) išlaidų planai 2026 m.</w:t>
            </w:r>
          </w:p>
          <w:p w14:paraId="06054AF1" w14:textId="2256BCD3" w:rsidR="00435A6D" w:rsidRPr="003C01A0" w:rsidRDefault="00435A6D" w:rsidP="00435A6D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lastRenderedPageBreak/>
              <w:t>Bendrai priemonės įgyvendinimui numatoma 232,5 tūkst. Eur (iš jų: 66,0 (E), 160,0 tūkst. Eur (B), 6,5 tūkst. Eur (VB)).</w:t>
            </w:r>
          </w:p>
        </w:tc>
      </w:tr>
      <w:tr w:rsidR="00B37CDC" w:rsidRPr="003C01A0" w14:paraId="518C1735" w14:textId="77777777" w:rsidTr="002C071D">
        <w:tc>
          <w:tcPr>
            <w:tcW w:w="2805" w:type="dxa"/>
            <w:vMerge w:val="restart"/>
          </w:tcPr>
          <w:p w14:paraId="422D1352" w14:textId="50F0B27D" w:rsidR="00B37CDC" w:rsidRPr="003C01A0" w:rsidRDefault="00B37CDC" w:rsidP="00D4665D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  <w:b/>
                <w:bCs/>
              </w:rPr>
              <w:lastRenderedPageBreak/>
              <w:t>Vietinio ūkio ir turto valdymo programa (Nr. 5)</w:t>
            </w:r>
          </w:p>
        </w:tc>
        <w:tc>
          <w:tcPr>
            <w:tcW w:w="2340" w:type="dxa"/>
          </w:tcPr>
          <w:p w14:paraId="564B10D9" w14:textId="3CFC4E03" w:rsidR="00B37CDC" w:rsidRPr="003C01A0" w:rsidRDefault="00B37CDC" w:rsidP="00D4665D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5-3-1-5-41 Priemonė. Vietinės reikšmės kelių rekonstravimo ir remonto projektų finansavimas</w:t>
            </w:r>
          </w:p>
        </w:tc>
        <w:tc>
          <w:tcPr>
            <w:tcW w:w="4483" w:type="dxa"/>
          </w:tcPr>
          <w:p w14:paraId="36499272" w14:textId="77777777" w:rsidR="00B37CDC" w:rsidRPr="0099183B" w:rsidRDefault="00B37CDC" w:rsidP="00D4665D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>Atsižvelgiant į Vietinio ūkio ir turto valdymo skyriaus raštą Nr. D13-693, 150,0 tūkst. Eur mažinami savivaldybės biudžeto (B) išlaidų planai 2026 m.</w:t>
            </w:r>
          </w:p>
          <w:p w14:paraId="18D2296E" w14:textId="3F83F296" w:rsidR="00B37CDC" w:rsidRPr="003C01A0" w:rsidRDefault="00B37CDC" w:rsidP="00D4665D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Bendrai priemonės įgyvendinimui numatoma 1 424,3 tūkst. Eur (iš jų: 1 350,0 tūkst. Eur (B), 74,3 tūkst. Eur (ZP)).</w:t>
            </w:r>
          </w:p>
        </w:tc>
      </w:tr>
      <w:tr w:rsidR="00B37CDC" w:rsidRPr="003C01A0" w14:paraId="460068C0" w14:textId="77777777" w:rsidTr="002C071D">
        <w:tc>
          <w:tcPr>
            <w:tcW w:w="2805" w:type="dxa"/>
            <w:vMerge/>
          </w:tcPr>
          <w:p w14:paraId="4B292ECA" w14:textId="77777777" w:rsidR="00B37CDC" w:rsidRPr="003C01A0" w:rsidRDefault="00B37CDC" w:rsidP="00D4665D">
            <w:pPr>
              <w:jc w:val="both"/>
              <w:rPr>
                <w:b/>
                <w:color w:val="EE0000"/>
              </w:rPr>
            </w:pPr>
          </w:p>
        </w:tc>
        <w:tc>
          <w:tcPr>
            <w:tcW w:w="2340" w:type="dxa"/>
          </w:tcPr>
          <w:p w14:paraId="05F4CC3C" w14:textId="43FE2FCC" w:rsidR="00B37CDC" w:rsidRPr="003C01A0" w:rsidRDefault="00B37CDC" w:rsidP="00D4665D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5-3-1-5-46 Priemonė. Vietinių kelių bei gatvių priežiūra</w:t>
            </w:r>
          </w:p>
        </w:tc>
        <w:tc>
          <w:tcPr>
            <w:tcW w:w="4483" w:type="dxa"/>
          </w:tcPr>
          <w:p w14:paraId="097C6DA5" w14:textId="77777777" w:rsidR="00B37CDC" w:rsidRPr="0099183B" w:rsidRDefault="00B37CDC" w:rsidP="00D4665D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>Atsižvelgiant į Vietinio ūkio ir turto valdymo skyriaus raštą Nr. D13-693, 150,0 tūkst. Eur didinami savivaldybės biudžeto (B) išlaidų planai 2026 m.</w:t>
            </w:r>
          </w:p>
          <w:p w14:paraId="1B4BCCE7" w14:textId="0586FFD4" w:rsidR="00B37CDC" w:rsidRPr="003C01A0" w:rsidRDefault="00B37CDC" w:rsidP="00D4665D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Bendrai priemonės įgyvendinimui numatoma 1 243,1 tūkst. Eur (iš jų: 180,0 tūkst. Eur (B), 1 063,1 tūkst. Eur (KPP)).</w:t>
            </w:r>
          </w:p>
        </w:tc>
      </w:tr>
      <w:tr w:rsidR="00C913BF" w:rsidRPr="003C01A0" w14:paraId="720810F0" w14:textId="77777777" w:rsidTr="002C071D">
        <w:tc>
          <w:tcPr>
            <w:tcW w:w="2805" w:type="dxa"/>
          </w:tcPr>
          <w:p w14:paraId="2EDD186E" w14:textId="27831161" w:rsidR="00C913BF" w:rsidRPr="003C01A0" w:rsidRDefault="00C913BF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  <w:b/>
                <w:bCs/>
              </w:rPr>
              <w:t>Sveikatos programa (Nr. 6)</w:t>
            </w:r>
          </w:p>
        </w:tc>
        <w:tc>
          <w:tcPr>
            <w:tcW w:w="2340" w:type="dxa"/>
          </w:tcPr>
          <w:p w14:paraId="72FEF30C" w14:textId="6A3E795F" w:rsidR="00C913BF" w:rsidRPr="003C01A0" w:rsidRDefault="00C913BF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6-1-1-1-1 Priemonė. Sveikatos priežiūros įstaigų modernizavimas, įrengimas ir priemonių įsigijimas</w:t>
            </w:r>
          </w:p>
        </w:tc>
        <w:tc>
          <w:tcPr>
            <w:tcW w:w="4483" w:type="dxa"/>
          </w:tcPr>
          <w:p w14:paraId="79C3281F" w14:textId="20214A4B" w:rsidR="00C913BF" w:rsidRPr="0099183B" w:rsidRDefault="00C913BF" w:rsidP="00C913BF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>Atsižvelgiant į Kretingos pirminės sveikatos priežiūros centro raštą Nr. D21-8133</w:t>
            </w:r>
            <w:r w:rsidR="00997DDF">
              <w:rPr>
                <w:rFonts w:cs="Times New Roman"/>
              </w:rPr>
              <w:t xml:space="preserve"> ir poreikį atlikti Vydmantų ambulatorijos remonto darbus</w:t>
            </w:r>
            <w:r w:rsidRPr="0099183B">
              <w:rPr>
                <w:rFonts w:cs="Times New Roman"/>
              </w:rPr>
              <w:t>, 10,0 tūkst. Eur didinami savivaldybės biudžeto (B) išlaidų planai 2026 m.</w:t>
            </w:r>
          </w:p>
          <w:p w14:paraId="39BF1151" w14:textId="4EE71BB5" w:rsidR="00C913BF" w:rsidRPr="003C01A0" w:rsidRDefault="00C913BF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Bendrai priemonės įgyvendinimui numatoma 110,0 tūkst. Eur (iš jų: 110,0 tūkst. Eur (B)).</w:t>
            </w:r>
          </w:p>
        </w:tc>
      </w:tr>
      <w:tr w:rsidR="00B37CDC" w:rsidRPr="003C01A0" w14:paraId="24F450FA" w14:textId="77777777" w:rsidTr="002C071D">
        <w:tc>
          <w:tcPr>
            <w:tcW w:w="2805" w:type="dxa"/>
            <w:vMerge w:val="restart"/>
          </w:tcPr>
          <w:p w14:paraId="0C23D17F" w14:textId="2D7DA0B9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  <w:b/>
                <w:bCs/>
              </w:rPr>
              <w:t>Kultūros programa (Nr. 7)</w:t>
            </w:r>
          </w:p>
        </w:tc>
        <w:tc>
          <w:tcPr>
            <w:tcW w:w="2340" w:type="dxa"/>
          </w:tcPr>
          <w:p w14:paraId="5528AF94" w14:textId="478BA45C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7-2-2-1-5 Priemonė. Kretingos rajono kultūros paveldo apsaugos programos parengimas ir įgyvendinimas</w:t>
            </w:r>
          </w:p>
        </w:tc>
        <w:tc>
          <w:tcPr>
            <w:tcW w:w="4483" w:type="dxa"/>
          </w:tcPr>
          <w:p w14:paraId="532D3E61" w14:textId="77777777" w:rsidR="00B37CDC" w:rsidRPr="0099183B" w:rsidRDefault="00B37CDC" w:rsidP="00C913BF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>Atsižvelgiant į Kultūros ir sporto skyriaus raštą Nr. D13-697, 27,9 tūkst. Eur mažinami savivaldybės biudžeto (B) išlaidų planai 2026 m.</w:t>
            </w:r>
          </w:p>
          <w:p w14:paraId="14E4B4AF" w14:textId="09BEEABB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Bendrai priemonės įgyvendinimui numatoma 51,3 tūkst. Eur (iš jų: 30,1 tūkst. Eur (B), 21,2 tūkst. Eur (VB)).</w:t>
            </w:r>
          </w:p>
        </w:tc>
      </w:tr>
      <w:tr w:rsidR="00B37CDC" w:rsidRPr="003C01A0" w14:paraId="1771096C" w14:textId="77777777" w:rsidTr="002C071D">
        <w:tc>
          <w:tcPr>
            <w:tcW w:w="2805" w:type="dxa"/>
            <w:vMerge/>
          </w:tcPr>
          <w:p w14:paraId="71E5DDF0" w14:textId="77777777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</w:p>
        </w:tc>
        <w:tc>
          <w:tcPr>
            <w:tcW w:w="2340" w:type="dxa"/>
          </w:tcPr>
          <w:p w14:paraId="1A804723" w14:textId="7C3FB317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7-2-2-1-1 Priemonė. Kretingos miesto švenčių, renginių organizavimas</w:t>
            </w:r>
          </w:p>
        </w:tc>
        <w:tc>
          <w:tcPr>
            <w:tcW w:w="4483" w:type="dxa"/>
          </w:tcPr>
          <w:p w14:paraId="32C66B2C" w14:textId="77777777" w:rsidR="00B37CDC" w:rsidRPr="0099183B" w:rsidRDefault="00B37CDC" w:rsidP="00C913BF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>Atsižvelgiant į Kultūros ir sporto skyriaus raštą Nr. D13-697 ir išreikštą poreikį Kretingos miesto pasiruošimui Kalėdiniam laikotarpiui,  31,9 tūkst. didinami savivaldybės biudžeto (B) išlaidų planai 2026 m.</w:t>
            </w:r>
          </w:p>
          <w:p w14:paraId="4635C26F" w14:textId="010A4D88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Bendrai priemonės įgyvendinimui numatoma 141,9 tūkst. Eur (iš jų: 141,9 tūkst. Eur (B)).</w:t>
            </w:r>
          </w:p>
        </w:tc>
      </w:tr>
      <w:tr w:rsidR="00B37CDC" w:rsidRPr="003C01A0" w14:paraId="4BE7EE17" w14:textId="77777777" w:rsidTr="002C071D">
        <w:tc>
          <w:tcPr>
            <w:tcW w:w="2805" w:type="dxa"/>
            <w:vMerge/>
          </w:tcPr>
          <w:p w14:paraId="285062D2" w14:textId="77777777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</w:p>
        </w:tc>
        <w:tc>
          <w:tcPr>
            <w:tcW w:w="2340" w:type="dxa"/>
          </w:tcPr>
          <w:p w14:paraId="2EEBDCD8" w14:textId="034D0605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7-2-2-1-2 Priemonė. Kultūros projektų kofinansavimas</w:t>
            </w:r>
          </w:p>
        </w:tc>
        <w:tc>
          <w:tcPr>
            <w:tcW w:w="4483" w:type="dxa"/>
          </w:tcPr>
          <w:p w14:paraId="3CEC965B" w14:textId="77777777" w:rsidR="00B37CDC" w:rsidRPr="0099183B" w:rsidRDefault="00B37CDC" w:rsidP="00C913BF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 xml:space="preserve">Atsižvelgiant į Kultūros ir sporto skyriaus raštą Nr. D13-697, 2,0 tūkst. Eur didinami savivaldybės biudžeto (B) išlaidų planai 2026 m. </w:t>
            </w:r>
          </w:p>
          <w:p w14:paraId="29841A0B" w14:textId="5B50EA4C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Bendrai priemonės įgyvendinimui numatoma 39,0 tūkst. Eur (iš jų: 39,0 tūkst. Eur (B)).</w:t>
            </w:r>
          </w:p>
        </w:tc>
      </w:tr>
      <w:tr w:rsidR="00B37CDC" w:rsidRPr="003C01A0" w14:paraId="2F8847CF" w14:textId="77777777" w:rsidTr="002C071D">
        <w:tc>
          <w:tcPr>
            <w:tcW w:w="2805" w:type="dxa"/>
            <w:vMerge/>
          </w:tcPr>
          <w:p w14:paraId="5553C7F5" w14:textId="77777777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</w:p>
        </w:tc>
        <w:tc>
          <w:tcPr>
            <w:tcW w:w="2340" w:type="dxa"/>
          </w:tcPr>
          <w:p w14:paraId="0A2AEECE" w14:textId="4A3950E8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 xml:space="preserve">7-2-2-1-21 Priemonė. Reikšmingų kultūrinių-istorinių </w:t>
            </w:r>
            <w:r w:rsidRPr="0099183B">
              <w:rPr>
                <w:rFonts w:cs="Times New Roman"/>
              </w:rPr>
              <w:lastRenderedPageBreak/>
              <w:t>įvykių įprasminimo priemonių įgyvendinimas</w:t>
            </w:r>
          </w:p>
        </w:tc>
        <w:tc>
          <w:tcPr>
            <w:tcW w:w="4483" w:type="dxa"/>
          </w:tcPr>
          <w:p w14:paraId="13E1B252" w14:textId="77777777" w:rsidR="00B37CDC" w:rsidRPr="0099183B" w:rsidRDefault="00B37CDC" w:rsidP="00C913BF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lastRenderedPageBreak/>
              <w:t xml:space="preserve">Atsižvelgiant į Kultūros ir sporto skyriaus raštą Nr. D13-697, 19,0 tūkst. Eur didinami </w:t>
            </w:r>
            <w:r w:rsidRPr="0099183B">
              <w:rPr>
                <w:rFonts w:cs="Times New Roman"/>
              </w:rPr>
              <w:lastRenderedPageBreak/>
              <w:t>savivaldybės biudžeto (B) išlaidų planai 2026 m.</w:t>
            </w:r>
          </w:p>
          <w:p w14:paraId="2C17FE6C" w14:textId="5482A5B1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Bendrai priemonės įgyvendinimui numatoma 49,0 tūkst. Eur (iš jų: 49,0 tūkst. Eur (B)).</w:t>
            </w:r>
          </w:p>
        </w:tc>
      </w:tr>
      <w:tr w:rsidR="00B37CDC" w:rsidRPr="003C01A0" w14:paraId="7417E14B" w14:textId="77777777" w:rsidTr="002C071D">
        <w:tc>
          <w:tcPr>
            <w:tcW w:w="2805" w:type="dxa"/>
            <w:vMerge/>
          </w:tcPr>
          <w:p w14:paraId="775BE76A" w14:textId="77777777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</w:p>
        </w:tc>
        <w:tc>
          <w:tcPr>
            <w:tcW w:w="2340" w:type="dxa"/>
          </w:tcPr>
          <w:p w14:paraId="1BC9C3AC" w14:textId="331B5018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7-2-2-1-7 Priemonė. Rajono kultūrinės veiklos, valstybinių švenčių ir atmintinų dienų minėjimo programos įgyvendinimas</w:t>
            </w:r>
          </w:p>
        </w:tc>
        <w:tc>
          <w:tcPr>
            <w:tcW w:w="4483" w:type="dxa"/>
          </w:tcPr>
          <w:p w14:paraId="39DC6590" w14:textId="77777777" w:rsidR="00B37CDC" w:rsidRPr="0099183B" w:rsidRDefault="00B37CDC" w:rsidP="00C913BF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>Atsižvelgiant į Salantų kultūros skyriaus raštą Nr. D1-8536, 10 tūkst. Eur didinami savivaldybės biudžeto (B) išlaidų planai 2026 m.</w:t>
            </w:r>
          </w:p>
          <w:p w14:paraId="26646232" w14:textId="57310BAB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Bendrai priemonės įgyvendinimui numatoma 170,0 tūkst. Eur (iš jų: 170,0 tūkst. Eur (B)).</w:t>
            </w:r>
          </w:p>
        </w:tc>
      </w:tr>
      <w:tr w:rsidR="00B37CDC" w:rsidRPr="003C01A0" w14:paraId="411A616F" w14:textId="77777777" w:rsidTr="002C071D">
        <w:tc>
          <w:tcPr>
            <w:tcW w:w="2805" w:type="dxa"/>
            <w:vMerge/>
          </w:tcPr>
          <w:p w14:paraId="0B0A171F" w14:textId="77777777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</w:p>
        </w:tc>
        <w:tc>
          <w:tcPr>
            <w:tcW w:w="2340" w:type="dxa"/>
          </w:tcPr>
          <w:p w14:paraId="1D25C413" w14:textId="0F998E78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7-4-2-4-7 Priemonė. Kultūros įstaigų remontas ir įrangos įsigijimas</w:t>
            </w:r>
          </w:p>
        </w:tc>
        <w:tc>
          <w:tcPr>
            <w:tcW w:w="4483" w:type="dxa"/>
          </w:tcPr>
          <w:p w14:paraId="10FB41ED" w14:textId="77777777" w:rsidR="00B37CDC" w:rsidRPr="0099183B" w:rsidRDefault="00B37CDC" w:rsidP="00C913BF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>Atsižvelgiant į Kretingos muziejaus raštą Nr. D21-8612 ir poreikį atlikti tiltelio remonto darbus, 18,0 tūkst. Eur didinami savivaldybės biudžeto (B) išlaidų planai 2026 m.</w:t>
            </w:r>
          </w:p>
          <w:p w14:paraId="4CDFCF23" w14:textId="121CDAA5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Bendrai priemonės įgyvendinimui numatoma 228,0 tūkst. Eur (iš jų: 228,0 tūkst. Eur (B)).</w:t>
            </w:r>
          </w:p>
        </w:tc>
      </w:tr>
      <w:tr w:rsidR="00B37CDC" w:rsidRPr="003C01A0" w14:paraId="149844E3" w14:textId="77777777" w:rsidTr="002C071D">
        <w:tc>
          <w:tcPr>
            <w:tcW w:w="2805" w:type="dxa"/>
            <w:vMerge/>
          </w:tcPr>
          <w:p w14:paraId="167C9B1D" w14:textId="376E69CA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</w:p>
        </w:tc>
        <w:tc>
          <w:tcPr>
            <w:tcW w:w="2340" w:type="dxa"/>
          </w:tcPr>
          <w:p w14:paraId="455755C4" w14:textId="658BD3DC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B95444">
              <w:rPr>
                <w:rFonts w:cs="Times New Roman"/>
              </w:rPr>
              <w:t>7-4-2-4-6 Priemonė. Kultūros įstaigų išlaikymas</w:t>
            </w:r>
          </w:p>
        </w:tc>
        <w:tc>
          <w:tcPr>
            <w:tcW w:w="4483" w:type="dxa"/>
          </w:tcPr>
          <w:p w14:paraId="404B7BC2" w14:textId="77777777" w:rsidR="00B37CDC" w:rsidRPr="00B95444" w:rsidRDefault="00B37CDC" w:rsidP="00C913BF">
            <w:pPr>
              <w:jc w:val="both"/>
              <w:rPr>
                <w:rFonts w:cs="Times New Roman"/>
              </w:rPr>
            </w:pPr>
            <w:r w:rsidRPr="00B95444">
              <w:rPr>
                <w:rFonts w:cs="Times New Roman"/>
              </w:rPr>
              <w:t xml:space="preserve">Atsižvelgiant į Kretingos rajono savivaldybės M. Valančiaus viešosios bibliotekos raštą Nr. D21-8678, 22,1 tūkst. Eur didinami Europos Sąjungos finansavimo (E) lėšų išlaidų planai ir 3,9 tūkst. Eur didinami valstybės biudžeto (VA) lėšų išlaidų planai 2026 m. </w:t>
            </w:r>
          </w:p>
          <w:p w14:paraId="2AD79D57" w14:textId="77777777" w:rsidR="00B37CDC" w:rsidRPr="00B95444" w:rsidRDefault="00B37CDC" w:rsidP="00C913BF">
            <w:pPr>
              <w:jc w:val="both"/>
              <w:rPr>
                <w:rFonts w:cs="Times New Roman"/>
              </w:rPr>
            </w:pPr>
          </w:p>
          <w:p w14:paraId="2CBBE09B" w14:textId="77777777" w:rsidR="00B37CDC" w:rsidRPr="00B95444" w:rsidRDefault="00B37CDC" w:rsidP="00C913BF">
            <w:pPr>
              <w:jc w:val="both"/>
              <w:rPr>
                <w:rFonts w:cs="Times New Roman"/>
              </w:rPr>
            </w:pPr>
            <w:r w:rsidRPr="00B95444">
              <w:rPr>
                <w:rFonts w:cs="Times New Roman"/>
              </w:rPr>
              <w:t>Atsižvelgiant į Kretingos muziejaus raštą Nr. D21-8663, 4,0 tūkst. Eur didinami valstybės biudžeto (VB) išlaidų planai 2026 m.</w:t>
            </w:r>
          </w:p>
          <w:p w14:paraId="3EA47785" w14:textId="77777777" w:rsidR="00B37CDC" w:rsidRPr="00B95444" w:rsidRDefault="00B37CDC" w:rsidP="00C913BF">
            <w:pPr>
              <w:rPr>
                <w:rFonts w:cs="Times New Roman"/>
              </w:rPr>
            </w:pPr>
          </w:p>
          <w:p w14:paraId="42821CD1" w14:textId="468A01A8" w:rsidR="00B37CDC" w:rsidRPr="003C01A0" w:rsidRDefault="00B37CDC" w:rsidP="00C913BF">
            <w:pPr>
              <w:jc w:val="both"/>
              <w:rPr>
                <w:b/>
                <w:color w:val="EE0000"/>
              </w:rPr>
            </w:pPr>
            <w:r w:rsidRPr="00B95444">
              <w:rPr>
                <w:rFonts w:cs="Times New Roman"/>
              </w:rPr>
              <w:t>Bendrai priemonės įgyvendinimui numatoma 6 023,73 tūkst. Eur (iš jų: 5 173,0 tūkst. Eur (B), 674,4 tūkst. Eur (S), 143,24 tūkst. Eur (VB), 3,9 tūkst. Eur (VA), 29,19 tūkst. Eur (E)).</w:t>
            </w:r>
          </w:p>
        </w:tc>
      </w:tr>
      <w:tr w:rsidR="00B37CDC" w:rsidRPr="003C01A0" w14:paraId="701C63AD" w14:textId="77777777" w:rsidTr="002C071D">
        <w:tc>
          <w:tcPr>
            <w:tcW w:w="2805" w:type="dxa"/>
            <w:vMerge w:val="restart"/>
          </w:tcPr>
          <w:p w14:paraId="702FD0B9" w14:textId="1006644B" w:rsidR="00B37CDC" w:rsidRPr="003C01A0" w:rsidRDefault="00B37CDC" w:rsidP="00E830E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  <w:b/>
                <w:bCs/>
              </w:rPr>
              <w:t>Švietimo programa (Nr. 8)</w:t>
            </w:r>
          </w:p>
        </w:tc>
        <w:tc>
          <w:tcPr>
            <w:tcW w:w="2340" w:type="dxa"/>
          </w:tcPr>
          <w:p w14:paraId="604253B5" w14:textId="77777777" w:rsidR="00B37CDC" w:rsidRPr="0099183B" w:rsidRDefault="00B37CDC" w:rsidP="00E830EF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>8-4-2-4-5 Priemonė. Biudžetinių įstaigų veiklos išlaidos</w:t>
            </w:r>
          </w:p>
          <w:p w14:paraId="75674908" w14:textId="77777777" w:rsidR="00B37CDC" w:rsidRPr="003C01A0" w:rsidRDefault="00B37CDC" w:rsidP="00E830EF">
            <w:pPr>
              <w:jc w:val="both"/>
              <w:rPr>
                <w:b/>
                <w:color w:val="EE0000"/>
              </w:rPr>
            </w:pPr>
          </w:p>
        </w:tc>
        <w:tc>
          <w:tcPr>
            <w:tcW w:w="4483" w:type="dxa"/>
          </w:tcPr>
          <w:p w14:paraId="6B922503" w14:textId="77777777" w:rsidR="00B37CDC" w:rsidRPr="0099183B" w:rsidRDefault="00B37CDC" w:rsidP="00E830EF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>Atsižvelgiant į raštus Nr. D21-8418, Nr. D21-8462, Nr. D21-8429, Nr. D21-8482, Nr. D21-8485, Nr. D21-8480, Nr. D21-8518 ir į vykusią diskusiją dėl asignavimų didinimo 177,7 tūkst</w:t>
            </w:r>
            <w:r>
              <w:rPr>
                <w:rFonts w:cs="Times New Roman"/>
              </w:rPr>
              <w:t>.</w:t>
            </w:r>
            <w:r w:rsidRPr="0099183B">
              <w:rPr>
                <w:rFonts w:cs="Times New Roman"/>
              </w:rPr>
              <w:t xml:space="preserve"> Eur didinami savivaldybės biudžeto (B) išlaidų planai 2026 m.</w:t>
            </w:r>
          </w:p>
          <w:p w14:paraId="60A2D142" w14:textId="77777777" w:rsidR="00B37CDC" w:rsidRPr="0099183B" w:rsidRDefault="00B37CDC" w:rsidP="00E830EF">
            <w:pPr>
              <w:jc w:val="both"/>
              <w:rPr>
                <w:rFonts w:cs="Times New Roman"/>
              </w:rPr>
            </w:pPr>
          </w:p>
          <w:p w14:paraId="6142C3D7" w14:textId="77777777" w:rsidR="00B37CDC" w:rsidRPr="0099183B" w:rsidRDefault="00B37CDC" w:rsidP="00E830EF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>Atsižvelgiant į Marijono Daujoto progimnazijos raštą Nr. D21-8438, 45,0 tūkst. Eur didinami įstaigos pajamų, skirtų veiklos išlaidoms (S), lėšų išlaidų planai 2026 m.</w:t>
            </w:r>
          </w:p>
          <w:p w14:paraId="595FFA67" w14:textId="77777777" w:rsidR="00B37CDC" w:rsidRPr="0099183B" w:rsidRDefault="00B37CDC" w:rsidP="00E830EF">
            <w:pPr>
              <w:jc w:val="both"/>
              <w:rPr>
                <w:rFonts w:cs="Times New Roman"/>
              </w:rPr>
            </w:pPr>
          </w:p>
          <w:p w14:paraId="1669B39E" w14:textId="52161F74" w:rsidR="00B37CDC" w:rsidRPr="003C01A0" w:rsidRDefault="00B37CDC" w:rsidP="00E830EF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 xml:space="preserve">Bendrai priemonės įgyvendinimui numatoma 40 042,2 tūkst. Eur (iš jų: </w:t>
            </w:r>
            <w:r w:rsidRPr="0099183B">
              <w:rPr>
                <w:rFonts w:cs="Times New Roman"/>
              </w:rPr>
              <w:lastRenderedPageBreak/>
              <w:t>13 322,8 tūkst. Eur (B), 24 721,0 tūkst. Eur (K), 1 386,2 tūkst. Eur (S), 612,2 tūkst. Eur (VB)).</w:t>
            </w:r>
          </w:p>
        </w:tc>
      </w:tr>
      <w:tr w:rsidR="00B37CDC" w:rsidRPr="003C01A0" w14:paraId="45B184E6" w14:textId="77777777" w:rsidTr="002C071D">
        <w:tc>
          <w:tcPr>
            <w:tcW w:w="2805" w:type="dxa"/>
            <w:vMerge/>
          </w:tcPr>
          <w:p w14:paraId="6AADF3B0" w14:textId="6926BA1B" w:rsidR="00B37CDC" w:rsidRPr="003C01A0" w:rsidRDefault="00B37CDC" w:rsidP="00B37CDC">
            <w:pPr>
              <w:jc w:val="both"/>
              <w:rPr>
                <w:b/>
                <w:color w:val="EE0000"/>
              </w:rPr>
            </w:pPr>
          </w:p>
        </w:tc>
        <w:tc>
          <w:tcPr>
            <w:tcW w:w="2340" w:type="dxa"/>
          </w:tcPr>
          <w:p w14:paraId="2E6A9D07" w14:textId="6CB45C6C" w:rsidR="00B37CDC" w:rsidRPr="003C01A0" w:rsidRDefault="00B37CDC" w:rsidP="00B37CDC">
            <w:pPr>
              <w:jc w:val="both"/>
              <w:rPr>
                <w:b/>
                <w:color w:val="EE0000"/>
              </w:rPr>
            </w:pPr>
            <w:r>
              <w:rPr>
                <w:rFonts w:cs="Times New Roman"/>
              </w:rPr>
              <w:t>8-2-1-1-4 Priemonė. Kretingos jaunimo politiko programos įgyvendinimas</w:t>
            </w:r>
          </w:p>
        </w:tc>
        <w:tc>
          <w:tcPr>
            <w:tcW w:w="4483" w:type="dxa"/>
          </w:tcPr>
          <w:p w14:paraId="6C4E8B0E" w14:textId="77777777" w:rsidR="00B37CDC" w:rsidRDefault="00B37CDC" w:rsidP="00B37CDC">
            <w:pPr>
              <w:jc w:val="both"/>
              <w:rPr>
                <w:rFonts w:cs="Times New Roman"/>
              </w:rPr>
            </w:pPr>
            <w:r w:rsidRPr="00B95444">
              <w:rPr>
                <w:rFonts w:cs="Times New Roman"/>
              </w:rPr>
              <w:t xml:space="preserve">Atsižvelgiant į </w:t>
            </w:r>
            <w:r w:rsidRPr="006B0061">
              <w:rPr>
                <w:rFonts w:cs="Times New Roman"/>
              </w:rPr>
              <w:t>Jaunimo reikalų koordinatorės (patarėjos)</w:t>
            </w:r>
            <w:r>
              <w:rPr>
                <w:rFonts w:cs="Times New Roman"/>
              </w:rPr>
              <w:t xml:space="preserve"> raštą</w:t>
            </w:r>
            <w:r w:rsidRPr="006B0061">
              <w:rPr>
                <w:rFonts w:cs="Times New Roman"/>
              </w:rPr>
              <w:t xml:space="preserve"> Nr. D13-723</w:t>
            </w:r>
            <w:r w:rsidRPr="00B95444">
              <w:rPr>
                <w:rFonts w:cs="Times New Roman"/>
              </w:rPr>
              <w:t xml:space="preserve">, </w:t>
            </w:r>
            <w:r>
              <w:rPr>
                <w:rFonts w:cs="Times New Roman"/>
              </w:rPr>
              <w:t>10,0 tūkst. Eur didinami savivaldybės biudžeto (B) išlaidų planai 2026 m.</w:t>
            </w:r>
          </w:p>
          <w:p w14:paraId="4B16D335" w14:textId="1C399C1D" w:rsidR="00B37CDC" w:rsidRPr="003C01A0" w:rsidRDefault="00B37CDC" w:rsidP="00B37CDC">
            <w:pPr>
              <w:jc w:val="both"/>
              <w:rPr>
                <w:b/>
                <w:color w:val="EE0000"/>
              </w:rPr>
            </w:pPr>
            <w:r>
              <w:rPr>
                <w:rFonts w:cs="Times New Roman"/>
              </w:rPr>
              <w:t>Bendrai priemonės įgyvendinimui numatoma 44,6 tūkst. Eur (iš jų: 44,6 tūkst. Eur (B)).</w:t>
            </w:r>
          </w:p>
        </w:tc>
      </w:tr>
      <w:tr w:rsidR="00153F2D" w:rsidRPr="003C01A0" w14:paraId="50155CF2" w14:textId="77777777" w:rsidTr="002C071D">
        <w:tc>
          <w:tcPr>
            <w:tcW w:w="2805" w:type="dxa"/>
            <w:vMerge w:val="restart"/>
          </w:tcPr>
          <w:p w14:paraId="79CD45E8" w14:textId="569B5F74" w:rsidR="00153F2D" w:rsidRPr="003C01A0" w:rsidRDefault="00153F2D" w:rsidP="00153F2D">
            <w:pPr>
              <w:jc w:val="both"/>
              <w:rPr>
                <w:b/>
                <w:color w:val="EE0000"/>
              </w:rPr>
            </w:pPr>
            <w:r w:rsidRPr="00B95444">
              <w:rPr>
                <w:rFonts w:cs="Times New Roman"/>
                <w:b/>
                <w:bCs/>
              </w:rPr>
              <w:t>Kūno kultūros ir sporto programa (Nr. 10)</w:t>
            </w:r>
          </w:p>
        </w:tc>
        <w:tc>
          <w:tcPr>
            <w:tcW w:w="2340" w:type="dxa"/>
          </w:tcPr>
          <w:p w14:paraId="52FFCEBD" w14:textId="21A9CBDF" w:rsidR="00153F2D" w:rsidRPr="003C01A0" w:rsidRDefault="00153F2D" w:rsidP="00153F2D">
            <w:pPr>
              <w:jc w:val="both"/>
              <w:rPr>
                <w:b/>
                <w:color w:val="EE0000"/>
              </w:rPr>
            </w:pPr>
            <w:r w:rsidRPr="00B95444">
              <w:rPr>
                <w:rFonts w:cs="Times New Roman"/>
              </w:rPr>
              <w:t>10-1-1-4-1 Priemonė. Sporto infrastruktūros įrengimas ir esamos atnaujinimas</w:t>
            </w:r>
          </w:p>
        </w:tc>
        <w:tc>
          <w:tcPr>
            <w:tcW w:w="4483" w:type="dxa"/>
          </w:tcPr>
          <w:p w14:paraId="3AAB136F" w14:textId="2FF25F24" w:rsidR="00153F2D" w:rsidRPr="003C01A0" w:rsidRDefault="00153F2D" w:rsidP="00153F2D">
            <w:pPr>
              <w:jc w:val="both"/>
              <w:rPr>
                <w:b/>
                <w:color w:val="EE0000"/>
              </w:rPr>
            </w:pPr>
            <w:r w:rsidRPr="00B95444">
              <w:rPr>
                <w:rFonts w:cs="Times New Roman"/>
              </w:rPr>
              <w:t>Atsižvelgiant į Kultūros, sporto ir jaunimo reikalų komiteto pasiūlymą</w:t>
            </w:r>
            <w:r w:rsidR="00997DDF">
              <w:rPr>
                <w:rFonts w:cs="Times New Roman"/>
              </w:rPr>
              <w:t xml:space="preserve"> įrengti treniruoklius</w:t>
            </w:r>
            <w:r w:rsidRPr="00B95444">
              <w:rPr>
                <w:rFonts w:cs="Times New Roman"/>
              </w:rPr>
              <w:t>, 18 tūkst. Eur didinami savivaldybės biudžeto (B) lėšų išlaidų planai 2026 m. Bendrai priemonės įgyvendinimui numatoma 418,0 tūkst. Eur (iš jų: 418,0 tūkst. Eur (B)).</w:t>
            </w:r>
          </w:p>
        </w:tc>
      </w:tr>
      <w:tr w:rsidR="00153F2D" w:rsidRPr="003C01A0" w14:paraId="7E36353B" w14:textId="77777777" w:rsidTr="002C071D">
        <w:tc>
          <w:tcPr>
            <w:tcW w:w="2805" w:type="dxa"/>
            <w:vMerge/>
          </w:tcPr>
          <w:p w14:paraId="60CA565C" w14:textId="01F80F6B" w:rsidR="00153F2D" w:rsidRPr="003C01A0" w:rsidRDefault="00153F2D" w:rsidP="00153F2D">
            <w:pPr>
              <w:jc w:val="both"/>
              <w:rPr>
                <w:b/>
                <w:color w:val="EE0000"/>
              </w:rPr>
            </w:pPr>
          </w:p>
        </w:tc>
        <w:tc>
          <w:tcPr>
            <w:tcW w:w="2340" w:type="dxa"/>
          </w:tcPr>
          <w:p w14:paraId="4D5FE9A7" w14:textId="02E646ED" w:rsidR="00153F2D" w:rsidRPr="003C01A0" w:rsidRDefault="00153F2D" w:rsidP="00153F2D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>10-1-1-4-6 Kretingos rajono sporto centro išlaikymas</w:t>
            </w:r>
          </w:p>
        </w:tc>
        <w:tc>
          <w:tcPr>
            <w:tcW w:w="4483" w:type="dxa"/>
          </w:tcPr>
          <w:p w14:paraId="573B97C9" w14:textId="72038A9E" w:rsidR="00153F2D" w:rsidRPr="0099183B" w:rsidRDefault="00153F2D" w:rsidP="00153F2D">
            <w:pPr>
              <w:jc w:val="both"/>
              <w:rPr>
                <w:rFonts w:cs="Times New Roman"/>
              </w:rPr>
            </w:pPr>
            <w:r w:rsidRPr="0099183B">
              <w:rPr>
                <w:rFonts w:cs="Times New Roman"/>
              </w:rPr>
              <w:t xml:space="preserve">Atsižvelgiant į Kretingos rajono sporto centro raštus Nr. D21-8500 ir Nr. D21-8610, 9,226 tūkst. Eur didinami savivaldybės biudžeto (B) išlaidų </w:t>
            </w:r>
            <w:r w:rsidR="00BD2AB0">
              <w:rPr>
                <w:rFonts w:cs="Times New Roman"/>
              </w:rPr>
              <w:t>planai</w:t>
            </w:r>
            <w:r w:rsidRPr="0099183B">
              <w:rPr>
                <w:rFonts w:cs="Times New Roman"/>
              </w:rPr>
              <w:t>, 27,055 tūkst. Eur didinami Europos Sąjungos finansavimo (E) išlaidų planai ir 4,775 tūkst. Eur didinami valstybės biudžeto (VA) išlaidų planai 2026 m.</w:t>
            </w:r>
          </w:p>
          <w:p w14:paraId="73938A86" w14:textId="243AE1E0" w:rsidR="00153F2D" w:rsidRPr="003C01A0" w:rsidRDefault="00153F2D" w:rsidP="00153F2D">
            <w:pPr>
              <w:jc w:val="both"/>
              <w:rPr>
                <w:b/>
                <w:color w:val="EE0000"/>
              </w:rPr>
            </w:pPr>
            <w:r w:rsidRPr="0099183B">
              <w:rPr>
                <w:rFonts w:cs="Times New Roman"/>
              </w:rPr>
              <w:t xml:space="preserve">Bendrai priemonės įgyvendinimui numatoma 1 308,556 tūkst. Eur (iš jų: 746,026 tūkst. Eur (B), 530,7 tūkst. </w:t>
            </w:r>
            <w:proofErr w:type="spellStart"/>
            <w:r w:rsidRPr="0099183B">
              <w:rPr>
                <w:rFonts w:cs="Times New Roman"/>
              </w:rPr>
              <w:t>Eur</w:t>
            </w:r>
            <w:proofErr w:type="spellEnd"/>
            <w:r w:rsidRPr="0099183B">
              <w:rPr>
                <w:rFonts w:cs="Times New Roman"/>
              </w:rPr>
              <w:t xml:space="preserve"> (S), 27,055 tūkst. Eur (E), 4,775 tūkst. </w:t>
            </w:r>
            <w:proofErr w:type="spellStart"/>
            <w:r w:rsidRPr="0099183B">
              <w:rPr>
                <w:rFonts w:cs="Times New Roman"/>
              </w:rPr>
              <w:t>Eur</w:t>
            </w:r>
            <w:proofErr w:type="spellEnd"/>
            <w:r w:rsidRPr="0099183B">
              <w:rPr>
                <w:rFonts w:cs="Times New Roman"/>
              </w:rPr>
              <w:t xml:space="preserve"> (VA)).</w:t>
            </w:r>
          </w:p>
        </w:tc>
      </w:tr>
    </w:tbl>
    <w:p w14:paraId="3BCC40EE" w14:textId="0C463733" w:rsidR="002342B9" w:rsidRPr="00B44C92" w:rsidRDefault="00FB2A71" w:rsidP="00541182">
      <w:pPr>
        <w:pStyle w:val="Sraopastraipa"/>
        <w:ind w:left="0" w:firstLine="851"/>
        <w:jc w:val="both"/>
        <w:rPr>
          <w:b/>
        </w:rPr>
      </w:pPr>
      <w:r w:rsidRPr="00B44C92">
        <w:rPr>
          <w:b/>
          <w:lang w:eastAsia="ar-SA"/>
        </w:rPr>
        <w:t>6</w:t>
      </w:r>
      <w:r w:rsidR="00942BEB" w:rsidRPr="00B44C92">
        <w:rPr>
          <w:b/>
          <w:lang w:eastAsia="ar-SA"/>
        </w:rPr>
        <w:t xml:space="preserve">. </w:t>
      </w:r>
      <w:r w:rsidR="00727431" w:rsidRPr="00B44C92">
        <w:rPr>
          <w:b/>
        </w:rPr>
        <w:t xml:space="preserve">Teisės akto projekto antikorupcinio vertinimo išvada dėl sprendimo projekto teikimo antikorupciniam vertinimui. </w:t>
      </w:r>
    </w:p>
    <w:p w14:paraId="25E3C49A" w14:textId="77777777" w:rsidR="002342B9" w:rsidRPr="00B44C92" w:rsidRDefault="002342B9" w:rsidP="00541182">
      <w:pPr>
        <w:ind w:firstLine="851"/>
      </w:pPr>
      <w:r w:rsidRPr="00B44C92">
        <w:t>Teisės akto projektas antikorupciniam vertinimui neteikiamas.</w:t>
      </w:r>
    </w:p>
    <w:p w14:paraId="6D232DE4" w14:textId="7DE438A3" w:rsidR="00DC16DB" w:rsidRPr="00B44C92" w:rsidRDefault="00FB2A71" w:rsidP="00541182">
      <w:pPr>
        <w:ind w:firstLine="851"/>
        <w:jc w:val="both"/>
        <w:rPr>
          <w:b/>
        </w:rPr>
      </w:pPr>
      <w:r w:rsidRPr="00B44C92">
        <w:rPr>
          <w:b/>
        </w:rPr>
        <w:t>7</w:t>
      </w:r>
      <w:r w:rsidR="00DC16DB" w:rsidRPr="00B44C92">
        <w:rPr>
          <w:b/>
        </w:rPr>
        <w:t>. Autorius arba autorių grupė</w:t>
      </w:r>
      <w:r w:rsidR="00EF22A6" w:rsidRPr="00B44C92">
        <w:rPr>
          <w:b/>
        </w:rPr>
        <w:t>.</w:t>
      </w:r>
    </w:p>
    <w:p w14:paraId="79A479E9" w14:textId="76903153" w:rsidR="007348DA" w:rsidRPr="00B44C92" w:rsidRDefault="00DC16DB" w:rsidP="00541182">
      <w:pPr>
        <w:ind w:firstLine="851"/>
      </w:pPr>
      <w:r w:rsidRPr="00B44C92">
        <w:t xml:space="preserve">Strateginio planavimo ir investicijų skyriaus </w:t>
      </w:r>
      <w:r w:rsidR="00773CAA" w:rsidRPr="00B44C92">
        <w:t>vedė</w:t>
      </w:r>
      <w:r w:rsidR="004C3043" w:rsidRPr="00B44C92">
        <w:t xml:space="preserve">ja </w:t>
      </w:r>
      <w:r w:rsidR="009308E7" w:rsidRPr="00B44C92">
        <w:t>Lukrecija Lengvinė</w:t>
      </w:r>
      <w:r w:rsidR="00B426B6" w:rsidRPr="00B44C92">
        <w:t>.</w:t>
      </w:r>
    </w:p>
    <w:sectPr w:rsidR="007348DA" w:rsidRPr="00B44C92" w:rsidSect="00ED05C4">
      <w:headerReference w:type="default" r:id="rId8"/>
      <w:headerReference w:type="first" r:id="rId9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274C3" w14:textId="77777777" w:rsidR="004638B1" w:rsidRPr="00252CE5" w:rsidRDefault="004638B1" w:rsidP="00454562">
      <w:r w:rsidRPr="00252CE5">
        <w:separator/>
      </w:r>
    </w:p>
  </w:endnote>
  <w:endnote w:type="continuationSeparator" w:id="0">
    <w:p w14:paraId="30CB736C" w14:textId="77777777" w:rsidR="004638B1" w:rsidRPr="00252CE5" w:rsidRDefault="004638B1" w:rsidP="00454562">
      <w:r w:rsidRPr="00252C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A7EC99" w14:textId="77777777" w:rsidR="004638B1" w:rsidRPr="00252CE5" w:rsidRDefault="004638B1" w:rsidP="00454562">
      <w:r w:rsidRPr="00252CE5">
        <w:separator/>
      </w:r>
    </w:p>
  </w:footnote>
  <w:footnote w:type="continuationSeparator" w:id="0">
    <w:p w14:paraId="65845162" w14:textId="77777777" w:rsidR="004638B1" w:rsidRPr="00252CE5" w:rsidRDefault="004638B1" w:rsidP="00454562">
      <w:r w:rsidRPr="00252C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lt-LT"/>
      </w:rPr>
      <w:id w:val="260266051"/>
      <w:docPartObj>
        <w:docPartGallery w:val="Page Numbers (Top of Page)"/>
        <w:docPartUnique/>
      </w:docPartObj>
    </w:sdtPr>
    <w:sdtEndPr/>
    <w:sdtContent>
      <w:p w14:paraId="67B99248" w14:textId="68E0BD10" w:rsidR="004C15F4" w:rsidRPr="00252CE5" w:rsidRDefault="004C15F4">
        <w:pPr>
          <w:pStyle w:val="Antrats"/>
          <w:jc w:val="center"/>
          <w:rPr>
            <w:lang w:val="lt-LT"/>
          </w:rPr>
        </w:pPr>
        <w:r w:rsidRPr="00252CE5">
          <w:rPr>
            <w:lang w:val="lt-LT"/>
          </w:rPr>
          <w:fldChar w:fldCharType="begin"/>
        </w:r>
        <w:r w:rsidRPr="00252CE5">
          <w:rPr>
            <w:lang w:val="lt-LT"/>
          </w:rPr>
          <w:instrText>PAGE   \* MERGEFORMAT</w:instrText>
        </w:r>
        <w:r w:rsidRPr="00252CE5">
          <w:rPr>
            <w:lang w:val="lt-LT"/>
          </w:rPr>
          <w:fldChar w:fldCharType="separate"/>
        </w:r>
        <w:r w:rsidR="00BD2AB0">
          <w:rPr>
            <w:noProof/>
            <w:lang w:val="lt-LT"/>
          </w:rPr>
          <w:t>5</w:t>
        </w:r>
        <w:r w:rsidRPr="00252CE5">
          <w:rPr>
            <w:lang w:val="lt-LT"/>
          </w:rPr>
          <w:fldChar w:fldCharType="end"/>
        </w:r>
      </w:p>
    </w:sdtContent>
  </w:sdt>
  <w:p w14:paraId="7383BB5D" w14:textId="1FB7C2D1" w:rsidR="004C15F4" w:rsidRPr="00252CE5" w:rsidRDefault="004C15F4" w:rsidP="005B727A">
    <w:pPr>
      <w:pStyle w:val="Antrats"/>
      <w:jc w:val="right"/>
      <w:rPr>
        <w:lang w:val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AE1D3" w14:textId="3DE62D79" w:rsidR="004C15F4" w:rsidRPr="00252CE5" w:rsidRDefault="004C15F4" w:rsidP="00F239FE">
    <w:pPr>
      <w:pStyle w:val="Antrats"/>
      <w:rPr>
        <w:lang w:val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A1B23"/>
    <w:multiLevelType w:val="hybridMultilevel"/>
    <w:tmpl w:val="E2EE5296"/>
    <w:lvl w:ilvl="0" w:tplc="0472EA54">
      <w:start w:val="1"/>
      <w:numFmt w:val="bullet"/>
      <w:suff w:val="space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40D8F4F0"/>
    <w:lvl w:ilvl="0" w:tplc="5130F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25994"/>
    <w:multiLevelType w:val="hybridMultilevel"/>
    <w:tmpl w:val="AF4A1A2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E677BA5"/>
    <w:multiLevelType w:val="hybridMultilevel"/>
    <w:tmpl w:val="82962A5C"/>
    <w:lvl w:ilvl="0" w:tplc="85AA4E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0296A"/>
    <w:multiLevelType w:val="hybridMultilevel"/>
    <w:tmpl w:val="65F2902A"/>
    <w:lvl w:ilvl="0" w:tplc="3DE010BC">
      <w:start w:val="1"/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6" w15:restartNumberingAfterBreak="0">
    <w:nsid w:val="275637AA"/>
    <w:multiLevelType w:val="hybridMultilevel"/>
    <w:tmpl w:val="FF108D4A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2B244655"/>
    <w:multiLevelType w:val="hybridMultilevel"/>
    <w:tmpl w:val="E354CE2C"/>
    <w:lvl w:ilvl="0" w:tplc="0427000F">
      <w:start w:val="1"/>
      <w:numFmt w:val="decimal"/>
      <w:lvlText w:val="%1."/>
      <w:lvlJc w:val="left"/>
      <w:pPr>
        <w:ind w:left="7695" w:hanging="360"/>
      </w:pPr>
    </w:lvl>
    <w:lvl w:ilvl="1" w:tplc="04270019" w:tentative="1">
      <w:start w:val="1"/>
      <w:numFmt w:val="lowerLetter"/>
      <w:lvlText w:val="%2."/>
      <w:lvlJc w:val="left"/>
      <w:pPr>
        <w:ind w:left="8415" w:hanging="360"/>
      </w:pPr>
    </w:lvl>
    <w:lvl w:ilvl="2" w:tplc="0427001B" w:tentative="1">
      <w:start w:val="1"/>
      <w:numFmt w:val="lowerRoman"/>
      <w:lvlText w:val="%3."/>
      <w:lvlJc w:val="right"/>
      <w:pPr>
        <w:ind w:left="9135" w:hanging="180"/>
      </w:pPr>
    </w:lvl>
    <w:lvl w:ilvl="3" w:tplc="0427000F" w:tentative="1">
      <w:start w:val="1"/>
      <w:numFmt w:val="decimal"/>
      <w:lvlText w:val="%4."/>
      <w:lvlJc w:val="left"/>
      <w:pPr>
        <w:ind w:left="9855" w:hanging="360"/>
      </w:pPr>
    </w:lvl>
    <w:lvl w:ilvl="4" w:tplc="04270019" w:tentative="1">
      <w:start w:val="1"/>
      <w:numFmt w:val="lowerLetter"/>
      <w:lvlText w:val="%5."/>
      <w:lvlJc w:val="left"/>
      <w:pPr>
        <w:ind w:left="10575" w:hanging="360"/>
      </w:pPr>
    </w:lvl>
    <w:lvl w:ilvl="5" w:tplc="0427001B" w:tentative="1">
      <w:start w:val="1"/>
      <w:numFmt w:val="lowerRoman"/>
      <w:lvlText w:val="%6."/>
      <w:lvlJc w:val="right"/>
      <w:pPr>
        <w:ind w:left="11295" w:hanging="180"/>
      </w:pPr>
    </w:lvl>
    <w:lvl w:ilvl="6" w:tplc="0427000F" w:tentative="1">
      <w:start w:val="1"/>
      <w:numFmt w:val="decimal"/>
      <w:lvlText w:val="%7."/>
      <w:lvlJc w:val="left"/>
      <w:pPr>
        <w:ind w:left="12015" w:hanging="360"/>
      </w:pPr>
    </w:lvl>
    <w:lvl w:ilvl="7" w:tplc="04270019" w:tentative="1">
      <w:start w:val="1"/>
      <w:numFmt w:val="lowerLetter"/>
      <w:lvlText w:val="%8."/>
      <w:lvlJc w:val="left"/>
      <w:pPr>
        <w:ind w:left="12735" w:hanging="360"/>
      </w:pPr>
    </w:lvl>
    <w:lvl w:ilvl="8" w:tplc="0427001B" w:tentative="1">
      <w:start w:val="1"/>
      <w:numFmt w:val="lowerRoman"/>
      <w:lvlText w:val="%9."/>
      <w:lvlJc w:val="right"/>
      <w:pPr>
        <w:ind w:left="13455" w:hanging="180"/>
      </w:pPr>
    </w:lvl>
  </w:abstractNum>
  <w:abstractNum w:abstractNumId="8" w15:restartNumberingAfterBreak="0">
    <w:nsid w:val="2C4635AE"/>
    <w:multiLevelType w:val="hybridMultilevel"/>
    <w:tmpl w:val="DB143F72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75AD5"/>
    <w:multiLevelType w:val="hybridMultilevel"/>
    <w:tmpl w:val="6F385062"/>
    <w:lvl w:ilvl="0" w:tplc="56C093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94E5C"/>
    <w:multiLevelType w:val="hybridMultilevel"/>
    <w:tmpl w:val="D200D592"/>
    <w:lvl w:ilvl="0" w:tplc="8ADC807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F96AD9"/>
    <w:multiLevelType w:val="hybridMultilevel"/>
    <w:tmpl w:val="CDCED3DC"/>
    <w:lvl w:ilvl="0" w:tplc="1AA8FE4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EF7F7D"/>
    <w:multiLevelType w:val="multilevel"/>
    <w:tmpl w:val="FF3EA40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1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6" w15:restartNumberingAfterBreak="0">
    <w:nsid w:val="53831B30"/>
    <w:multiLevelType w:val="hybridMultilevel"/>
    <w:tmpl w:val="0FA8F676"/>
    <w:lvl w:ilvl="0" w:tplc="76422732">
      <w:start w:val="7"/>
      <w:numFmt w:val="bullet"/>
      <w:lvlText w:val="-"/>
      <w:lvlJc w:val="left"/>
      <w:pPr>
        <w:ind w:left="1212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7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0921C9F"/>
    <w:multiLevelType w:val="hybridMultilevel"/>
    <w:tmpl w:val="D23CFD06"/>
    <w:lvl w:ilvl="0" w:tplc="0427000F">
      <w:start w:val="7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E06928"/>
    <w:multiLevelType w:val="hybridMultilevel"/>
    <w:tmpl w:val="79E00A86"/>
    <w:lvl w:ilvl="0" w:tplc="D7F2DF42">
      <w:start w:val="1"/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20" w15:restartNumberingAfterBreak="0">
    <w:nsid w:val="698E3291"/>
    <w:multiLevelType w:val="hybridMultilevel"/>
    <w:tmpl w:val="1B502950"/>
    <w:lvl w:ilvl="0" w:tplc="091E1FCC">
      <w:start w:val="1"/>
      <w:numFmt w:val="decimal"/>
      <w:lvlText w:val="%1."/>
      <w:lvlJc w:val="left"/>
      <w:pPr>
        <w:ind w:left="201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36" w:hanging="360"/>
      </w:pPr>
    </w:lvl>
    <w:lvl w:ilvl="2" w:tplc="0427001B" w:tentative="1">
      <w:start w:val="1"/>
      <w:numFmt w:val="lowerRoman"/>
      <w:lvlText w:val="%3."/>
      <w:lvlJc w:val="right"/>
      <w:pPr>
        <w:ind w:left="3456" w:hanging="180"/>
      </w:pPr>
    </w:lvl>
    <w:lvl w:ilvl="3" w:tplc="0427000F" w:tentative="1">
      <w:start w:val="1"/>
      <w:numFmt w:val="decimal"/>
      <w:lvlText w:val="%4."/>
      <w:lvlJc w:val="left"/>
      <w:pPr>
        <w:ind w:left="4176" w:hanging="360"/>
      </w:pPr>
    </w:lvl>
    <w:lvl w:ilvl="4" w:tplc="04270019" w:tentative="1">
      <w:start w:val="1"/>
      <w:numFmt w:val="lowerLetter"/>
      <w:lvlText w:val="%5."/>
      <w:lvlJc w:val="left"/>
      <w:pPr>
        <w:ind w:left="4896" w:hanging="360"/>
      </w:pPr>
    </w:lvl>
    <w:lvl w:ilvl="5" w:tplc="0427001B" w:tentative="1">
      <w:start w:val="1"/>
      <w:numFmt w:val="lowerRoman"/>
      <w:lvlText w:val="%6."/>
      <w:lvlJc w:val="right"/>
      <w:pPr>
        <w:ind w:left="5616" w:hanging="180"/>
      </w:pPr>
    </w:lvl>
    <w:lvl w:ilvl="6" w:tplc="0427000F" w:tentative="1">
      <w:start w:val="1"/>
      <w:numFmt w:val="decimal"/>
      <w:lvlText w:val="%7."/>
      <w:lvlJc w:val="left"/>
      <w:pPr>
        <w:ind w:left="6336" w:hanging="360"/>
      </w:pPr>
    </w:lvl>
    <w:lvl w:ilvl="7" w:tplc="04270019" w:tentative="1">
      <w:start w:val="1"/>
      <w:numFmt w:val="lowerLetter"/>
      <w:lvlText w:val="%8."/>
      <w:lvlJc w:val="left"/>
      <w:pPr>
        <w:ind w:left="7056" w:hanging="360"/>
      </w:pPr>
    </w:lvl>
    <w:lvl w:ilvl="8" w:tplc="0427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21" w15:restartNumberingAfterBreak="0">
    <w:nsid w:val="7C2D0DB4"/>
    <w:multiLevelType w:val="hybridMultilevel"/>
    <w:tmpl w:val="E0247434"/>
    <w:lvl w:ilvl="0" w:tplc="E82EC8CC">
      <w:start w:val="1"/>
      <w:numFmt w:val="bullet"/>
      <w:lvlText w:val="-"/>
      <w:lvlJc w:val="left"/>
      <w:pPr>
        <w:ind w:left="1658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22" w15:restartNumberingAfterBreak="0">
    <w:nsid w:val="7D492053"/>
    <w:multiLevelType w:val="hybridMultilevel"/>
    <w:tmpl w:val="73423E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21"/>
  </w:num>
  <w:num w:numId="4">
    <w:abstractNumId w:val="7"/>
  </w:num>
  <w:num w:numId="5">
    <w:abstractNumId w:val="22"/>
  </w:num>
  <w:num w:numId="6">
    <w:abstractNumId w:val="8"/>
  </w:num>
  <w:num w:numId="7">
    <w:abstractNumId w:val="6"/>
  </w:num>
  <w:num w:numId="8">
    <w:abstractNumId w:val="20"/>
  </w:num>
  <w:num w:numId="9">
    <w:abstractNumId w:val="1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1"/>
  </w:num>
  <w:num w:numId="16">
    <w:abstractNumId w:val="2"/>
  </w:num>
  <w:num w:numId="17">
    <w:abstractNumId w:val="9"/>
  </w:num>
  <w:num w:numId="18">
    <w:abstractNumId w:val="14"/>
  </w:num>
  <w:num w:numId="19">
    <w:abstractNumId w:val="16"/>
  </w:num>
  <w:num w:numId="20">
    <w:abstractNumId w:val="9"/>
  </w:num>
  <w:num w:numId="21">
    <w:abstractNumId w:val="4"/>
  </w:num>
  <w:num w:numId="22">
    <w:abstractNumId w:val="1"/>
  </w:num>
  <w:num w:numId="23">
    <w:abstractNumId w:val="1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doNotDisplayPageBoundarie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98D"/>
    <w:rsid w:val="000008A2"/>
    <w:rsid w:val="00001A5B"/>
    <w:rsid w:val="00004525"/>
    <w:rsid w:val="00012247"/>
    <w:rsid w:val="000165C7"/>
    <w:rsid w:val="0001660E"/>
    <w:rsid w:val="000209EA"/>
    <w:rsid w:val="00021C56"/>
    <w:rsid w:val="00027B87"/>
    <w:rsid w:val="00027F73"/>
    <w:rsid w:val="00040F81"/>
    <w:rsid w:val="0004145B"/>
    <w:rsid w:val="00050C06"/>
    <w:rsid w:val="00056587"/>
    <w:rsid w:val="00060116"/>
    <w:rsid w:val="00066522"/>
    <w:rsid w:val="0006666E"/>
    <w:rsid w:val="00066E41"/>
    <w:rsid w:val="0007284A"/>
    <w:rsid w:val="00075421"/>
    <w:rsid w:val="00075700"/>
    <w:rsid w:val="00080534"/>
    <w:rsid w:val="00080655"/>
    <w:rsid w:val="0009321B"/>
    <w:rsid w:val="000A1811"/>
    <w:rsid w:val="000A2320"/>
    <w:rsid w:val="000A312B"/>
    <w:rsid w:val="000A621E"/>
    <w:rsid w:val="000B3CBC"/>
    <w:rsid w:val="000B5770"/>
    <w:rsid w:val="000B6F6F"/>
    <w:rsid w:val="000B7B57"/>
    <w:rsid w:val="000C0509"/>
    <w:rsid w:val="000C0673"/>
    <w:rsid w:val="000C2442"/>
    <w:rsid w:val="000C2A9B"/>
    <w:rsid w:val="000C65BA"/>
    <w:rsid w:val="000D103F"/>
    <w:rsid w:val="000D2262"/>
    <w:rsid w:val="000D5A39"/>
    <w:rsid w:val="000F502D"/>
    <w:rsid w:val="000F5D8E"/>
    <w:rsid w:val="00102661"/>
    <w:rsid w:val="0010553D"/>
    <w:rsid w:val="001130E8"/>
    <w:rsid w:val="00113128"/>
    <w:rsid w:val="0011630A"/>
    <w:rsid w:val="001231FA"/>
    <w:rsid w:val="00125D43"/>
    <w:rsid w:val="00125EFA"/>
    <w:rsid w:val="00126653"/>
    <w:rsid w:val="00127E8C"/>
    <w:rsid w:val="00141876"/>
    <w:rsid w:val="00150237"/>
    <w:rsid w:val="0015296A"/>
    <w:rsid w:val="001536BE"/>
    <w:rsid w:val="00153F2D"/>
    <w:rsid w:val="001551F1"/>
    <w:rsid w:val="00156D66"/>
    <w:rsid w:val="001608A8"/>
    <w:rsid w:val="00160A41"/>
    <w:rsid w:val="001646FF"/>
    <w:rsid w:val="00170138"/>
    <w:rsid w:val="00177004"/>
    <w:rsid w:val="0018462E"/>
    <w:rsid w:val="001906DB"/>
    <w:rsid w:val="00191C31"/>
    <w:rsid w:val="001A0CA0"/>
    <w:rsid w:val="001A116F"/>
    <w:rsid w:val="001A17D6"/>
    <w:rsid w:val="001A2EF1"/>
    <w:rsid w:val="001A6169"/>
    <w:rsid w:val="001B06B2"/>
    <w:rsid w:val="001B15A5"/>
    <w:rsid w:val="001B1FFF"/>
    <w:rsid w:val="001B4006"/>
    <w:rsid w:val="001C1EDD"/>
    <w:rsid w:val="001D1653"/>
    <w:rsid w:val="001D18BC"/>
    <w:rsid w:val="001D2EBD"/>
    <w:rsid w:val="001D4076"/>
    <w:rsid w:val="001D73A2"/>
    <w:rsid w:val="001E1737"/>
    <w:rsid w:val="001E3023"/>
    <w:rsid w:val="001E4A51"/>
    <w:rsid w:val="001E7EA3"/>
    <w:rsid w:val="001F313E"/>
    <w:rsid w:val="001F3EAF"/>
    <w:rsid w:val="001F5F6F"/>
    <w:rsid w:val="001F718A"/>
    <w:rsid w:val="00200CCC"/>
    <w:rsid w:val="002010AA"/>
    <w:rsid w:val="00206D11"/>
    <w:rsid w:val="00212C00"/>
    <w:rsid w:val="00216B6F"/>
    <w:rsid w:val="00217697"/>
    <w:rsid w:val="00224F8A"/>
    <w:rsid w:val="00227581"/>
    <w:rsid w:val="00230B0B"/>
    <w:rsid w:val="002342B9"/>
    <w:rsid w:val="00234F25"/>
    <w:rsid w:val="00237C83"/>
    <w:rsid w:val="00244FE1"/>
    <w:rsid w:val="002454EF"/>
    <w:rsid w:val="00245A64"/>
    <w:rsid w:val="00246CFA"/>
    <w:rsid w:val="00246D64"/>
    <w:rsid w:val="0024719C"/>
    <w:rsid w:val="00251A0B"/>
    <w:rsid w:val="00252BCE"/>
    <w:rsid w:val="00252CE5"/>
    <w:rsid w:val="00254AAC"/>
    <w:rsid w:val="00255345"/>
    <w:rsid w:val="00260D93"/>
    <w:rsid w:val="00261AFA"/>
    <w:rsid w:val="00261C45"/>
    <w:rsid w:val="002645E1"/>
    <w:rsid w:val="00265727"/>
    <w:rsid w:val="00266AA6"/>
    <w:rsid w:val="0026735E"/>
    <w:rsid w:val="00284030"/>
    <w:rsid w:val="00284D65"/>
    <w:rsid w:val="00286C87"/>
    <w:rsid w:val="00292BC9"/>
    <w:rsid w:val="00294519"/>
    <w:rsid w:val="00297D36"/>
    <w:rsid w:val="002A2F3B"/>
    <w:rsid w:val="002A6B86"/>
    <w:rsid w:val="002B4D9F"/>
    <w:rsid w:val="002C06BB"/>
    <w:rsid w:val="002C071D"/>
    <w:rsid w:val="002C1E26"/>
    <w:rsid w:val="002C2194"/>
    <w:rsid w:val="002C4772"/>
    <w:rsid w:val="002C7E30"/>
    <w:rsid w:val="002D3E38"/>
    <w:rsid w:val="002D6750"/>
    <w:rsid w:val="002D6770"/>
    <w:rsid w:val="002E2674"/>
    <w:rsid w:val="002E37BC"/>
    <w:rsid w:val="002E77FE"/>
    <w:rsid w:val="00301C40"/>
    <w:rsid w:val="00303B3C"/>
    <w:rsid w:val="003041CA"/>
    <w:rsid w:val="00305179"/>
    <w:rsid w:val="00306523"/>
    <w:rsid w:val="0031115B"/>
    <w:rsid w:val="00313A3C"/>
    <w:rsid w:val="00315DBD"/>
    <w:rsid w:val="003167DD"/>
    <w:rsid w:val="0031796A"/>
    <w:rsid w:val="00320A1A"/>
    <w:rsid w:val="00323B34"/>
    <w:rsid w:val="00323BA5"/>
    <w:rsid w:val="003270BD"/>
    <w:rsid w:val="0032745D"/>
    <w:rsid w:val="00327C46"/>
    <w:rsid w:val="003357C5"/>
    <w:rsid w:val="003358FC"/>
    <w:rsid w:val="003410E9"/>
    <w:rsid w:val="0034259E"/>
    <w:rsid w:val="00346392"/>
    <w:rsid w:val="003468A2"/>
    <w:rsid w:val="00346AAC"/>
    <w:rsid w:val="00363B56"/>
    <w:rsid w:val="003700E7"/>
    <w:rsid w:val="003726D9"/>
    <w:rsid w:val="00380AF4"/>
    <w:rsid w:val="0038473E"/>
    <w:rsid w:val="003906DF"/>
    <w:rsid w:val="003920D6"/>
    <w:rsid w:val="00395705"/>
    <w:rsid w:val="00395901"/>
    <w:rsid w:val="003972E2"/>
    <w:rsid w:val="003A0ECC"/>
    <w:rsid w:val="003A1DAA"/>
    <w:rsid w:val="003A4B31"/>
    <w:rsid w:val="003A66DF"/>
    <w:rsid w:val="003A7DA5"/>
    <w:rsid w:val="003B068F"/>
    <w:rsid w:val="003B0D6C"/>
    <w:rsid w:val="003B1997"/>
    <w:rsid w:val="003B1D2D"/>
    <w:rsid w:val="003B58A3"/>
    <w:rsid w:val="003C01A0"/>
    <w:rsid w:val="003C07C8"/>
    <w:rsid w:val="003C0829"/>
    <w:rsid w:val="003C22C2"/>
    <w:rsid w:val="003D6485"/>
    <w:rsid w:val="003E0EE3"/>
    <w:rsid w:val="003E14AC"/>
    <w:rsid w:val="003E3971"/>
    <w:rsid w:val="003E563A"/>
    <w:rsid w:val="003E5BA3"/>
    <w:rsid w:val="003F26E8"/>
    <w:rsid w:val="003F3024"/>
    <w:rsid w:val="00405921"/>
    <w:rsid w:val="00406D7E"/>
    <w:rsid w:val="00415637"/>
    <w:rsid w:val="004201C5"/>
    <w:rsid w:val="00425463"/>
    <w:rsid w:val="00425F61"/>
    <w:rsid w:val="00426585"/>
    <w:rsid w:val="004274FF"/>
    <w:rsid w:val="004319EC"/>
    <w:rsid w:val="00433069"/>
    <w:rsid w:val="00435A6D"/>
    <w:rsid w:val="0043750F"/>
    <w:rsid w:val="00440A64"/>
    <w:rsid w:val="004420E2"/>
    <w:rsid w:val="00443E99"/>
    <w:rsid w:val="004446BE"/>
    <w:rsid w:val="00450D40"/>
    <w:rsid w:val="00453D98"/>
    <w:rsid w:val="00453E8E"/>
    <w:rsid w:val="00454562"/>
    <w:rsid w:val="004569BC"/>
    <w:rsid w:val="004638B1"/>
    <w:rsid w:val="00467534"/>
    <w:rsid w:val="004708F1"/>
    <w:rsid w:val="00471168"/>
    <w:rsid w:val="004723FC"/>
    <w:rsid w:val="0047478B"/>
    <w:rsid w:val="00486985"/>
    <w:rsid w:val="00490C2F"/>
    <w:rsid w:val="0049186B"/>
    <w:rsid w:val="00493C7E"/>
    <w:rsid w:val="00493F8E"/>
    <w:rsid w:val="004948F4"/>
    <w:rsid w:val="00495254"/>
    <w:rsid w:val="004963AB"/>
    <w:rsid w:val="004A2472"/>
    <w:rsid w:val="004A4DE0"/>
    <w:rsid w:val="004A57C0"/>
    <w:rsid w:val="004A5EC7"/>
    <w:rsid w:val="004A7E24"/>
    <w:rsid w:val="004B0531"/>
    <w:rsid w:val="004B4DD3"/>
    <w:rsid w:val="004C02DC"/>
    <w:rsid w:val="004C15F4"/>
    <w:rsid w:val="004C3043"/>
    <w:rsid w:val="004D18C5"/>
    <w:rsid w:val="004D398D"/>
    <w:rsid w:val="004E5B44"/>
    <w:rsid w:val="004E6DFD"/>
    <w:rsid w:val="004F3255"/>
    <w:rsid w:val="004F3949"/>
    <w:rsid w:val="004F4E8D"/>
    <w:rsid w:val="004F6A58"/>
    <w:rsid w:val="0050026E"/>
    <w:rsid w:val="005019BA"/>
    <w:rsid w:val="00501A07"/>
    <w:rsid w:val="005020C9"/>
    <w:rsid w:val="0050239F"/>
    <w:rsid w:val="00503825"/>
    <w:rsid w:val="005039A3"/>
    <w:rsid w:val="005044C9"/>
    <w:rsid w:val="005053F3"/>
    <w:rsid w:val="00506E6B"/>
    <w:rsid w:val="00507A84"/>
    <w:rsid w:val="00514253"/>
    <w:rsid w:val="0051685D"/>
    <w:rsid w:val="00522BF2"/>
    <w:rsid w:val="00530ADE"/>
    <w:rsid w:val="0053491A"/>
    <w:rsid w:val="00537B20"/>
    <w:rsid w:val="00541182"/>
    <w:rsid w:val="00545DF6"/>
    <w:rsid w:val="005535B9"/>
    <w:rsid w:val="00554676"/>
    <w:rsid w:val="00557D31"/>
    <w:rsid w:val="005660B6"/>
    <w:rsid w:val="00566AA2"/>
    <w:rsid w:val="00571113"/>
    <w:rsid w:val="00571617"/>
    <w:rsid w:val="005763C4"/>
    <w:rsid w:val="00580CD7"/>
    <w:rsid w:val="00583480"/>
    <w:rsid w:val="005847B1"/>
    <w:rsid w:val="0058695E"/>
    <w:rsid w:val="00592616"/>
    <w:rsid w:val="005950F9"/>
    <w:rsid w:val="00595595"/>
    <w:rsid w:val="00596A79"/>
    <w:rsid w:val="0059770F"/>
    <w:rsid w:val="00597D49"/>
    <w:rsid w:val="005A5850"/>
    <w:rsid w:val="005A73DC"/>
    <w:rsid w:val="005B2551"/>
    <w:rsid w:val="005B406A"/>
    <w:rsid w:val="005B727A"/>
    <w:rsid w:val="005B7913"/>
    <w:rsid w:val="005B7FF6"/>
    <w:rsid w:val="005C6B98"/>
    <w:rsid w:val="005D02CF"/>
    <w:rsid w:val="005D5473"/>
    <w:rsid w:val="005D582F"/>
    <w:rsid w:val="005D75E7"/>
    <w:rsid w:val="005E00B6"/>
    <w:rsid w:val="005E7A40"/>
    <w:rsid w:val="005F2BB2"/>
    <w:rsid w:val="005F2F6C"/>
    <w:rsid w:val="005F7CB6"/>
    <w:rsid w:val="005F7EC0"/>
    <w:rsid w:val="00605868"/>
    <w:rsid w:val="00607F33"/>
    <w:rsid w:val="00610A27"/>
    <w:rsid w:val="00613B9B"/>
    <w:rsid w:val="00614E02"/>
    <w:rsid w:val="006156CC"/>
    <w:rsid w:val="00625BF3"/>
    <w:rsid w:val="00626884"/>
    <w:rsid w:val="00636F35"/>
    <w:rsid w:val="00640F90"/>
    <w:rsid w:val="0064117A"/>
    <w:rsid w:val="0064254F"/>
    <w:rsid w:val="00644D87"/>
    <w:rsid w:val="00645A63"/>
    <w:rsid w:val="006479ED"/>
    <w:rsid w:val="006530E5"/>
    <w:rsid w:val="0065397D"/>
    <w:rsid w:val="00656907"/>
    <w:rsid w:val="0066081C"/>
    <w:rsid w:val="00663882"/>
    <w:rsid w:val="00671F58"/>
    <w:rsid w:val="00671FB9"/>
    <w:rsid w:val="0068021F"/>
    <w:rsid w:val="006812C4"/>
    <w:rsid w:val="00683F09"/>
    <w:rsid w:val="00684BB1"/>
    <w:rsid w:val="006856A1"/>
    <w:rsid w:val="006856B5"/>
    <w:rsid w:val="006909DE"/>
    <w:rsid w:val="00691271"/>
    <w:rsid w:val="00691DE0"/>
    <w:rsid w:val="00696347"/>
    <w:rsid w:val="00696DED"/>
    <w:rsid w:val="00697708"/>
    <w:rsid w:val="006A14F0"/>
    <w:rsid w:val="006A41A5"/>
    <w:rsid w:val="006A456D"/>
    <w:rsid w:val="006A573A"/>
    <w:rsid w:val="006A6646"/>
    <w:rsid w:val="006A7A83"/>
    <w:rsid w:val="006B3D4F"/>
    <w:rsid w:val="006B4B34"/>
    <w:rsid w:val="006B762A"/>
    <w:rsid w:val="006C64D0"/>
    <w:rsid w:val="006D3E1A"/>
    <w:rsid w:val="006D46A0"/>
    <w:rsid w:val="006D67F5"/>
    <w:rsid w:val="006D6A27"/>
    <w:rsid w:val="006D7649"/>
    <w:rsid w:val="006E0DE5"/>
    <w:rsid w:val="006E2FC8"/>
    <w:rsid w:val="006E552B"/>
    <w:rsid w:val="006E600A"/>
    <w:rsid w:val="006E7709"/>
    <w:rsid w:val="006F14CA"/>
    <w:rsid w:val="006F15CE"/>
    <w:rsid w:val="006F3AAD"/>
    <w:rsid w:val="006F59B3"/>
    <w:rsid w:val="006F6528"/>
    <w:rsid w:val="0070057F"/>
    <w:rsid w:val="00707131"/>
    <w:rsid w:val="0070730D"/>
    <w:rsid w:val="00707C05"/>
    <w:rsid w:val="007110FE"/>
    <w:rsid w:val="00714CC2"/>
    <w:rsid w:val="00720E4A"/>
    <w:rsid w:val="00721449"/>
    <w:rsid w:val="00727431"/>
    <w:rsid w:val="00727F62"/>
    <w:rsid w:val="007348DA"/>
    <w:rsid w:val="007350ED"/>
    <w:rsid w:val="00737923"/>
    <w:rsid w:val="00740729"/>
    <w:rsid w:val="00746F58"/>
    <w:rsid w:val="00747C08"/>
    <w:rsid w:val="007558F8"/>
    <w:rsid w:val="007568EC"/>
    <w:rsid w:val="00757719"/>
    <w:rsid w:val="007621B7"/>
    <w:rsid w:val="00762602"/>
    <w:rsid w:val="00763CE2"/>
    <w:rsid w:val="00765240"/>
    <w:rsid w:val="00765779"/>
    <w:rsid w:val="00773CAA"/>
    <w:rsid w:val="0077449D"/>
    <w:rsid w:val="00777A56"/>
    <w:rsid w:val="00780CD4"/>
    <w:rsid w:val="0078678B"/>
    <w:rsid w:val="00786AFC"/>
    <w:rsid w:val="0078743E"/>
    <w:rsid w:val="00790C1A"/>
    <w:rsid w:val="007A0C91"/>
    <w:rsid w:val="007A264A"/>
    <w:rsid w:val="007A49DC"/>
    <w:rsid w:val="007A60F1"/>
    <w:rsid w:val="007B27B8"/>
    <w:rsid w:val="007B58A3"/>
    <w:rsid w:val="007B5956"/>
    <w:rsid w:val="007C0382"/>
    <w:rsid w:val="007C1278"/>
    <w:rsid w:val="007C67A0"/>
    <w:rsid w:val="007C6E4C"/>
    <w:rsid w:val="007C751B"/>
    <w:rsid w:val="007D1BA8"/>
    <w:rsid w:val="007E270A"/>
    <w:rsid w:val="007E71F1"/>
    <w:rsid w:val="007F0B72"/>
    <w:rsid w:val="007F4218"/>
    <w:rsid w:val="0080500D"/>
    <w:rsid w:val="00806466"/>
    <w:rsid w:val="0081028A"/>
    <w:rsid w:val="00810573"/>
    <w:rsid w:val="00811A82"/>
    <w:rsid w:val="00811BE7"/>
    <w:rsid w:val="00815D4A"/>
    <w:rsid w:val="00815F06"/>
    <w:rsid w:val="008205FB"/>
    <w:rsid w:val="00821711"/>
    <w:rsid w:val="00823A24"/>
    <w:rsid w:val="00835DB1"/>
    <w:rsid w:val="0084046A"/>
    <w:rsid w:val="00840C86"/>
    <w:rsid w:val="00843BFC"/>
    <w:rsid w:val="008479DD"/>
    <w:rsid w:val="00850A30"/>
    <w:rsid w:val="00852A86"/>
    <w:rsid w:val="008538C1"/>
    <w:rsid w:val="00855AA8"/>
    <w:rsid w:val="00856684"/>
    <w:rsid w:val="00863718"/>
    <w:rsid w:val="00867B8C"/>
    <w:rsid w:val="00877773"/>
    <w:rsid w:val="00881230"/>
    <w:rsid w:val="00883015"/>
    <w:rsid w:val="00884D2E"/>
    <w:rsid w:val="00887026"/>
    <w:rsid w:val="00891E6E"/>
    <w:rsid w:val="008929D2"/>
    <w:rsid w:val="008977F9"/>
    <w:rsid w:val="008A647E"/>
    <w:rsid w:val="008B625D"/>
    <w:rsid w:val="008B6D83"/>
    <w:rsid w:val="008C0D0D"/>
    <w:rsid w:val="008C13EA"/>
    <w:rsid w:val="008C40DF"/>
    <w:rsid w:val="008D1025"/>
    <w:rsid w:val="008D3E4C"/>
    <w:rsid w:val="008D3FF1"/>
    <w:rsid w:val="008D4AFA"/>
    <w:rsid w:val="008D4DA5"/>
    <w:rsid w:val="008D798A"/>
    <w:rsid w:val="008E7CDD"/>
    <w:rsid w:val="008F408F"/>
    <w:rsid w:val="008F4F37"/>
    <w:rsid w:val="009013BF"/>
    <w:rsid w:val="00901413"/>
    <w:rsid w:val="0091663D"/>
    <w:rsid w:val="009308E7"/>
    <w:rsid w:val="00933F9C"/>
    <w:rsid w:val="00935D52"/>
    <w:rsid w:val="00941305"/>
    <w:rsid w:val="00942BEB"/>
    <w:rsid w:val="009521FB"/>
    <w:rsid w:val="00954823"/>
    <w:rsid w:val="00954EB5"/>
    <w:rsid w:val="00957F96"/>
    <w:rsid w:val="009621E2"/>
    <w:rsid w:val="00963A9A"/>
    <w:rsid w:val="00972F3D"/>
    <w:rsid w:val="009731BC"/>
    <w:rsid w:val="009736DA"/>
    <w:rsid w:val="009742F5"/>
    <w:rsid w:val="00974482"/>
    <w:rsid w:val="009776AB"/>
    <w:rsid w:val="0098042A"/>
    <w:rsid w:val="00980AEC"/>
    <w:rsid w:val="0098621B"/>
    <w:rsid w:val="00987EE8"/>
    <w:rsid w:val="0099002B"/>
    <w:rsid w:val="00997DDF"/>
    <w:rsid w:val="009A00B8"/>
    <w:rsid w:val="009A7B9B"/>
    <w:rsid w:val="009C0983"/>
    <w:rsid w:val="009C2EA4"/>
    <w:rsid w:val="009D0BAF"/>
    <w:rsid w:val="009D6BBF"/>
    <w:rsid w:val="009E18CD"/>
    <w:rsid w:val="009E4AD2"/>
    <w:rsid w:val="009E5AF2"/>
    <w:rsid w:val="009E6520"/>
    <w:rsid w:val="009F057B"/>
    <w:rsid w:val="009F210A"/>
    <w:rsid w:val="009F4ACD"/>
    <w:rsid w:val="009F5406"/>
    <w:rsid w:val="009F5485"/>
    <w:rsid w:val="009F5DF1"/>
    <w:rsid w:val="009F6255"/>
    <w:rsid w:val="00A01AF7"/>
    <w:rsid w:val="00A059AD"/>
    <w:rsid w:val="00A064B2"/>
    <w:rsid w:val="00A113C5"/>
    <w:rsid w:val="00A15E3B"/>
    <w:rsid w:val="00A24312"/>
    <w:rsid w:val="00A2618B"/>
    <w:rsid w:val="00A33B6B"/>
    <w:rsid w:val="00A341D2"/>
    <w:rsid w:val="00A41631"/>
    <w:rsid w:val="00A417AA"/>
    <w:rsid w:val="00A43CEA"/>
    <w:rsid w:val="00A44CC3"/>
    <w:rsid w:val="00A45B11"/>
    <w:rsid w:val="00A53290"/>
    <w:rsid w:val="00A630EB"/>
    <w:rsid w:val="00A70A35"/>
    <w:rsid w:val="00A7117F"/>
    <w:rsid w:val="00A73D4E"/>
    <w:rsid w:val="00A74ABF"/>
    <w:rsid w:val="00A764B4"/>
    <w:rsid w:val="00A812D0"/>
    <w:rsid w:val="00A8194F"/>
    <w:rsid w:val="00A85916"/>
    <w:rsid w:val="00A85D09"/>
    <w:rsid w:val="00A86AE9"/>
    <w:rsid w:val="00A86F12"/>
    <w:rsid w:val="00A87470"/>
    <w:rsid w:val="00A87517"/>
    <w:rsid w:val="00A87F8E"/>
    <w:rsid w:val="00A9038E"/>
    <w:rsid w:val="00A9176D"/>
    <w:rsid w:val="00A95CD5"/>
    <w:rsid w:val="00A97963"/>
    <w:rsid w:val="00AA02E9"/>
    <w:rsid w:val="00AA0802"/>
    <w:rsid w:val="00AA11D0"/>
    <w:rsid w:val="00AA325F"/>
    <w:rsid w:val="00AA3D0F"/>
    <w:rsid w:val="00AA48FC"/>
    <w:rsid w:val="00AA49A1"/>
    <w:rsid w:val="00AA5579"/>
    <w:rsid w:val="00AB00B9"/>
    <w:rsid w:val="00AB0FF3"/>
    <w:rsid w:val="00AB3EE9"/>
    <w:rsid w:val="00AB40FB"/>
    <w:rsid w:val="00AB62AF"/>
    <w:rsid w:val="00AC2289"/>
    <w:rsid w:val="00AC5563"/>
    <w:rsid w:val="00AD0716"/>
    <w:rsid w:val="00AD573E"/>
    <w:rsid w:val="00AD609A"/>
    <w:rsid w:val="00AE1038"/>
    <w:rsid w:val="00AE15AE"/>
    <w:rsid w:val="00AE3FE4"/>
    <w:rsid w:val="00AE54AA"/>
    <w:rsid w:val="00AF2778"/>
    <w:rsid w:val="00AF3263"/>
    <w:rsid w:val="00AF42CE"/>
    <w:rsid w:val="00AF4A48"/>
    <w:rsid w:val="00AF5055"/>
    <w:rsid w:val="00B013F4"/>
    <w:rsid w:val="00B0477A"/>
    <w:rsid w:val="00B050C8"/>
    <w:rsid w:val="00B056C1"/>
    <w:rsid w:val="00B13FEB"/>
    <w:rsid w:val="00B142D6"/>
    <w:rsid w:val="00B15A46"/>
    <w:rsid w:val="00B15F98"/>
    <w:rsid w:val="00B26C60"/>
    <w:rsid w:val="00B365E2"/>
    <w:rsid w:val="00B37528"/>
    <w:rsid w:val="00B37CDC"/>
    <w:rsid w:val="00B426B6"/>
    <w:rsid w:val="00B43272"/>
    <w:rsid w:val="00B44C92"/>
    <w:rsid w:val="00B456E6"/>
    <w:rsid w:val="00B5477A"/>
    <w:rsid w:val="00B54F91"/>
    <w:rsid w:val="00B62885"/>
    <w:rsid w:val="00B62F33"/>
    <w:rsid w:val="00B64642"/>
    <w:rsid w:val="00B675EE"/>
    <w:rsid w:val="00B70D45"/>
    <w:rsid w:val="00B74887"/>
    <w:rsid w:val="00B76A22"/>
    <w:rsid w:val="00B774FC"/>
    <w:rsid w:val="00B837C1"/>
    <w:rsid w:val="00B85512"/>
    <w:rsid w:val="00B859CB"/>
    <w:rsid w:val="00B8656D"/>
    <w:rsid w:val="00B9406C"/>
    <w:rsid w:val="00B97073"/>
    <w:rsid w:val="00BA0678"/>
    <w:rsid w:val="00BA19CD"/>
    <w:rsid w:val="00BA2887"/>
    <w:rsid w:val="00BA4CB3"/>
    <w:rsid w:val="00BB1E30"/>
    <w:rsid w:val="00BB7EE7"/>
    <w:rsid w:val="00BC5378"/>
    <w:rsid w:val="00BD2687"/>
    <w:rsid w:val="00BD2973"/>
    <w:rsid w:val="00BD2AB0"/>
    <w:rsid w:val="00BE38BA"/>
    <w:rsid w:val="00BE39A1"/>
    <w:rsid w:val="00BE5FCC"/>
    <w:rsid w:val="00BF4F2F"/>
    <w:rsid w:val="00BF52E5"/>
    <w:rsid w:val="00C00E01"/>
    <w:rsid w:val="00C16C3C"/>
    <w:rsid w:val="00C32842"/>
    <w:rsid w:val="00C53324"/>
    <w:rsid w:val="00C57154"/>
    <w:rsid w:val="00C72EEB"/>
    <w:rsid w:val="00C7399B"/>
    <w:rsid w:val="00C75B93"/>
    <w:rsid w:val="00C75F82"/>
    <w:rsid w:val="00C7617E"/>
    <w:rsid w:val="00C7677D"/>
    <w:rsid w:val="00C80373"/>
    <w:rsid w:val="00C87BB9"/>
    <w:rsid w:val="00C900AB"/>
    <w:rsid w:val="00C913BF"/>
    <w:rsid w:val="00C96E95"/>
    <w:rsid w:val="00C96F3E"/>
    <w:rsid w:val="00C97011"/>
    <w:rsid w:val="00C976F7"/>
    <w:rsid w:val="00CA0B40"/>
    <w:rsid w:val="00CA4229"/>
    <w:rsid w:val="00CA72BA"/>
    <w:rsid w:val="00CB2AA1"/>
    <w:rsid w:val="00CB38F0"/>
    <w:rsid w:val="00CB4F08"/>
    <w:rsid w:val="00CB55F8"/>
    <w:rsid w:val="00CB7AF3"/>
    <w:rsid w:val="00CB7C6E"/>
    <w:rsid w:val="00CC141B"/>
    <w:rsid w:val="00CC5977"/>
    <w:rsid w:val="00CC5CD8"/>
    <w:rsid w:val="00CC6AEE"/>
    <w:rsid w:val="00CC73BC"/>
    <w:rsid w:val="00CC7AA2"/>
    <w:rsid w:val="00CD2A0A"/>
    <w:rsid w:val="00CD3575"/>
    <w:rsid w:val="00CD36DD"/>
    <w:rsid w:val="00CE4CA4"/>
    <w:rsid w:val="00CE6FDA"/>
    <w:rsid w:val="00CE78FD"/>
    <w:rsid w:val="00CF21B6"/>
    <w:rsid w:val="00CF36CF"/>
    <w:rsid w:val="00CF6288"/>
    <w:rsid w:val="00D05E48"/>
    <w:rsid w:val="00D0686F"/>
    <w:rsid w:val="00D06877"/>
    <w:rsid w:val="00D109D1"/>
    <w:rsid w:val="00D120D2"/>
    <w:rsid w:val="00D13ACD"/>
    <w:rsid w:val="00D13DBF"/>
    <w:rsid w:val="00D172E3"/>
    <w:rsid w:val="00D2191D"/>
    <w:rsid w:val="00D22E0F"/>
    <w:rsid w:val="00D25E06"/>
    <w:rsid w:val="00D2726A"/>
    <w:rsid w:val="00D307A3"/>
    <w:rsid w:val="00D3309D"/>
    <w:rsid w:val="00D36380"/>
    <w:rsid w:val="00D415A8"/>
    <w:rsid w:val="00D416E9"/>
    <w:rsid w:val="00D4665D"/>
    <w:rsid w:val="00D47DF9"/>
    <w:rsid w:val="00D51423"/>
    <w:rsid w:val="00D52BD3"/>
    <w:rsid w:val="00D5364C"/>
    <w:rsid w:val="00D56F18"/>
    <w:rsid w:val="00D60BDC"/>
    <w:rsid w:val="00D6357C"/>
    <w:rsid w:val="00D64FB0"/>
    <w:rsid w:val="00D668BB"/>
    <w:rsid w:val="00D7161F"/>
    <w:rsid w:val="00D772A3"/>
    <w:rsid w:val="00D80756"/>
    <w:rsid w:val="00D80B13"/>
    <w:rsid w:val="00D81B6A"/>
    <w:rsid w:val="00D86155"/>
    <w:rsid w:val="00D867B8"/>
    <w:rsid w:val="00D92657"/>
    <w:rsid w:val="00DA15A9"/>
    <w:rsid w:val="00DA15DF"/>
    <w:rsid w:val="00DA197C"/>
    <w:rsid w:val="00DA2F27"/>
    <w:rsid w:val="00DA5A2E"/>
    <w:rsid w:val="00DA68F9"/>
    <w:rsid w:val="00DA7200"/>
    <w:rsid w:val="00DA761D"/>
    <w:rsid w:val="00DB32ED"/>
    <w:rsid w:val="00DB45DA"/>
    <w:rsid w:val="00DC138B"/>
    <w:rsid w:val="00DC16DB"/>
    <w:rsid w:val="00DC3C2D"/>
    <w:rsid w:val="00DC4F81"/>
    <w:rsid w:val="00DC4FA8"/>
    <w:rsid w:val="00DD0417"/>
    <w:rsid w:val="00DD5618"/>
    <w:rsid w:val="00DE25FD"/>
    <w:rsid w:val="00DF08A6"/>
    <w:rsid w:val="00DF4787"/>
    <w:rsid w:val="00DF78BF"/>
    <w:rsid w:val="00E00569"/>
    <w:rsid w:val="00E01A91"/>
    <w:rsid w:val="00E03623"/>
    <w:rsid w:val="00E06FE5"/>
    <w:rsid w:val="00E102B4"/>
    <w:rsid w:val="00E168DB"/>
    <w:rsid w:val="00E309F7"/>
    <w:rsid w:val="00E31987"/>
    <w:rsid w:val="00E338E9"/>
    <w:rsid w:val="00E35A1A"/>
    <w:rsid w:val="00E4382A"/>
    <w:rsid w:val="00E4720A"/>
    <w:rsid w:val="00E47A4F"/>
    <w:rsid w:val="00E561AF"/>
    <w:rsid w:val="00E56DFB"/>
    <w:rsid w:val="00E64958"/>
    <w:rsid w:val="00E66271"/>
    <w:rsid w:val="00E664E6"/>
    <w:rsid w:val="00E74776"/>
    <w:rsid w:val="00E7586E"/>
    <w:rsid w:val="00E76F98"/>
    <w:rsid w:val="00E80A1B"/>
    <w:rsid w:val="00E8286B"/>
    <w:rsid w:val="00E830EF"/>
    <w:rsid w:val="00E85AF1"/>
    <w:rsid w:val="00E86F70"/>
    <w:rsid w:val="00E87717"/>
    <w:rsid w:val="00E90717"/>
    <w:rsid w:val="00E92A92"/>
    <w:rsid w:val="00EB0BF4"/>
    <w:rsid w:val="00EB11B4"/>
    <w:rsid w:val="00EC2E06"/>
    <w:rsid w:val="00ED05C4"/>
    <w:rsid w:val="00ED44EF"/>
    <w:rsid w:val="00ED74B6"/>
    <w:rsid w:val="00EE20A9"/>
    <w:rsid w:val="00EE3274"/>
    <w:rsid w:val="00EE3F8D"/>
    <w:rsid w:val="00EF22A6"/>
    <w:rsid w:val="00F011CC"/>
    <w:rsid w:val="00F013F8"/>
    <w:rsid w:val="00F020B0"/>
    <w:rsid w:val="00F06FED"/>
    <w:rsid w:val="00F136FD"/>
    <w:rsid w:val="00F14691"/>
    <w:rsid w:val="00F16541"/>
    <w:rsid w:val="00F17543"/>
    <w:rsid w:val="00F239FE"/>
    <w:rsid w:val="00F27587"/>
    <w:rsid w:val="00F331A5"/>
    <w:rsid w:val="00F35B2A"/>
    <w:rsid w:val="00F45F95"/>
    <w:rsid w:val="00F52661"/>
    <w:rsid w:val="00F541FA"/>
    <w:rsid w:val="00F5771E"/>
    <w:rsid w:val="00F600A6"/>
    <w:rsid w:val="00F65AB2"/>
    <w:rsid w:val="00F70840"/>
    <w:rsid w:val="00F72304"/>
    <w:rsid w:val="00F73560"/>
    <w:rsid w:val="00F76EEC"/>
    <w:rsid w:val="00F8119D"/>
    <w:rsid w:val="00F81606"/>
    <w:rsid w:val="00F83645"/>
    <w:rsid w:val="00F846E1"/>
    <w:rsid w:val="00F84C00"/>
    <w:rsid w:val="00F945B4"/>
    <w:rsid w:val="00FA3170"/>
    <w:rsid w:val="00FB01E3"/>
    <w:rsid w:val="00FB0D3C"/>
    <w:rsid w:val="00FB2A71"/>
    <w:rsid w:val="00FB2DF8"/>
    <w:rsid w:val="00FB4CC3"/>
    <w:rsid w:val="00FB64EC"/>
    <w:rsid w:val="00FB72B6"/>
    <w:rsid w:val="00FC631E"/>
    <w:rsid w:val="00FC70A8"/>
    <w:rsid w:val="00FC78A9"/>
    <w:rsid w:val="00FD4081"/>
    <w:rsid w:val="00FD5B0A"/>
    <w:rsid w:val="00FE66A2"/>
    <w:rsid w:val="00FF0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24033"/>
  <w15:docId w15:val="{A5042722-5D63-4649-ACC8-E1B40EAD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D398D"/>
    <w:rPr>
      <w:rFonts w:ascii="Times New Roman" w:hAnsi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D398D"/>
    <w:pPr>
      <w:keepNext/>
      <w:jc w:val="center"/>
      <w:outlineLvl w:val="0"/>
    </w:pPr>
    <w:rPr>
      <w:sz w:val="20"/>
      <w:szCs w:val="20"/>
      <w:lang w:val="en-AU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locked/>
    <w:rsid w:val="004D398D"/>
    <w:rPr>
      <w:rFonts w:ascii="Times New Roman" w:hAnsi="Times New Roman" w:cs="Times New Roman"/>
      <w:sz w:val="20"/>
      <w:szCs w:val="20"/>
      <w:lang w:val="en-AU" w:eastAsia="x-none"/>
    </w:rPr>
  </w:style>
  <w:style w:type="paragraph" w:styleId="Pavadinimas">
    <w:name w:val="Title"/>
    <w:basedOn w:val="prastasis"/>
    <w:link w:val="PavadinimasDiagrama"/>
    <w:qFormat/>
    <w:rsid w:val="004D398D"/>
    <w:pPr>
      <w:jc w:val="center"/>
    </w:pPr>
    <w:rPr>
      <w:b/>
      <w:bCs/>
      <w:lang w:val="x-none" w:eastAsia="x-none"/>
    </w:rPr>
  </w:style>
  <w:style w:type="character" w:customStyle="1" w:styleId="PavadinimasDiagrama">
    <w:name w:val="Pavadinimas Diagrama"/>
    <w:link w:val="Pavadinimas"/>
    <w:locked/>
    <w:rsid w:val="004D398D"/>
    <w:rPr>
      <w:rFonts w:ascii="Times New Roman" w:hAnsi="Times New Roman" w:cs="Times New Roman"/>
      <w:b/>
      <w:bCs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D398D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4D398D"/>
    <w:rPr>
      <w:rFonts w:ascii="Tahoma" w:hAnsi="Tahoma" w:cs="Tahoma"/>
      <w:sz w:val="16"/>
      <w:szCs w:val="16"/>
      <w:lang w:val="x-none" w:eastAsia="lt-LT"/>
    </w:rPr>
  </w:style>
  <w:style w:type="character" w:styleId="Hipersaitas">
    <w:name w:val="Hyperlink"/>
    <w:uiPriority w:val="99"/>
    <w:rsid w:val="00F013F8"/>
    <w:rPr>
      <w:rFonts w:cs="Times New Roman"/>
      <w:color w:val="0000FF"/>
      <w:u w:val="single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610A27"/>
    <w:pPr>
      <w:spacing w:before="100" w:beforeAutospacing="1" w:after="100" w:afterAutospacing="1"/>
    </w:pPr>
    <w:rPr>
      <w:lang w:val="x-none"/>
    </w:rPr>
  </w:style>
  <w:style w:type="character" w:customStyle="1" w:styleId="PaprastasistekstasDiagrama">
    <w:name w:val="Paprastasis tekstas Diagrama"/>
    <w:link w:val="Paprastasistekstas"/>
    <w:uiPriority w:val="99"/>
    <w:locked/>
    <w:rsid w:val="00610A27"/>
    <w:rPr>
      <w:rFonts w:ascii="Times New Roman" w:hAnsi="Times New Roman" w:cs="Times New Roman"/>
      <w:sz w:val="24"/>
      <w:szCs w:val="24"/>
      <w:lang w:val="x-none" w:eastAsia="lt-LT"/>
    </w:rPr>
  </w:style>
  <w:style w:type="paragraph" w:styleId="Sraopastraipa">
    <w:name w:val="List Paragraph"/>
    <w:basedOn w:val="prastasis"/>
    <w:qFormat/>
    <w:rsid w:val="00102661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rsid w:val="00810573"/>
    <w:pPr>
      <w:spacing w:line="360" w:lineRule="auto"/>
      <w:ind w:firstLine="720"/>
      <w:jc w:val="both"/>
    </w:pPr>
    <w:rPr>
      <w:lang w:val="x-none" w:eastAsia="en-US"/>
    </w:rPr>
  </w:style>
  <w:style w:type="character" w:customStyle="1" w:styleId="PagrindiniotekstotraukaDiagrama">
    <w:name w:val="Pagrindinio teksto įtrauka Diagrama"/>
    <w:link w:val="Pagrindiniotekstotrauka"/>
    <w:rsid w:val="00810573"/>
    <w:rPr>
      <w:rFonts w:ascii="Times New Roman" w:hAnsi="Times New Roman"/>
      <w:sz w:val="24"/>
      <w:szCs w:val="24"/>
      <w:lang w:eastAsia="en-US"/>
    </w:rPr>
  </w:style>
  <w:style w:type="paragraph" w:styleId="Pagrindinistekstas">
    <w:name w:val="Body Text"/>
    <w:basedOn w:val="prastasis"/>
    <w:link w:val="PagrindinistekstasDiagrama"/>
    <w:rsid w:val="00810573"/>
    <w:pPr>
      <w:spacing w:after="120"/>
    </w:pPr>
    <w:rPr>
      <w:szCs w:val="20"/>
      <w:lang w:val="en-US" w:eastAsia="en-US"/>
    </w:rPr>
  </w:style>
  <w:style w:type="character" w:customStyle="1" w:styleId="PagrindinistekstasDiagrama">
    <w:name w:val="Pagrindinis tekstas Diagrama"/>
    <w:link w:val="Pagrindinistekstas"/>
    <w:rsid w:val="00810573"/>
    <w:rPr>
      <w:rFonts w:ascii="Times New Roman" w:hAnsi="Times New Roman"/>
      <w:sz w:val="24"/>
      <w:lang w:val="en-US" w:eastAsia="en-US"/>
    </w:rPr>
  </w:style>
  <w:style w:type="paragraph" w:styleId="Antrats">
    <w:name w:val="header"/>
    <w:basedOn w:val="prastasis"/>
    <w:link w:val="AntratsDiagrama"/>
    <w:uiPriority w:val="99"/>
    <w:unhideWhenUsed/>
    <w:rsid w:val="0045456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ntratsDiagrama">
    <w:name w:val="Antraštės Diagrama"/>
    <w:link w:val="Antrats"/>
    <w:uiPriority w:val="99"/>
    <w:rsid w:val="00454562"/>
    <w:rPr>
      <w:rFonts w:ascii="Times New Roman" w:hAnsi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45456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oratDiagrama">
    <w:name w:val="Poraštė Diagrama"/>
    <w:link w:val="Porat"/>
    <w:uiPriority w:val="99"/>
    <w:rsid w:val="00454562"/>
    <w:rPr>
      <w:rFonts w:ascii="Times New Roman" w:hAnsi="Times New Roman"/>
      <w:sz w:val="24"/>
      <w:szCs w:val="24"/>
    </w:rPr>
  </w:style>
  <w:style w:type="paragraph" w:styleId="prastasiniatinklio">
    <w:name w:val="Normal (Web)"/>
    <w:basedOn w:val="prastasis"/>
    <w:uiPriority w:val="99"/>
    <w:unhideWhenUsed/>
    <w:rsid w:val="00727431"/>
    <w:pPr>
      <w:spacing w:before="100" w:beforeAutospacing="1" w:after="100" w:afterAutospacing="1"/>
    </w:pPr>
  </w:style>
  <w:style w:type="table" w:styleId="Lentelstinklelis">
    <w:name w:val="Table Grid"/>
    <w:basedOn w:val="prastojilentel"/>
    <w:uiPriority w:val="39"/>
    <w:rsid w:val="00E35A1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E35A1A"/>
    <w:rPr>
      <w:rFonts w:eastAsia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C1E26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177004"/>
    <w:rPr>
      <w:rFonts w:ascii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5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5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3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8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8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6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AFFED-AA64-4A55-8E67-F7507ABCC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7976</Words>
  <Characters>4547</Characters>
  <Application>Microsoft Office Word</Application>
  <DocSecurity>0</DocSecurity>
  <Lines>37</Lines>
  <Paragraphs>24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Audra Podienė</cp:lastModifiedBy>
  <cp:revision>26</cp:revision>
  <cp:lastPrinted>2026-05-19T11:27:00Z</cp:lastPrinted>
  <dcterms:created xsi:type="dcterms:W3CDTF">2026-05-20T08:43:00Z</dcterms:created>
  <dcterms:modified xsi:type="dcterms:W3CDTF">2026-09-17T07:02:00Z</dcterms:modified>
</cp:coreProperties>
</file>