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FC5AAF0" w:rsidR="001C20C1" w:rsidRPr="00A8151A" w:rsidRDefault="006567CC" w:rsidP="001C20C1">
            <w:r>
              <w:t>7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6A81499" w14:textId="77777777" w:rsidR="006567CC" w:rsidRPr="00FB4FEF" w:rsidRDefault="006567CC" w:rsidP="006567C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22 lentelė. </w:t>
      </w:r>
      <w:r w:rsidRPr="00FB4FEF">
        <w:rPr>
          <w:color w:val="000000"/>
        </w:rPr>
        <w:t>2026–2028 metų 7 Kultūros programos uždaviniai, priemonės, asignavimai ir kitos lėšos (tūkst. eurų)</w:t>
      </w:r>
    </w:p>
    <w:p w14:paraId="392B07C0" w14:textId="77777777" w:rsidR="006567CC" w:rsidRDefault="006567CC" w:rsidP="006567CC"/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2230"/>
        <w:gridCol w:w="4386"/>
        <w:gridCol w:w="2005"/>
        <w:gridCol w:w="1754"/>
        <w:gridCol w:w="2130"/>
        <w:gridCol w:w="2055"/>
      </w:tblGrid>
      <w:tr w:rsidR="006567CC" w14:paraId="538B2BD0" w14:textId="77777777" w:rsidTr="00DC1024">
        <w:trPr>
          <w:trHeight w:val="476"/>
          <w:jc w:val="center"/>
        </w:trPr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D5263E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28FC08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597AC6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CC7DCCB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6E09B9" w14:textId="77777777" w:rsidR="006567CC" w:rsidRDefault="006567CC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A77DDF8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6567CC" w14:paraId="5D290E38" w14:textId="77777777" w:rsidTr="00DC1024">
        <w:trPr>
          <w:trHeight w:val="15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1CB7A9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1BE93DA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73AFAA5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CAE6DDF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AB9ED5C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9D3CB3F" w14:textId="77777777" w:rsidR="006567CC" w:rsidRDefault="006567CC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6567CC" w14:paraId="66FAE70C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36E7C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2.2.1.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2535B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Puoselėti kultūros paveldą, plėsti kultūros paslaugų įvairovę, didinti jų kokybę ir prieinamumą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48866" w14:textId="4594ED64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18FB0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599,00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23C97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614,00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B24AD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1F1AE22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EAE4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0710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miesto švenčių, renginių organizavimas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CB27E" w14:textId="6C08F4BB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141,90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87846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AC981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13CEB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C7291C3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2E9C0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E670F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ir meno premijų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46B0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B282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FA7D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60CB7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63F5CC6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EB20A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11F6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Bažnyčios rėmimas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F3A6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FE519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4BE3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2C895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164BCC9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E6D51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4B297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projektų kofinansavimas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40F7E" w14:textId="3ED26AAB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39,00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316EF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3B79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659B1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1107F4AF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4AF4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4D1EA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Reikšmingų kultūrinių-istorinių įvykių įprasminimo priemonių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5F4EB" w14:textId="6574E2D4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1BF52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5B8F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64954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1414E9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296E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A3A750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Tarptautinių festivalių 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64C8D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3A8A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A941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02CBD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DF7E4FF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FC68C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0D9B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Etninės kultūros plėtros Kretingos rajone programos parengimas ir įgyvendinimas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C96FF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98ED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A0F59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B8E1E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1.2.4.3</w:t>
            </w:r>
          </w:p>
        </w:tc>
      </w:tr>
      <w:tr w:rsidR="006567CC" w14:paraId="477D45E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8EB2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1C27B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kultūros paveldo apsaugos programos parengimas ir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ED2F0" w14:textId="12373A49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51,30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EE40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ECC2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A549F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461BD333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FAF9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F4929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Rajono kultūrinės veiklos, valstybinių švenčių ir atmintinų dienų minėjimo programos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66A8F" w14:textId="48AB3758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2C06C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CCC38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36A25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6D6A4525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2297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2.2.1.9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E71B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Tarptautinio kultūrinio bendradarbiavimo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D09AB" w14:textId="77777777" w:rsidR="006567CC" w:rsidRPr="005466D5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8A196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BF33C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F3111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34361020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B92D5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2.2.2.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CA88F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Dalyvauti kultūros renginiuose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B2BBF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A2843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75F11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6E904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06B2AFF2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57504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2.2.2.5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6E8AD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Pasiruošimas ir dalyvavimas pasaulio ir respublikinėje lietuvių dainų šventėse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926F7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A89DB5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09A3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986BC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3B885779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47BA2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7A979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kultūros įstaigų veiklą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D8CED" w14:textId="3505D6E8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6258,73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4579B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6060,50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1CAB9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6536,90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AE6E3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AB7E434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0A1F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22E83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F30D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11BAA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F4344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460F2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FF53676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A72E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4.2.4.6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39B2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išlaikymas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0233A" w14:textId="1CA2E083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6023,73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43F71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5903,50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27D97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6379,90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8AB6D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67CC" w14:paraId="5A8E749E" w14:textId="77777777" w:rsidTr="00DC1024">
        <w:trPr>
          <w:trHeight w:val="359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730BF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5EE19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remontas ir įrangos įsigijimas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BFF56" w14:textId="7768EEE8" w:rsidR="006567CC" w:rsidRP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6567CC">
              <w:rPr>
                <w:color w:val="000000"/>
                <w:sz w:val="20"/>
                <w:szCs w:val="20"/>
              </w:rPr>
              <w:t>228,00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F604E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E76EB" w14:textId="77777777" w:rsidR="006567CC" w:rsidRDefault="006567CC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4BC09" w14:textId="77777777" w:rsidR="006567CC" w:rsidRDefault="006567CC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1.2.5.1, 1.2.5.2, 1.2.5.3 </w:t>
            </w:r>
          </w:p>
        </w:tc>
      </w:tr>
      <w:tr w:rsidR="006567CC" w14:paraId="3E47AD78" w14:textId="77777777" w:rsidTr="00DC1024">
        <w:trPr>
          <w:trHeight w:val="22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CB8F4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01D2B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BBAC3" w14:textId="116822E0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6716,60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890E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6621,80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B9B0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7115,20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71C5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41F89DCA" w14:textId="77777777" w:rsidTr="00DC1024">
        <w:trPr>
          <w:trHeight w:val="140"/>
          <w:jc w:val="center"/>
        </w:trPr>
        <w:tc>
          <w:tcPr>
            <w:tcW w:w="22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A956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2B32CA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85476" w14:textId="787C265D" w:rsidR="006567CC" w:rsidRP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6567CC">
              <w:rPr>
                <w:color w:val="000000"/>
                <w:sz w:val="18"/>
                <w:szCs w:val="18"/>
              </w:rPr>
              <w:t>6013,00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D0E0F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5954,40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10B1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6447,80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39A05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DDEC8F3" w14:textId="77777777" w:rsidTr="00DC1024">
        <w:trPr>
          <w:trHeight w:val="285"/>
          <w:jc w:val="center"/>
        </w:trPr>
        <w:tc>
          <w:tcPr>
            <w:tcW w:w="22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A1E67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D5552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F0706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D6205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648C8" w14:textId="77777777" w:rsidR="006567CC" w:rsidRDefault="006567CC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3213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567CC" w14:paraId="0FC88BC7" w14:textId="77777777" w:rsidTr="00DC1024">
        <w:trPr>
          <w:trHeight w:val="270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FD70F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A50E8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EDB27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A3F35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47BE81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42412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9D8D2B7" w14:textId="77777777" w:rsidTr="00DC1024">
        <w:trPr>
          <w:trHeight w:val="19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6FE7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D5619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CFDBD" w14:textId="77777777" w:rsidR="006567CC" w:rsidRPr="00C66A93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B2637">
              <w:rPr>
                <w:color w:val="000000"/>
                <w:sz w:val="18"/>
                <w:szCs w:val="18"/>
              </w:rPr>
              <w:t>674,40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EEA7D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6AB6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A8123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6A0A0ACF" w14:textId="77777777" w:rsidTr="00DC1024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87664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D836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D4917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9B70B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009F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B5B4B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053C3734" w14:textId="77777777" w:rsidTr="00DC1024">
        <w:trPr>
          <w:trHeight w:val="204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D9ABE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621F3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1203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E0658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63D6E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F682D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5C561324" w14:textId="77777777" w:rsidTr="00DC1024">
        <w:trPr>
          <w:trHeight w:val="51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E89D9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B405F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13DC7" w14:textId="228F115B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168,30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ABB6CA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01F66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178D9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26446EF8" w14:textId="77777777" w:rsidTr="00DC1024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94516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C443E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2E40C" w14:textId="7CA9ECCC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6884,90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3A548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89DFD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1BCCA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0133563E" w14:textId="77777777" w:rsidTr="00DC1024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1F4E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D802A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A85D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DD7B0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8261A" w14:textId="77777777" w:rsidR="006567CC" w:rsidRDefault="006567CC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A5889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67CC" w14:paraId="5D7ED8BD" w14:textId="77777777" w:rsidTr="00DC1024">
        <w:trPr>
          <w:trHeight w:val="535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02D2A" w14:textId="77777777" w:rsidR="006567CC" w:rsidRDefault="006567CC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17748" w14:textId="77777777" w:rsidR="006567CC" w:rsidRDefault="006567CC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9CE07" w14:textId="3346780B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747,50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19B9A" w14:textId="22AFC476" w:rsidR="006567CC" w:rsidRPr="008605C6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b/>
                <w:bCs/>
                <w:color w:val="000000"/>
                <w:sz w:val="18"/>
                <w:szCs w:val="18"/>
              </w:rPr>
              <w:t>217,40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B35DB" w14:textId="77777777" w:rsidR="006567CC" w:rsidRDefault="006567CC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493,40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DD8B0" w14:textId="77777777" w:rsidR="006567CC" w:rsidRDefault="006567CC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5D54" w14:textId="77777777" w:rsidR="00951A45" w:rsidRDefault="00951A4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37C0348" w14:textId="77777777" w:rsidR="00951A45" w:rsidRDefault="00951A4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0E97" w14:textId="77777777" w:rsidR="00951A45" w:rsidRDefault="00951A4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CA336E2" w14:textId="77777777" w:rsidR="00951A45" w:rsidRDefault="00951A4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67CC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1A45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1885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9</cp:revision>
  <cp:lastPrinted>2024-02-08T07:21:00Z</cp:lastPrinted>
  <dcterms:created xsi:type="dcterms:W3CDTF">2026-05-20T08:17:00Z</dcterms:created>
  <dcterms:modified xsi:type="dcterms:W3CDTF">2026-09-15T12:37:00Z</dcterms:modified>
</cp:coreProperties>
</file>