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88125" w14:textId="155615BC" w:rsidR="00994CA7" w:rsidRPr="000A4357" w:rsidRDefault="00994CA7" w:rsidP="00994CA7">
      <w:pPr>
        <w:spacing w:after="0" w:line="240" w:lineRule="auto"/>
        <w:jc w:val="center"/>
        <w:rPr>
          <w:rFonts w:ascii="Times New Roman" w:hAnsi="Times New Roman" w:cs="Times New Roman"/>
          <w:sz w:val="24"/>
          <w:szCs w:val="24"/>
          <w:lang w:eastAsia="lt-LT"/>
        </w:rPr>
      </w:pPr>
      <w:r w:rsidRPr="000A4357">
        <w:rPr>
          <w:rFonts w:ascii="Times New Roman" w:hAnsi="Times New Roman" w:cs="Times New Roman"/>
          <w:b/>
          <w:sz w:val="24"/>
          <w:szCs w:val="24"/>
        </w:rPr>
        <w:t>AIŠKINAMASIS RAŠTAS</w:t>
      </w:r>
    </w:p>
    <w:p w14:paraId="758F2967" w14:textId="1CBE86D5" w:rsidR="00994CA7" w:rsidRPr="000A4357" w:rsidRDefault="00994CA7" w:rsidP="00994CA7">
      <w:pPr>
        <w:spacing w:after="0" w:line="240" w:lineRule="auto"/>
        <w:jc w:val="center"/>
        <w:rPr>
          <w:rFonts w:ascii="Times New Roman" w:hAnsi="Times New Roman" w:cs="Times New Roman"/>
          <w:b/>
          <w:bCs/>
          <w:sz w:val="24"/>
          <w:szCs w:val="24"/>
        </w:rPr>
      </w:pPr>
      <w:r w:rsidRPr="000A4357">
        <w:rPr>
          <w:rFonts w:ascii="Times New Roman" w:hAnsi="Times New Roman" w:cs="Times New Roman"/>
          <w:b/>
          <w:sz w:val="24"/>
          <w:szCs w:val="24"/>
        </w:rPr>
        <w:t>PRIE KRETINGOS RAJONO SAVIVALDYBĖS TARYBOS SPRENDIMO PROJEKTO „</w:t>
      </w:r>
      <w:r w:rsidRPr="000A4357">
        <w:rPr>
          <w:rFonts w:ascii="Times New Roman" w:hAnsi="Times New Roman" w:cs="Times New Roman"/>
          <w:b/>
          <w:bCs/>
          <w:sz w:val="24"/>
          <w:szCs w:val="24"/>
        </w:rPr>
        <w:t>DĖL KRETINGOS RAJONO SAVIVALDYBĖS TARYBOS 20</w:t>
      </w:r>
      <w:r w:rsidR="000A7B8A">
        <w:rPr>
          <w:rFonts w:ascii="Times New Roman" w:hAnsi="Times New Roman" w:cs="Times New Roman"/>
          <w:b/>
          <w:bCs/>
          <w:sz w:val="24"/>
          <w:szCs w:val="24"/>
        </w:rPr>
        <w:t>17</w:t>
      </w:r>
      <w:r w:rsidRPr="000A4357">
        <w:rPr>
          <w:rFonts w:ascii="Times New Roman" w:hAnsi="Times New Roman" w:cs="Times New Roman"/>
          <w:b/>
          <w:bCs/>
          <w:sz w:val="24"/>
          <w:szCs w:val="24"/>
        </w:rPr>
        <w:t xml:space="preserve"> M. </w:t>
      </w:r>
      <w:r w:rsidR="000A7B8A">
        <w:rPr>
          <w:rFonts w:ascii="Times New Roman" w:hAnsi="Times New Roman" w:cs="Times New Roman"/>
          <w:b/>
          <w:bCs/>
          <w:sz w:val="24"/>
          <w:szCs w:val="24"/>
        </w:rPr>
        <w:t>BIRŽELIO</w:t>
      </w:r>
      <w:r w:rsidRPr="000A4357">
        <w:rPr>
          <w:rFonts w:ascii="Times New Roman" w:hAnsi="Times New Roman" w:cs="Times New Roman"/>
          <w:b/>
          <w:bCs/>
          <w:sz w:val="24"/>
          <w:szCs w:val="24"/>
        </w:rPr>
        <w:t xml:space="preserve"> </w:t>
      </w:r>
      <w:r w:rsidR="000A7B8A">
        <w:rPr>
          <w:rFonts w:ascii="Times New Roman" w:hAnsi="Times New Roman" w:cs="Times New Roman"/>
          <w:b/>
          <w:bCs/>
          <w:sz w:val="24"/>
          <w:szCs w:val="24"/>
        </w:rPr>
        <w:t>29</w:t>
      </w:r>
      <w:r w:rsidRPr="000A4357">
        <w:rPr>
          <w:rFonts w:ascii="Times New Roman" w:hAnsi="Times New Roman" w:cs="Times New Roman"/>
          <w:b/>
          <w:bCs/>
          <w:sz w:val="24"/>
          <w:szCs w:val="24"/>
        </w:rPr>
        <w:t xml:space="preserve"> D. SPRENDIMO NR. T2-</w:t>
      </w:r>
      <w:r w:rsidR="000A7B8A">
        <w:rPr>
          <w:rFonts w:ascii="Times New Roman" w:hAnsi="Times New Roman" w:cs="Times New Roman"/>
          <w:b/>
          <w:bCs/>
          <w:sz w:val="24"/>
          <w:szCs w:val="24"/>
        </w:rPr>
        <w:t>202</w:t>
      </w:r>
      <w:r w:rsidRPr="000A4357">
        <w:rPr>
          <w:rFonts w:ascii="Times New Roman" w:hAnsi="Times New Roman" w:cs="Times New Roman"/>
          <w:b/>
          <w:bCs/>
          <w:sz w:val="24"/>
          <w:szCs w:val="24"/>
        </w:rPr>
        <w:t xml:space="preserve"> „DĖL KRETINGOS </w:t>
      </w:r>
      <w:r w:rsidR="003477A7">
        <w:rPr>
          <w:rFonts w:ascii="Times New Roman" w:hAnsi="Times New Roman" w:cs="Times New Roman"/>
          <w:b/>
          <w:bCs/>
          <w:sz w:val="24"/>
          <w:szCs w:val="24"/>
        </w:rPr>
        <w:t>RAJONO</w:t>
      </w:r>
      <w:r w:rsidRPr="000A4357">
        <w:rPr>
          <w:rFonts w:ascii="Times New Roman" w:hAnsi="Times New Roman" w:cs="Times New Roman"/>
          <w:b/>
          <w:bCs/>
          <w:sz w:val="24"/>
          <w:szCs w:val="24"/>
        </w:rPr>
        <w:t xml:space="preserve"> </w:t>
      </w:r>
      <w:r w:rsidR="000A7B8A">
        <w:rPr>
          <w:rFonts w:ascii="Times New Roman" w:hAnsi="Times New Roman" w:cs="Times New Roman"/>
          <w:b/>
          <w:bCs/>
          <w:sz w:val="24"/>
          <w:szCs w:val="24"/>
        </w:rPr>
        <w:t>SAVIVALDYBĖS KŪNO KULTŪROS IR SPORTO VEIKLOS PROJEKTŲ DALINIO FINANSAVIMO TVARKOS APRAŠO PATVIRTINIMO</w:t>
      </w:r>
      <w:r w:rsidRPr="000A4357">
        <w:rPr>
          <w:rFonts w:ascii="Times New Roman" w:hAnsi="Times New Roman" w:cs="Times New Roman"/>
          <w:b/>
          <w:bCs/>
          <w:sz w:val="24"/>
          <w:szCs w:val="24"/>
        </w:rPr>
        <w:t>“ PAKEITIMO</w:t>
      </w:r>
      <w:r w:rsidR="003477A7">
        <w:rPr>
          <w:rFonts w:ascii="Times New Roman" w:hAnsi="Times New Roman" w:cs="Times New Roman"/>
          <w:b/>
          <w:bCs/>
          <w:sz w:val="24"/>
          <w:szCs w:val="24"/>
        </w:rPr>
        <w:t>“</w:t>
      </w:r>
    </w:p>
    <w:p w14:paraId="103440C4" w14:textId="77777777" w:rsidR="00994CA7" w:rsidRPr="000A4357" w:rsidRDefault="00994CA7" w:rsidP="00994CA7">
      <w:pPr>
        <w:spacing w:after="0" w:line="240" w:lineRule="auto"/>
        <w:rPr>
          <w:rFonts w:ascii="Times New Roman" w:hAnsi="Times New Roman" w:cs="Times New Roman"/>
          <w:b/>
          <w:sz w:val="24"/>
          <w:szCs w:val="24"/>
        </w:rPr>
      </w:pPr>
    </w:p>
    <w:p w14:paraId="3FA56BDB" w14:textId="4F4234E2" w:rsidR="00994CA7" w:rsidRPr="000A4357" w:rsidRDefault="00994CA7" w:rsidP="00994CA7">
      <w:pPr>
        <w:spacing w:after="0" w:line="240" w:lineRule="auto"/>
        <w:jc w:val="center"/>
        <w:rPr>
          <w:rFonts w:ascii="Times New Roman" w:hAnsi="Times New Roman" w:cs="Times New Roman"/>
          <w:sz w:val="24"/>
          <w:szCs w:val="24"/>
        </w:rPr>
      </w:pPr>
      <w:r w:rsidRPr="000A4357">
        <w:rPr>
          <w:rFonts w:ascii="Times New Roman" w:hAnsi="Times New Roman" w:cs="Times New Roman"/>
          <w:sz w:val="24"/>
          <w:szCs w:val="24"/>
        </w:rPr>
        <w:t>202</w:t>
      </w:r>
      <w:r w:rsidR="003477A7">
        <w:rPr>
          <w:rFonts w:ascii="Times New Roman" w:hAnsi="Times New Roman" w:cs="Times New Roman"/>
          <w:sz w:val="24"/>
          <w:szCs w:val="24"/>
        </w:rPr>
        <w:t>6</w:t>
      </w:r>
      <w:r w:rsidRPr="000A4357">
        <w:rPr>
          <w:rFonts w:ascii="Times New Roman" w:hAnsi="Times New Roman" w:cs="Times New Roman"/>
          <w:sz w:val="24"/>
          <w:szCs w:val="24"/>
        </w:rPr>
        <w:t>-</w:t>
      </w:r>
      <w:r>
        <w:rPr>
          <w:rFonts w:ascii="Times New Roman" w:hAnsi="Times New Roman" w:cs="Times New Roman"/>
          <w:sz w:val="24"/>
          <w:szCs w:val="24"/>
        </w:rPr>
        <w:t>0</w:t>
      </w:r>
      <w:r w:rsidR="000A7B8A">
        <w:rPr>
          <w:rFonts w:ascii="Times New Roman" w:hAnsi="Times New Roman" w:cs="Times New Roman"/>
          <w:sz w:val="24"/>
          <w:szCs w:val="24"/>
        </w:rPr>
        <w:t>9</w:t>
      </w:r>
      <w:r w:rsidRPr="000A4357">
        <w:rPr>
          <w:rFonts w:ascii="Times New Roman" w:hAnsi="Times New Roman" w:cs="Times New Roman"/>
          <w:sz w:val="24"/>
          <w:szCs w:val="24"/>
        </w:rPr>
        <w:t>-</w:t>
      </w:r>
    </w:p>
    <w:p w14:paraId="4827836E" w14:textId="77777777" w:rsidR="00994CA7" w:rsidRPr="000A4357" w:rsidRDefault="00994CA7" w:rsidP="00994CA7">
      <w:pPr>
        <w:spacing w:after="0" w:line="240" w:lineRule="auto"/>
        <w:jc w:val="center"/>
        <w:rPr>
          <w:rFonts w:ascii="Times New Roman" w:hAnsi="Times New Roman" w:cs="Times New Roman"/>
          <w:sz w:val="24"/>
          <w:szCs w:val="24"/>
        </w:rPr>
      </w:pPr>
      <w:r w:rsidRPr="000A4357">
        <w:rPr>
          <w:rFonts w:ascii="Times New Roman" w:hAnsi="Times New Roman" w:cs="Times New Roman"/>
          <w:sz w:val="24"/>
          <w:szCs w:val="24"/>
        </w:rPr>
        <w:t>Kretinga</w:t>
      </w:r>
    </w:p>
    <w:p w14:paraId="2EE9E8C1" w14:textId="77777777" w:rsidR="00994CA7" w:rsidRPr="000A4357" w:rsidRDefault="00994CA7" w:rsidP="00994CA7">
      <w:pPr>
        <w:spacing w:after="0" w:line="240" w:lineRule="auto"/>
        <w:jc w:val="both"/>
        <w:rPr>
          <w:rFonts w:ascii="Times New Roman" w:hAnsi="Times New Roman" w:cs="Times New Roman"/>
          <w:sz w:val="24"/>
          <w:szCs w:val="24"/>
        </w:rPr>
      </w:pPr>
    </w:p>
    <w:p w14:paraId="5E930D20" w14:textId="77777777" w:rsidR="00994CA7" w:rsidRPr="000A4357" w:rsidRDefault="00994CA7" w:rsidP="00C857B3">
      <w:pPr>
        <w:pStyle w:val="Sraopastraipa"/>
        <w:numPr>
          <w:ilvl w:val="0"/>
          <w:numId w:val="10"/>
        </w:numPr>
        <w:tabs>
          <w:tab w:val="left" w:pos="0"/>
          <w:tab w:val="left" w:pos="1134"/>
          <w:tab w:val="left" w:pos="1701"/>
        </w:tabs>
        <w:spacing w:after="0" w:line="240" w:lineRule="auto"/>
        <w:ind w:left="0" w:firstLine="851"/>
        <w:jc w:val="both"/>
        <w:rPr>
          <w:rFonts w:ascii="Times New Roman" w:hAnsi="Times New Roman" w:cs="Times New Roman"/>
          <w:b/>
          <w:sz w:val="24"/>
          <w:szCs w:val="24"/>
        </w:rPr>
      </w:pPr>
      <w:r w:rsidRPr="000A4357">
        <w:rPr>
          <w:rFonts w:ascii="Times New Roman" w:hAnsi="Times New Roman" w:cs="Times New Roman"/>
          <w:b/>
          <w:sz w:val="24"/>
          <w:szCs w:val="24"/>
        </w:rPr>
        <w:t>Parengto sprendimo projekto tikslai ir uždaviniai.</w:t>
      </w:r>
    </w:p>
    <w:p w14:paraId="042181CA" w14:textId="4EC09358" w:rsidR="00203CEA" w:rsidRDefault="000A7B8A" w:rsidP="00C857B3">
      <w:pPr>
        <w:pStyle w:val="Sraopastraipa"/>
        <w:tabs>
          <w:tab w:val="left" w:pos="0"/>
          <w:tab w:val="left" w:pos="1134"/>
        </w:tabs>
        <w:spacing w:after="0" w:line="240" w:lineRule="auto"/>
        <w:ind w:left="0" w:firstLine="851"/>
        <w:jc w:val="both"/>
        <w:rPr>
          <w:rFonts w:ascii="Times New Roman" w:hAnsi="Times New Roman"/>
          <w:sz w:val="24"/>
          <w:szCs w:val="24"/>
        </w:rPr>
      </w:pPr>
      <w:r w:rsidRPr="000A7B8A">
        <w:rPr>
          <w:rFonts w:ascii="Times New Roman" w:hAnsi="Times New Roman"/>
          <w:sz w:val="24"/>
          <w:szCs w:val="24"/>
        </w:rPr>
        <w:t>Pakeisti Kretingos rajono savivaldybės tarybos 2017 m. birželio 29 d. sprendimu Nr. T2-202 patvirtintą Kretingos rajono savivaldybės kūno kultūros ir sporto veiklos projektų dalinio finansavimo tvarkos aprašą</w:t>
      </w:r>
      <w:r w:rsidR="003F53FD">
        <w:rPr>
          <w:rFonts w:ascii="Times New Roman" w:hAnsi="Times New Roman"/>
          <w:sz w:val="24"/>
          <w:szCs w:val="24"/>
        </w:rPr>
        <w:t xml:space="preserve"> </w:t>
      </w:r>
      <w:r w:rsidR="003F53FD" w:rsidRPr="006A7E45">
        <w:rPr>
          <w:rFonts w:ascii="Times New Roman" w:hAnsi="Times New Roman"/>
          <w:sz w:val="24"/>
          <w:szCs w:val="24"/>
        </w:rPr>
        <w:t>(toliau – Aprašas)</w:t>
      </w:r>
      <w:r w:rsidRPr="006A7E45">
        <w:rPr>
          <w:rFonts w:ascii="Times New Roman" w:hAnsi="Times New Roman"/>
          <w:sz w:val="24"/>
          <w:szCs w:val="24"/>
        </w:rPr>
        <w:t>.</w:t>
      </w:r>
      <w:r w:rsidRPr="000A7B8A">
        <w:rPr>
          <w:rFonts w:ascii="Times New Roman" w:hAnsi="Times New Roman"/>
          <w:sz w:val="24"/>
          <w:szCs w:val="24"/>
        </w:rPr>
        <w:t xml:space="preserve"> Sprendimo projekto tikslas yra sukurti aiškesnę, skaidresnę ir objektyvesnę sporto finansavimo sistemą, </w:t>
      </w:r>
      <w:r w:rsidR="00203CEA" w:rsidRPr="00203CEA">
        <w:rPr>
          <w:rFonts w:ascii="Times New Roman" w:hAnsi="Times New Roman"/>
          <w:sz w:val="24"/>
          <w:szCs w:val="24"/>
        </w:rPr>
        <w:t>nustatant atskiras finansavimo priemones reprezentacin</w:t>
      </w:r>
      <w:r w:rsidR="001A2023">
        <w:rPr>
          <w:rFonts w:ascii="Times New Roman" w:hAnsi="Times New Roman"/>
          <w:sz w:val="24"/>
          <w:szCs w:val="24"/>
        </w:rPr>
        <w:t>ėms sporto šakoms</w:t>
      </w:r>
      <w:r w:rsidR="00203CEA" w:rsidRPr="00203CEA">
        <w:rPr>
          <w:rFonts w:ascii="Times New Roman" w:hAnsi="Times New Roman"/>
          <w:sz w:val="24"/>
          <w:szCs w:val="24"/>
        </w:rPr>
        <w:t>, sportinio meistriškumo plėtotei bei visuomenės fizinį aktyvumą skatinančioms sporto veikloms finansuoti.</w:t>
      </w:r>
    </w:p>
    <w:p w14:paraId="083A6F23" w14:textId="404EDF92" w:rsidR="008C3D39" w:rsidRDefault="00994CA7" w:rsidP="00C857B3">
      <w:pPr>
        <w:pStyle w:val="Sraopastraipa"/>
        <w:numPr>
          <w:ilvl w:val="0"/>
          <w:numId w:val="10"/>
        </w:numPr>
        <w:tabs>
          <w:tab w:val="left" w:pos="0"/>
          <w:tab w:val="left" w:pos="1134"/>
        </w:tabs>
        <w:spacing w:after="0" w:line="240" w:lineRule="auto"/>
        <w:ind w:left="0" w:firstLine="851"/>
        <w:jc w:val="both"/>
        <w:rPr>
          <w:rFonts w:ascii="Times New Roman" w:eastAsia="Times New Roman" w:hAnsi="Times New Roman" w:cs="Times New Roman"/>
          <w:b/>
          <w:sz w:val="24"/>
          <w:szCs w:val="24"/>
        </w:rPr>
      </w:pPr>
      <w:r w:rsidRPr="00FE1391">
        <w:rPr>
          <w:rFonts w:ascii="Times New Roman" w:eastAsia="Times New Roman" w:hAnsi="Times New Roman" w:cs="Times New Roman"/>
          <w:b/>
          <w:sz w:val="24"/>
          <w:szCs w:val="24"/>
        </w:rPr>
        <w:t>Siūlomos teisinio reguliavimo nuostatos, šiuo metu esantis teisinis reglamentavimas, kokie šios srities teisės aktai tebegalioja ir kokius teisės aktus būtina pakeisti ar panaikinti, priėmus teikiamą tarybos sprendimo projektą.</w:t>
      </w:r>
    </w:p>
    <w:p w14:paraId="6FA42B22" w14:textId="25611285" w:rsidR="00902AFA" w:rsidRPr="00902AFA" w:rsidRDefault="00902AFA" w:rsidP="00C857B3">
      <w:pPr>
        <w:pStyle w:val="prastasiniatinklio"/>
        <w:spacing w:before="0" w:beforeAutospacing="0" w:after="0" w:afterAutospacing="0"/>
        <w:ind w:firstLine="851"/>
        <w:jc w:val="both"/>
      </w:pPr>
      <w:r w:rsidRPr="00902AFA">
        <w:t>Sprendimo projektas parengtas vadovaujantis Lietuvos Respublikos vietos savivaldos įstatymo 15 straipsnio 4 dalimi ir Lietuvos Respublikos sporto įstatymo 10 straipsnio 1 dalies 2 ir 3 punktais</w:t>
      </w:r>
      <w:r w:rsidR="00A44F3B">
        <w:t xml:space="preserve">, </w:t>
      </w:r>
      <w:r w:rsidR="00A44F3B" w:rsidRPr="00A44F3B">
        <w:t>taip pat atsižvelgiant į 2026 m. vasario 24 d. Kūno kultūros ir sporto veiklos programos projektų vertinimo komisijos posėdžio</w:t>
      </w:r>
      <w:r w:rsidR="00A44F3B">
        <w:t xml:space="preserve"> protokolo Nr. D8-461</w:t>
      </w:r>
      <w:r w:rsidR="00A44F3B" w:rsidRPr="00A44F3B">
        <w:t xml:space="preserve"> nutarimą inicijuoti Aprašo keitimo procedūrą.</w:t>
      </w:r>
      <w:r w:rsidRPr="00902AFA">
        <w:t xml:space="preserve"> Šiuo metu kūno kultūros ir sporto veiklos projektų finansavimas vykdomas pagal Kretingos rajono savivaldybės tarybos 2017 m. birželio 29 d. sprendimu Nr. T2-202 patvirtintą Kretingos rajono savivaldybės kūno kultūros ir sporto veiklos projektų dalinio finansavimo tvarkos aprašą. Praktinis šio Aprašo taikymas parodė poreikį aiškiau reglamentuoti sporto finansavimo </w:t>
      </w:r>
      <w:r w:rsidR="001A2023">
        <w:t>priemones</w:t>
      </w:r>
      <w:r w:rsidRPr="00902AFA">
        <w:t>, nustatyti skirtingų sporto veiklų finansavimo prioritetus bei suvienodinti projektų vertinimo principus.</w:t>
      </w:r>
    </w:p>
    <w:p w14:paraId="0817AF51" w14:textId="7DC15D45" w:rsidR="00902AFA" w:rsidRPr="00902AFA" w:rsidRDefault="00902AFA" w:rsidP="00C857B3">
      <w:pPr>
        <w:pStyle w:val="prastasiniatinklio"/>
        <w:spacing w:before="0" w:beforeAutospacing="0" w:after="0" w:afterAutospacing="0"/>
        <w:ind w:firstLine="851"/>
        <w:jc w:val="both"/>
      </w:pPr>
      <w:r w:rsidRPr="00902AFA">
        <w:t xml:space="preserve">Iki šiol Savivaldybės sporto programos lėšos buvo skirstomos dviem pagrindinėms </w:t>
      </w:r>
      <w:r w:rsidR="001A2023">
        <w:t>priemonėms</w:t>
      </w:r>
      <w:r w:rsidRPr="00902AFA">
        <w:t xml:space="preserve">: aukšto meistriškumo sporto veikloms ir fizinį aktyvumą skatinantiems „Sportas visiems“ projektams. Praktikoje išryškėjo poreikis atskirti reprezentacinio sporto finansavimą nuo kitų aukšto meistriškumo sporto veiklų, todėl naujoje Aprašo redakcijoje siūloma nustatyti tris savarankiškas sporto finansavimo priemones: </w:t>
      </w:r>
      <w:r w:rsidR="00AB076F" w:rsidRPr="00AB076F">
        <w:rPr>
          <w:rStyle w:val="Grietas"/>
          <w:b w:val="0"/>
          <w:bCs w:val="0"/>
        </w:rPr>
        <w:t>Kretingos rajoną reprezentuojančių aukšto meistriškumo sporto komandų veiklos finansavimą</w:t>
      </w:r>
      <w:r w:rsidRPr="00BC7D91">
        <w:rPr>
          <w:bCs/>
        </w:rPr>
        <w:t>,</w:t>
      </w:r>
      <w:r w:rsidRPr="00902AFA">
        <w:t xml:space="preserve"> Kretingos rajono sportinio meistriškumo plėtotę ir Kretingos rajono „Sportas visiems“ renginių finansavimą.</w:t>
      </w:r>
    </w:p>
    <w:p w14:paraId="7DAC9D9E" w14:textId="1102548F" w:rsidR="00705AAC" w:rsidRDefault="00705AAC" w:rsidP="00C857B3">
      <w:pPr>
        <w:pStyle w:val="prastasiniatinklio"/>
        <w:spacing w:before="0" w:beforeAutospacing="0" w:after="0" w:afterAutospacing="0"/>
        <w:ind w:firstLine="851"/>
        <w:jc w:val="both"/>
      </w:pPr>
      <w:r w:rsidRPr="00705AAC">
        <w:t xml:space="preserve">Siekiant užtikrinti aiškesnį ir skaidresnį Savivaldybės biudžeto lėšų paskirstymą, </w:t>
      </w:r>
      <w:r w:rsidR="001A2023">
        <w:t xml:space="preserve">6.2 ir 6.3 </w:t>
      </w:r>
      <w:r w:rsidR="00BC7D91" w:rsidRPr="00F067F1">
        <w:t>papunkčiais</w:t>
      </w:r>
      <w:r w:rsidRPr="00F067F1">
        <w:t xml:space="preserve"> siūloma įtvirtinti repr</w:t>
      </w:r>
      <w:bookmarkStart w:id="0" w:name="_GoBack"/>
      <w:bookmarkEnd w:id="0"/>
      <w:r w:rsidRPr="00F067F1">
        <w:t>ezentacinio sporto klubo sąvoką ir nustatyti Kretingos rajono</w:t>
      </w:r>
      <w:r w:rsidRPr="00705AAC">
        <w:t xml:space="preserve"> reprezentacines sporto šakas: </w:t>
      </w:r>
      <w:r w:rsidR="00AB076F">
        <w:t>futbol</w:t>
      </w:r>
      <w:r w:rsidR="009D4953">
        <w:t>ą</w:t>
      </w:r>
      <w:r w:rsidRPr="00705AAC">
        <w:t xml:space="preserve">, krepšinį ir </w:t>
      </w:r>
      <w:r w:rsidR="00AB076F">
        <w:t>motobolą</w:t>
      </w:r>
      <w:r w:rsidRPr="00792DC1">
        <w:t xml:space="preserve">. </w:t>
      </w:r>
      <w:r w:rsidR="00AB076F" w:rsidRPr="00792DC1">
        <w:t xml:space="preserve">7.1 </w:t>
      </w:r>
      <w:r w:rsidR="003F31E9" w:rsidRPr="006A7E45">
        <w:t>papunkčiu</w:t>
      </w:r>
      <w:r w:rsidR="003F31E9">
        <w:t xml:space="preserve"> </w:t>
      </w:r>
      <w:r w:rsidR="00AB076F" w:rsidRPr="00792DC1">
        <w:t>siūloma nustatyti aiškesnę reprezentacinių sporto šakų finansavimo tvarką, nustatant reikalavimus paraiškas teikiantiems klubams bei finansavimo skyrimo kriterijus. Taip pat reglamentuojami atvejai, kai vienoje sporto šakoje tame pačiame varžybų lygmenyje finansavimo reikalavimus atitinka daugiau nei viena komanda, numatant, kad joms siūloma skirti bendra lėšų suma paskirstoma proporcingai I priemonės vertinimo lentelėje surinktiems balams.</w:t>
      </w:r>
      <w:r w:rsidRPr="00792DC1">
        <w:t xml:space="preserve"> </w:t>
      </w:r>
      <w:r w:rsidR="000A7646" w:rsidRPr="006A7E45">
        <w:t>14</w:t>
      </w:r>
      <w:r w:rsidR="00933365" w:rsidRPr="006A7E45">
        <w:t xml:space="preserve"> </w:t>
      </w:r>
      <w:r w:rsidR="001A2023" w:rsidRPr="006A7E45">
        <w:t>punkt</w:t>
      </w:r>
      <w:r w:rsidR="000A7646" w:rsidRPr="006A7E45">
        <w:t>u</w:t>
      </w:r>
      <w:r w:rsidRPr="00705AAC">
        <w:t xml:space="preserve"> siūloma reglamentuoti minimalų pareiškėjų finansinį prisidėjimą prie projektų</w:t>
      </w:r>
      <w:r w:rsidR="00B54582">
        <w:t xml:space="preserve"> įgyvendinimo</w:t>
      </w:r>
      <w:r w:rsidRPr="00705AAC">
        <w:t>,</w:t>
      </w:r>
      <w:r w:rsidR="00933365">
        <w:t xml:space="preserve"> o 25 punktu</w:t>
      </w:r>
      <w:r w:rsidRPr="00705AAC">
        <w:t xml:space="preserve"> nustatyti minimalią </w:t>
      </w:r>
      <w:r w:rsidR="009D4953">
        <w:t>40</w:t>
      </w:r>
      <w:r w:rsidRPr="00705AAC">
        <w:t xml:space="preserve"> balų ribą finansavimui gauti. Atsižvelgiant į naujai nustatytas sporto finansavimo priemones ir jų vertinimo kriterijus, koreguojamos paraiškos ir projektų vertinimo lentelės formos. Be to, III priemonei „Sportas visiems“ nustatoma maksimali vienam projektui galima skirti finansavimo suma – 3 </w:t>
      </w:r>
      <w:r w:rsidR="009D4953">
        <w:t>5</w:t>
      </w:r>
      <w:r w:rsidRPr="00705AAC">
        <w:t>00 Eur.</w:t>
      </w:r>
    </w:p>
    <w:p w14:paraId="3807BBF6" w14:textId="28364880" w:rsidR="00705AAC" w:rsidRPr="00705AAC" w:rsidRDefault="00705AAC" w:rsidP="00C857B3">
      <w:pPr>
        <w:pStyle w:val="prastasiniatinklio"/>
        <w:spacing w:before="0" w:beforeAutospacing="0" w:after="0" w:afterAutospacing="0"/>
        <w:ind w:firstLine="851"/>
        <w:jc w:val="both"/>
      </w:pPr>
      <w:r w:rsidRPr="00705AAC">
        <w:t>Priėmus sprendimą bus pakeistas</w:t>
      </w:r>
      <w:r w:rsidR="00B54582">
        <w:t xml:space="preserve"> </w:t>
      </w:r>
      <w:r w:rsidR="00B54582" w:rsidRPr="00705AAC">
        <w:t>Kretingos rajono savivaldybės kūno kultūros ir sporto veiklos projektų dalinio finansavimo tvarkos aprašas</w:t>
      </w:r>
      <w:r w:rsidR="00D51364">
        <w:t>,</w:t>
      </w:r>
      <w:r w:rsidR="00B54582">
        <w:t xml:space="preserve"> patvirtintas</w:t>
      </w:r>
      <w:r w:rsidRPr="00705AAC">
        <w:t xml:space="preserve"> Kretingos rajono savivaldybės tarybos 2017 m. birželio 29 d. sprendimu Nr. T2-202 „Dėl Kretingos rajono savivaldybės kūno </w:t>
      </w:r>
      <w:r w:rsidRPr="00705AAC">
        <w:lastRenderedPageBreak/>
        <w:t>kultūros ir sporto veiklos projektų dalinio finansavimo tvarkos aprašo patvirtinimo“, išdėstant jį nauja redakcija. Kitų Kretingos rajono savivaldybės tarybos teisės aktų keisti ar pripažinti netekusiais galios nereikės.</w:t>
      </w:r>
    </w:p>
    <w:p w14:paraId="416FD915" w14:textId="154A0FC1" w:rsidR="00BD3723" w:rsidRPr="00B82D3C" w:rsidRDefault="00994CA7" w:rsidP="00C857B3">
      <w:pPr>
        <w:pStyle w:val="prastasiniatinklio"/>
        <w:numPr>
          <w:ilvl w:val="0"/>
          <w:numId w:val="10"/>
        </w:numPr>
        <w:spacing w:before="0" w:beforeAutospacing="0" w:after="0" w:afterAutospacing="0"/>
        <w:jc w:val="both"/>
        <w:rPr>
          <w:b/>
          <w:szCs w:val="20"/>
        </w:rPr>
      </w:pPr>
      <w:r w:rsidRPr="00B82D3C">
        <w:rPr>
          <w:b/>
          <w:szCs w:val="20"/>
        </w:rPr>
        <w:t>Kokių rezultatų laukiama.</w:t>
      </w:r>
    </w:p>
    <w:p w14:paraId="303F88B3" w14:textId="0C6A9DEC" w:rsidR="00203CEA" w:rsidRPr="00203CEA" w:rsidRDefault="00B54582" w:rsidP="00C857B3">
      <w:pPr>
        <w:tabs>
          <w:tab w:val="left" w:pos="142"/>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U</w:t>
      </w:r>
      <w:r w:rsidR="00203CEA" w:rsidRPr="00203CEA">
        <w:rPr>
          <w:rFonts w:ascii="Times New Roman" w:eastAsia="Times New Roman" w:hAnsi="Times New Roman" w:cs="Times New Roman"/>
          <w:sz w:val="24"/>
          <w:szCs w:val="20"/>
        </w:rPr>
        <w:t>žtikrint</w:t>
      </w:r>
      <w:r>
        <w:rPr>
          <w:rFonts w:ascii="Times New Roman" w:eastAsia="Times New Roman" w:hAnsi="Times New Roman" w:cs="Times New Roman"/>
          <w:sz w:val="24"/>
          <w:szCs w:val="20"/>
        </w:rPr>
        <w:t>as</w:t>
      </w:r>
      <w:r w:rsidR="00203CEA" w:rsidRPr="00203CEA">
        <w:rPr>
          <w:rFonts w:ascii="Times New Roman" w:eastAsia="Times New Roman" w:hAnsi="Times New Roman" w:cs="Times New Roman"/>
          <w:sz w:val="24"/>
          <w:szCs w:val="20"/>
        </w:rPr>
        <w:t xml:space="preserve"> skaidresn</w:t>
      </w:r>
      <w:r>
        <w:rPr>
          <w:rFonts w:ascii="Times New Roman" w:eastAsia="Times New Roman" w:hAnsi="Times New Roman" w:cs="Times New Roman"/>
          <w:sz w:val="24"/>
          <w:szCs w:val="20"/>
        </w:rPr>
        <w:t>is</w:t>
      </w:r>
      <w:r w:rsidR="00203CEA" w:rsidRPr="00203CEA">
        <w:rPr>
          <w:rFonts w:ascii="Times New Roman" w:eastAsia="Times New Roman" w:hAnsi="Times New Roman" w:cs="Times New Roman"/>
          <w:sz w:val="24"/>
          <w:szCs w:val="20"/>
        </w:rPr>
        <w:t>, objektyvesn</w:t>
      </w:r>
      <w:r>
        <w:rPr>
          <w:rFonts w:ascii="Times New Roman" w:eastAsia="Times New Roman" w:hAnsi="Times New Roman" w:cs="Times New Roman"/>
          <w:sz w:val="24"/>
          <w:szCs w:val="20"/>
        </w:rPr>
        <w:t>is</w:t>
      </w:r>
      <w:r w:rsidR="00203CEA" w:rsidRPr="00203CEA">
        <w:rPr>
          <w:rFonts w:ascii="Times New Roman" w:eastAsia="Times New Roman" w:hAnsi="Times New Roman" w:cs="Times New Roman"/>
          <w:sz w:val="24"/>
          <w:szCs w:val="20"/>
        </w:rPr>
        <w:t xml:space="preserve"> ir efektyvesn</w:t>
      </w:r>
      <w:r>
        <w:rPr>
          <w:rFonts w:ascii="Times New Roman" w:eastAsia="Times New Roman" w:hAnsi="Times New Roman" w:cs="Times New Roman"/>
          <w:sz w:val="24"/>
          <w:szCs w:val="20"/>
        </w:rPr>
        <w:t>is</w:t>
      </w:r>
      <w:r w:rsidR="00203CEA" w:rsidRPr="00203CEA">
        <w:rPr>
          <w:rFonts w:ascii="Times New Roman" w:eastAsia="Times New Roman" w:hAnsi="Times New Roman" w:cs="Times New Roman"/>
          <w:sz w:val="24"/>
          <w:szCs w:val="20"/>
        </w:rPr>
        <w:t xml:space="preserve"> Savivaldybės biudžeto lėšų paskirstym</w:t>
      </w:r>
      <w:r>
        <w:rPr>
          <w:rFonts w:ascii="Times New Roman" w:eastAsia="Times New Roman" w:hAnsi="Times New Roman" w:cs="Times New Roman"/>
          <w:sz w:val="24"/>
          <w:szCs w:val="20"/>
        </w:rPr>
        <w:t>as</w:t>
      </w:r>
      <w:r w:rsidR="00203CEA" w:rsidRPr="00203CEA">
        <w:rPr>
          <w:rFonts w:ascii="Times New Roman" w:eastAsia="Times New Roman" w:hAnsi="Times New Roman" w:cs="Times New Roman"/>
          <w:sz w:val="24"/>
          <w:szCs w:val="20"/>
        </w:rPr>
        <w:t xml:space="preserve"> sporto veikloms finansuoti, aiškiai atskiriant reprezentacinio sporto, sportinio meistriškumo ir visuomenės fizinio aktyvumo skatinimo finansavimo </w:t>
      </w:r>
      <w:r>
        <w:rPr>
          <w:rFonts w:ascii="Times New Roman" w:eastAsia="Times New Roman" w:hAnsi="Times New Roman" w:cs="Times New Roman"/>
          <w:sz w:val="24"/>
          <w:szCs w:val="20"/>
        </w:rPr>
        <w:t>priemones</w:t>
      </w:r>
      <w:r w:rsidR="00203CEA" w:rsidRPr="00203CEA">
        <w:rPr>
          <w:rFonts w:ascii="Times New Roman" w:eastAsia="Times New Roman" w:hAnsi="Times New Roman" w:cs="Times New Roman"/>
          <w:sz w:val="24"/>
          <w:szCs w:val="20"/>
        </w:rPr>
        <w:t xml:space="preserve">. Taip pat siekiama </w:t>
      </w:r>
      <w:r w:rsidR="00B82D3C" w:rsidRPr="00B82D3C">
        <w:rPr>
          <w:rFonts w:ascii="Times New Roman" w:eastAsia="Times New Roman" w:hAnsi="Times New Roman" w:cs="Times New Roman"/>
          <w:sz w:val="24"/>
          <w:szCs w:val="20"/>
        </w:rPr>
        <w:t>stiprinti aukšto meistriškumo sportininkų rengimą</w:t>
      </w:r>
      <w:r w:rsidR="00283322">
        <w:rPr>
          <w:rFonts w:ascii="Times New Roman" w:eastAsia="Times New Roman" w:hAnsi="Times New Roman" w:cs="Times New Roman"/>
          <w:sz w:val="24"/>
          <w:szCs w:val="20"/>
        </w:rPr>
        <w:t>,</w:t>
      </w:r>
      <w:r w:rsidR="00D51364">
        <w:rPr>
          <w:rFonts w:ascii="Times New Roman" w:eastAsia="Times New Roman" w:hAnsi="Times New Roman" w:cs="Times New Roman"/>
          <w:sz w:val="24"/>
          <w:szCs w:val="20"/>
        </w:rPr>
        <w:t xml:space="preserve"> užtikrinti</w:t>
      </w:r>
      <w:r w:rsidR="00B82D3C" w:rsidRPr="00B82D3C">
        <w:rPr>
          <w:rFonts w:ascii="Times New Roman" w:eastAsia="Times New Roman" w:hAnsi="Times New Roman" w:cs="Times New Roman"/>
          <w:sz w:val="24"/>
          <w:szCs w:val="20"/>
        </w:rPr>
        <w:t xml:space="preserve"> reprezentacinių sporto klubų veiklos tęstinumą</w:t>
      </w:r>
      <w:r w:rsidR="00D51364">
        <w:rPr>
          <w:rFonts w:ascii="Times New Roman" w:eastAsia="Times New Roman" w:hAnsi="Times New Roman" w:cs="Times New Roman"/>
          <w:sz w:val="24"/>
          <w:szCs w:val="20"/>
        </w:rPr>
        <w:t xml:space="preserve"> bei </w:t>
      </w:r>
      <w:r w:rsidR="00203CEA" w:rsidRPr="00203CEA">
        <w:rPr>
          <w:rFonts w:ascii="Times New Roman" w:eastAsia="Times New Roman" w:hAnsi="Times New Roman" w:cs="Times New Roman"/>
          <w:sz w:val="24"/>
          <w:szCs w:val="20"/>
        </w:rPr>
        <w:t xml:space="preserve">skatinti sporto organizacijų finansinį savarankiškumą </w:t>
      </w:r>
      <w:r w:rsidR="00283322">
        <w:rPr>
          <w:rFonts w:ascii="Times New Roman" w:eastAsia="Times New Roman" w:hAnsi="Times New Roman" w:cs="Times New Roman"/>
          <w:sz w:val="24"/>
          <w:szCs w:val="20"/>
        </w:rPr>
        <w:t>ir atsakomybę už veiklos rezultatus.</w:t>
      </w:r>
    </w:p>
    <w:p w14:paraId="42DDCCD9" w14:textId="72DCCD26" w:rsidR="00994CA7" w:rsidRPr="00C857B3" w:rsidRDefault="00994CA7" w:rsidP="00C857B3">
      <w:pPr>
        <w:pStyle w:val="Sraopastraipa"/>
        <w:numPr>
          <w:ilvl w:val="0"/>
          <w:numId w:val="10"/>
        </w:numPr>
        <w:tabs>
          <w:tab w:val="left" w:pos="142"/>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0"/>
          <w:lang w:eastAsia="lt-LT"/>
        </w:rPr>
      </w:pPr>
      <w:r w:rsidRPr="00C857B3">
        <w:rPr>
          <w:rFonts w:ascii="Times New Roman" w:eastAsia="Times New Roman" w:hAnsi="Times New Roman" w:cs="Times New Roman"/>
          <w:b/>
          <w:sz w:val="24"/>
          <w:szCs w:val="20"/>
          <w:lang w:eastAsia="lt-LT"/>
        </w:rPr>
        <w:t>Lėšų poreikis ir šaltiniai.</w:t>
      </w:r>
    </w:p>
    <w:p w14:paraId="52087520" w14:textId="366AD722" w:rsidR="00994CA7" w:rsidRPr="00203CEA" w:rsidRDefault="00CE65D7" w:rsidP="00C857B3">
      <w:p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bCs/>
          <w:sz w:val="24"/>
          <w:szCs w:val="20"/>
        </w:rPr>
      </w:pPr>
      <w:r w:rsidRPr="006A7E45">
        <w:rPr>
          <w:rFonts w:ascii="Times New Roman" w:hAnsi="Times New Roman"/>
          <w:sz w:val="24"/>
          <w:szCs w:val="24"/>
        </w:rPr>
        <w:t xml:space="preserve">Kūno kultūros ir sporto veiklos projektų daliniam finansavimui </w:t>
      </w:r>
      <w:r w:rsidRPr="006A7E45">
        <w:rPr>
          <w:rFonts w:ascii="Times New Roman" w:eastAsia="Times New Roman" w:hAnsi="Times New Roman" w:cs="Times New Roman"/>
          <w:bCs/>
          <w:sz w:val="24"/>
          <w:szCs w:val="20"/>
        </w:rPr>
        <w:t>lėšos kasmet numatomos</w:t>
      </w:r>
      <w:r w:rsidR="00AB076F" w:rsidRPr="006A7E45">
        <w:rPr>
          <w:rFonts w:ascii="Times New Roman" w:eastAsia="Times New Roman" w:hAnsi="Times New Roman" w:cs="Times New Roman"/>
          <w:bCs/>
          <w:sz w:val="24"/>
          <w:szCs w:val="20"/>
        </w:rPr>
        <w:t xml:space="preserve"> Kretingos rajono savivaldybės biudžeto Kūno kultūros ir sporto programos (10) 1.1.4.2 priemonė</w:t>
      </w:r>
      <w:r w:rsidRPr="006A7E45">
        <w:rPr>
          <w:rFonts w:ascii="Times New Roman" w:eastAsia="Times New Roman" w:hAnsi="Times New Roman" w:cs="Times New Roman"/>
          <w:bCs/>
          <w:sz w:val="24"/>
          <w:szCs w:val="20"/>
        </w:rPr>
        <w:t>je</w:t>
      </w:r>
      <w:r w:rsidR="00AB076F" w:rsidRPr="006A7E45">
        <w:rPr>
          <w:rFonts w:ascii="Times New Roman" w:eastAsia="Times New Roman" w:hAnsi="Times New Roman" w:cs="Times New Roman"/>
          <w:bCs/>
          <w:sz w:val="24"/>
          <w:szCs w:val="20"/>
        </w:rPr>
        <w:t xml:space="preserve"> „Sporto ir kultūrinių švenčių, varžybų ir stovyklų organizavimas“</w:t>
      </w:r>
      <w:r w:rsidRPr="006A7E45">
        <w:rPr>
          <w:rFonts w:ascii="Times New Roman" w:eastAsia="Times New Roman" w:hAnsi="Times New Roman" w:cs="Times New Roman"/>
          <w:bCs/>
          <w:sz w:val="24"/>
          <w:szCs w:val="20"/>
        </w:rPr>
        <w:t>.</w:t>
      </w:r>
      <w:r>
        <w:rPr>
          <w:rFonts w:ascii="Times New Roman" w:eastAsia="Times New Roman" w:hAnsi="Times New Roman" w:cs="Times New Roman"/>
          <w:bCs/>
          <w:sz w:val="24"/>
          <w:szCs w:val="20"/>
        </w:rPr>
        <w:t xml:space="preserve"> </w:t>
      </w:r>
    </w:p>
    <w:p w14:paraId="298233BA" w14:textId="77777777" w:rsidR="00994CA7" w:rsidRPr="00203CEA" w:rsidRDefault="00994CA7" w:rsidP="00C857B3">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203CEA">
        <w:rPr>
          <w:rFonts w:ascii="Times New Roman" w:eastAsia="Times New Roman" w:hAnsi="Times New Roman" w:cs="Times New Roman"/>
          <w:b/>
          <w:sz w:val="24"/>
          <w:szCs w:val="20"/>
          <w:lang w:eastAsia="lt-LT"/>
        </w:rPr>
        <w:t>Kiti sprendimui priimti reikalingi pagrindimai, skaičiavimai ar paaiškinimai.</w:t>
      </w:r>
    </w:p>
    <w:p w14:paraId="03073E04" w14:textId="18C15197" w:rsidR="00994CA7" w:rsidRPr="00BC7D91" w:rsidRDefault="00C857B3" w:rsidP="00C857B3">
      <w:p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0"/>
          <w:lang w:eastAsia="lt-LT"/>
        </w:rPr>
      </w:pPr>
      <w:r>
        <w:rPr>
          <w:rFonts w:ascii="Times New Roman" w:eastAsia="Times New Roman" w:hAnsi="Times New Roman" w:cs="Times New Roman"/>
          <w:b/>
          <w:sz w:val="24"/>
          <w:szCs w:val="20"/>
          <w:lang w:eastAsia="lt-LT"/>
        </w:rPr>
        <w:tab/>
      </w:r>
      <w:r>
        <w:rPr>
          <w:rFonts w:ascii="Times New Roman" w:eastAsia="Times New Roman" w:hAnsi="Times New Roman" w:cs="Times New Roman"/>
          <w:b/>
          <w:sz w:val="24"/>
          <w:szCs w:val="20"/>
          <w:lang w:eastAsia="lt-LT"/>
        </w:rPr>
        <w:tab/>
      </w:r>
      <w:r w:rsidR="00994CA7" w:rsidRPr="00BC7D91">
        <w:rPr>
          <w:rFonts w:ascii="Times New Roman" w:eastAsia="Times New Roman" w:hAnsi="Times New Roman" w:cs="Times New Roman"/>
          <w:sz w:val="24"/>
          <w:szCs w:val="20"/>
          <w:lang w:eastAsia="lt-LT"/>
        </w:rPr>
        <w:t>-</w:t>
      </w:r>
    </w:p>
    <w:p w14:paraId="47E2D1F4" w14:textId="77777777" w:rsidR="00994CA7" w:rsidRPr="00203CEA" w:rsidRDefault="00994CA7" w:rsidP="00C857B3">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203CEA">
        <w:rPr>
          <w:rFonts w:ascii="Times New Roman" w:eastAsia="Times New Roman" w:hAnsi="Times New Roman" w:cs="Times New Roman"/>
          <w:b/>
          <w:sz w:val="24"/>
          <w:szCs w:val="20"/>
          <w:lang w:eastAsia="lt-LT"/>
        </w:rPr>
        <w:t>Teisės akto projekto antikorupcinio vertinimo išvada dėl sprendimo projekto teikimo antikorupciniam vertinimui.</w:t>
      </w:r>
    </w:p>
    <w:p w14:paraId="639D67D1" w14:textId="604C06C4" w:rsidR="00994CA7" w:rsidRPr="00203CEA" w:rsidRDefault="00994CA7" w:rsidP="00C857B3">
      <w:pPr>
        <w:spacing w:after="0" w:line="240" w:lineRule="auto"/>
        <w:ind w:firstLine="851"/>
        <w:jc w:val="both"/>
        <w:rPr>
          <w:rFonts w:ascii="Times New Roman" w:eastAsia="Times New Roman" w:hAnsi="Times New Roman" w:cs="Times New Roman"/>
          <w:sz w:val="24"/>
          <w:szCs w:val="20"/>
        </w:rPr>
      </w:pPr>
      <w:r w:rsidRPr="00203CEA">
        <w:rPr>
          <w:rFonts w:ascii="Times New Roman" w:eastAsia="Calibri" w:hAnsi="Times New Roman" w:cs="Times New Roman"/>
          <w:sz w:val="24"/>
          <w:szCs w:val="20"/>
        </w:rPr>
        <w:t>Teisės akto projekt</w:t>
      </w:r>
      <w:r w:rsidR="00EA2BD1" w:rsidRPr="00203CEA">
        <w:rPr>
          <w:rFonts w:ascii="Times New Roman" w:eastAsia="Calibri" w:hAnsi="Times New Roman" w:cs="Times New Roman"/>
          <w:sz w:val="24"/>
          <w:szCs w:val="20"/>
        </w:rPr>
        <w:t>as</w:t>
      </w:r>
      <w:r w:rsidRPr="00203CEA">
        <w:rPr>
          <w:rFonts w:ascii="Times New Roman" w:eastAsia="Calibri" w:hAnsi="Times New Roman" w:cs="Times New Roman"/>
          <w:sz w:val="24"/>
          <w:szCs w:val="20"/>
        </w:rPr>
        <w:t xml:space="preserve"> antikorupcin</w:t>
      </w:r>
      <w:r w:rsidR="00EA2BD1" w:rsidRPr="00203CEA">
        <w:rPr>
          <w:rFonts w:ascii="Times New Roman" w:eastAsia="Calibri" w:hAnsi="Times New Roman" w:cs="Times New Roman"/>
          <w:sz w:val="24"/>
          <w:szCs w:val="20"/>
        </w:rPr>
        <w:t>iam</w:t>
      </w:r>
      <w:r w:rsidRPr="00203CEA">
        <w:rPr>
          <w:rFonts w:ascii="Times New Roman" w:eastAsia="Calibri" w:hAnsi="Times New Roman" w:cs="Times New Roman"/>
          <w:sz w:val="24"/>
          <w:szCs w:val="20"/>
        </w:rPr>
        <w:t xml:space="preserve"> vertinim</w:t>
      </w:r>
      <w:r w:rsidR="00EA2BD1" w:rsidRPr="00203CEA">
        <w:rPr>
          <w:rFonts w:ascii="Times New Roman" w:eastAsia="Calibri" w:hAnsi="Times New Roman" w:cs="Times New Roman"/>
          <w:sz w:val="24"/>
          <w:szCs w:val="20"/>
        </w:rPr>
        <w:t>ui</w:t>
      </w:r>
      <w:r w:rsidRPr="00203CEA">
        <w:rPr>
          <w:rFonts w:ascii="Times New Roman" w:eastAsia="Calibri" w:hAnsi="Times New Roman" w:cs="Times New Roman"/>
          <w:sz w:val="24"/>
          <w:szCs w:val="20"/>
        </w:rPr>
        <w:t xml:space="preserve"> </w:t>
      </w:r>
      <w:r w:rsidR="00EA2BD1" w:rsidRPr="00203CEA">
        <w:rPr>
          <w:rFonts w:ascii="Times New Roman" w:eastAsia="Calibri" w:hAnsi="Times New Roman" w:cs="Times New Roman"/>
          <w:sz w:val="24"/>
          <w:szCs w:val="20"/>
        </w:rPr>
        <w:t>neteikiamas</w:t>
      </w:r>
      <w:r w:rsidRPr="00203CEA">
        <w:rPr>
          <w:rFonts w:ascii="Times New Roman" w:eastAsia="Calibri" w:hAnsi="Times New Roman" w:cs="Times New Roman"/>
          <w:sz w:val="24"/>
          <w:szCs w:val="20"/>
        </w:rPr>
        <w:t>.</w:t>
      </w:r>
    </w:p>
    <w:p w14:paraId="28A4962B" w14:textId="77777777" w:rsidR="00994CA7" w:rsidRPr="00203CEA" w:rsidRDefault="00994CA7" w:rsidP="00C857B3">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203CEA">
        <w:rPr>
          <w:rFonts w:ascii="Times New Roman" w:eastAsia="Times New Roman" w:hAnsi="Times New Roman" w:cs="Times New Roman"/>
          <w:b/>
          <w:sz w:val="24"/>
          <w:szCs w:val="20"/>
          <w:lang w:eastAsia="lt-LT"/>
        </w:rPr>
        <w:t xml:space="preserve">Autorius ir autorių grupės. </w:t>
      </w:r>
    </w:p>
    <w:p w14:paraId="25F9459B" w14:textId="177D3F68" w:rsidR="00006CB0" w:rsidRPr="00203CEA" w:rsidRDefault="00EA2BD1" w:rsidP="00C857B3">
      <w:pPr>
        <w:ind w:firstLine="851"/>
      </w:pPr>
      <w:r w:rsidRPr="00203CEA">
        <w:rPr>
          <w:rFonts w:ascii="Times New Roman" w:eastAsia="Times New Roman" w:hAnsi="Times New Roman" w:cs="Times New Roman"/>
          <w:sz w:val="24"/>
          <w:szCs w:val="24"/>
        </w:rPr>
        <w:t>Kultūros ir sporto skyriaus vyriausioji specialistė Dovilė Višinskienė</w:t>
      </w:r>
    </w:p>
    <w:sectPr w:rsidR="00006CB0" w:rsidRPr="00203CEA" w:rsidSect="00BC7D91">
      <w:headerReference w:type="default" r:id="rId8"/>
      <w:pgSz w:w="11909" w:h="16834"/>
      <w:pgMar w:top="1134" w:right="567" w:bottom="1134" w:left="1701" w:header="567" w:footer="567" w:gutter="0"/>
      <w:pgNumType w:start="1"/>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12CC2" w14:textId="77777777" w:rsidR="005E44E7" w:rsidRDefault="005E44E7" w:rsidP="00FE4009">
      <w:pPr>
        <w:spacing w:after="0" w:line="240" w:lineRule="auto"/>
      </w:pPr>
      <w:r>
        <w:separator/>
      </w:r>
    </w:p>
  </w:endnote>
  <w:endnote w:type="continuationSeparator" w:id="0">
    <w:p w14:paraId="71282370" w14:textId="77777777" w:rsidR="005E44E7" w:rsidRDefault="005E44E7" w:rsidP="00FE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11C49" w14:textId="77777777" w:rsidR="005E44E7" w:rsidRDefault="005E44E7" w:rsidP="00FE4009">
      <w:pPr>
        <w:spacing w:after="0" w:line="240" w:lineRule="auto"/>
      </w:pPr>
      <w:r>
        <w:separator/>
      </w:r>
    </w:p>
  </w:footnote>
  <w:footnote w:type="continuationSeparator" w:id="0">
    <w:p w14:paraId="7DC0A0EC" w14:textId="77777777" w:rsidR="005E44E7" w:rsidRDefault="005E44E7" w:rsidP="00FE4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145094"/>
      <w:docPartObj>
        <w:docPartGallery w:val="Page Numbers (Top of Page)"/>
        <w:docPartUnique/>
      </w:docPartObj>
    </w:sdtPr>
    <w:sdtEndPr>
      <w:rPr>
        <w:rFonts w:ascii="Times New Roman" w:hAnsi="Times New Roman" w:cs="Times New Roman"/>
        <w:sz w:val="24"/>
        <w:szCs w:val="24"/>
      </w:rPr>
    </w:sdtEndPr>
    <w:sdtContent>
      <w:p w14:paraId="43B46589" w14:textId="3204E042" w:rsidR="00EC7EF1" w:rsidRPr="009373A2" w:rsidRDefault="00EC7EF1" w:rsidP="009373A2">
        <w:pPr>
          <w:pStyle w:val="Antrats"/>
          <w:jc w:val="center"/>
          <w:rPr>
            <w:rFonts w:ascii="Times New Roman" w:hAnsi="Times New Roman" w:cs="Times New Roman"/>
            <w:sz w:val="24"/>
            <w:szCs w:val="24"/>
          </w:rPr>
        </w:pPr>
        <w:r w:rsidRPr="004C3F3A">
          <w:rPr>
            <w:rFonts w:ascii="Times New Roman" w:hAnsi="Times New Roman" w:cs="Times New Roman"/>
            <w:sz w:val="24"/>
            <w:szCs w:val="24"/>
          </w:rPr>
          <w:fldChar w:fldCharType="begin"/>
        </w:r>
        <w:r w:rsidRPr="004C3F3A">
          <w:rPr>
            <w:rFonts w:ascii="Times New Roman" w:hAnsi="Times New Roman" w:cs="Times New Roman"/>
            <w:sz w:val="24"/>
            <w:szCs w:val="24"/>
          </w:rPr>
          <w:instrText>PAGE   \* MERGEFORMAT</w:instrText>
        </w:r>
        <w:r w:rsidRPr="004C3F3A">
          <w:rPr>
            <w:rFonts w:ascii="Times New Roman" w:hAnsi="Times New Roman" w:cs="Times New Roman"/>
            <w:sz w:val="24"/>
            <w:szCs w:val="24"/>
          </w:rPr>
          <w:fldChar w:fldCharType="separate"/>
        </w:r>
        <w:r w:rsidR="00F067F1">
          <w:rPr>
            <w:rFonts w:ascii="Times New Roman" w:hAnsi="Times New Roman" w:cs="Times New Roman"/>
            <w:noProof/>
            <w:sz w:val="24"/>
            <w:szCs w:val="24"/>
          </w:rPr>
          <w:t>2</w:t>
        </w:r>
        <w:r w:rsidRPr="004C3F3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861"/>
    <w:multiLevelType w:val="hybridMultilevel"/>
    <w:tmpl w:val="E834999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0D540D28"/>
    <w:multiLevelType w:val="hybridMultilevel"/>
    <w:tmpl w:val="A93C036C"/>
    <w:lvl w:ilvl="0" w:tplc="AA46E8A6">
      <w:start w:val="1"/>
      <w:numFmt w:val="decimal"/>
      <w:lvlText w:val="%1."/>
      <w:lvlJc w:val="left"/>
      <w:pPr>
        <w:ind w:left="1656" w:hanging="360"/>
      </w:pPr>
      <w:rPr>
        <w:b/>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 w15:restartNumberingAfterBreak="0">
    <w:nsid w:val="0E35280F"/>
    <w:multiLevelType w:val="hybridMultilevel"/>
    <w:tmpl w:val="FA08C1D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BB2D4E"/>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14EA1B1F"/>
    <w:multiLevelType w:val="hybridMultilevel"/>
    <w:tmpl w:val="E4868AE2"/>
    <w:lvl w:ilvl="0" w:tplc="F496DD2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649359D"/>
    <w:multiLevelType w:val="hybridMultilevel"/>
    <w:tmpl w:val="16727D46"/>
    <w:lvl w:ilvl="0" w:tplc="0427000F">
      <w:start w:val="1"/>
      <w:numFmt w:val="decimal"/>
      <w:lvlText w:val="%1."/>
      <w:lvlJc w:val="left"/>
      <w:pPr>
        <w:ind w:left="3011" w:hanging="360"/>
      </w:pPr>
    </w:lvl>
    <w:lvl w:ilvl="1" w:tplc="04270019" w:tentative="1">
      <w:start w:val="1"/>
      <w:numFmt w:val="lowerLetter"/>
      <w:lvlText w:val="%2."/>
      <w:lvlJc w:val="left"/>
      <w:pPr>
        <w:ind w:left="3731" w:hanging="360"/>
      </w:pPr>
    </w:lvl>
    <w:lvl w:ilvl="2" w:tplc="0427001B" w:tentative="1">
      <w:start w:val="1"/>
      <w:numFmt w:val="lowerRoman"/>
      <w:lvlText w:val="%3."/>
      <w:lvlJc w:val="right"/>
      <w:pPr>
        <w:ind w:left="4451" w:hanging="180"/>
      </w:pPr>
    </w:lvl>
    <w:lvl w:ilvl="3" w:tplc="0427000F" w:tentative="1">
      <w:start w:val="1"/>
      <w:numFmt w:val="decimal"/>
      <w:lvlText w:val="%4."/>
      <w:lvlJc w:val="left"/>
      <w:pPr>
        <w:ind w:left="5171" w:hanging="360"/>
      </w:pPr>
    </w:lvl>
    <w:lvl w:ilvl="4" w:tplc="04270019" w:tentative="1">
      <w:start w:val="1"/>
      <w:numFmt w:val="lowerLetter"/>
      <w:lvlText w:val="%5."/>
      <w:lvlJc w:val="left"/>
      <w:pPr>
        <w:ind w:left="5891" w:hanging="360"/>
      </w:pPr>
    </w:lvl>
    <w:lvl w:ilvl="5" w:tplc="0427001B" w:tentative="1">
      <w:start w:val="1"/>
      <w:numFmt w:val="lowerRoman"/>
      <w:lvlText w:val="%6."/>
      <w:lvlJc w:val="right"/>
      <w:pPr>
        <w:ind w:left="6611" w:hanging="180"/>
      </w:pPr>
    </w:lvl>
    <w:lvl w:ilvl="6" w:tplc="0427000F" w:tentative="1">
      <w:start w:val="1"/>
      <w:numFmt w:val="decimal"/>
      <w:lvlText w:val="%7."/>
      <w:lvlJc w:val="left"/>
      <w:pPr>
        <w:ind w:left="7331" w:hanging="360"/>
      </w:pPr>
    </w:lvl>
    <w:lvl w:ilvl="7" w:tplc="04270019" w:tentative="1">
      <w:start w:val="1"/>
      <w:numFmt w:val="lowerLetter"/>
      <w:lvlText w:val="%8."/>
      <w:lvlJc w:val="left"/>
      <w:pPr>
        <w:ind w:left="8051" w:hanging="360"/>
      </w:pPr>
    </w:lvl>
    <w:lvl w:ilvl="8" w:tplc="0427001B" w:tentative="1">
      <w:start w:val="1"/>
      <w:numFmt w:val="lowerRoman"/>
      <w:lvlText w:val="%9."/>
      <w:lvlJc w:val="right"/>
      <w:pPr>
        <w:ind w:left="8771" w:hanging="180"/>
      </w:pPr>
    </w:lvl>
  </w:abstractNum>
  <w:abstractNum w:abstractNumId="6" w15:restartNumberingAfterBreak="0">
    <w:nsid w:val="17A417E5"/>
    <w:multiLevelType w:val="hybridMultilevel"/>
    <w:tmpl w:val="B35E97C0"/>
    <w:lvl w:ilvl="0" w:tplc="A0742144">
      <w:start w:val="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9126FE8"/>
    <w:multiLevelType w:val="hybridMultilevel"/>
    <w:tmpl w:val="7F32460C"/>
    <w:lvl w:ilvl="0" w:tplc="61628324">
      <w:start w:val="8"/>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A450C96"/>
    <w:multiLevelType w:val="hybridMultilevel"/>
    <w:tmpl w:val="23E4623A"/>
    <w:lvl w:ilvl="0" w:tplc="0427000F">
      <w:start w:val="1"/>
      <w:numFmt w:val="decimal"/>
      <w:lvlText w:val="%1."/>
      <w:lvlJc w:val="left"/>
      <w:pPr>
        <w:ind w:left="502"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1EAE2C36"/>
    <w:multiLevelType w:val="multilevel"/>
    <w:tmpl w:val="908CCAF2"/>
    <w:lvl w:ilvl="0">
      <w:start w:val="1"/>
      <w:numFmt w:val="decimal"/>
      <w:lvlText w:val="%1."/>
      <w:legacy w:legacy="1" w:legacySpace="0" w:legacyIndent="264"/>
      <w:lvlJc w:val="left"/>
      <w:rPr>
        <w:rFonts w:ascii="Times New Roman" w:hAnsi="Times New Roman" w:cs="Times New Roman" w:hint="default"/>
        <w:strike w:val="0"/>
      </w:rPr>
    </w:lvl>
    <w:lvl w:ilvl="1">
      <w:start w:val="1"/>
      <w:numFmt w:val="decimal"/>
      <w:isLgl/>
      <w:lvlText w:val="%1.%2."/>
      <w:lvlJc w:val="left"/>
      <w:pPr>
        <w:ind w:left="1353" w:hanging="360"/>
      </w:pPr>
      <w:rPr>
        <w:rFonts w:hint="default"/>
      </w:rPr>
    </w:lvl>
    <w:lvl w:ilvl="2">
      <w:start w:val="1"/>
      <w:numFmt w:val="decimal"/>
      <w:isLgl/>
      <w:lvlText w:val="%1.%2.%3."/>
      <w:lvlJc w:val="left"/>
      <w:pPr>
        <w:ind w:left="2160" w:hanging="720"/>
      </w:pPr>
      <w:rPr>
        <w:rFonts w:hint="default"/>
        <w:strike/>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22182BBF"/>
    <w:multiLevelType w:val="multilevel"/>
    <w:tmpl w:val="004837DA"/>
    <w:lvl w:ilvl="0">
      <w:start w:val="1"/>
      <w:numFmt w:val="decimal"/>
      <w:lvlText w:val="%1."/>
      <w:lvlJc w:val="left"/>
      <w:pPr>
        <w:ind w:left="1211" w:hanging="360"/>
      </w:pPr>
      <w:rPr>
        <w:rFonts w:hint="default"/>
      </w:rPr>
    </w:lvl>
    <w:lvl w:ilvl="1">
      <w:start w:val="1"/>
      <w:numFmt w:val="decimal"/>
      <w:isLgl/>
      <w:lvlText w:val="%1.%2."/>
      <w:lvlJc w:val="left"/>
      <w:pPr>
        <w:ind w:left="2876" w:hanging="585"/>
      </w:pPr>
      <w:rPr>
        <w:rFonts w:hint="default"/>
      </w:rPr>
    </w:lvl>
    <w:lvl w:ilvl="2">
      <w:start w:val="1"/>
      <w:numFmt w:val="decimal"/>
      <w:isLgl/>
      <w:lvlText w:val="%1.%2.%3."/>
      <w:lvlJc w:val="left"/>
      <w:pPr>
        <w:ind w:left="4451" w:hanging="720"/>
      </w:pPr>
      <w:rPr>
        <w:rFonts w:hint="default"/>
      </w:rPr>
    </w:lvl>
    <w:lvl w:ilvl="3">
      <w:start w:val="1"/>
      <w:numFmt w:val="decimal"/>
      <w:isLgl/>
      <w:lvlText w:val="%1.%2.%3.%4."/>
      <w:lvlJc w:val="left"/>
      <w:pPr>
        <w:ind w:left="5891" w:hanging="720"/>
      </w:pPr>
      <w:rPr>
        <w:rFonts w:hint="default"/>
      </w:rPr>
    </w:lvl>
    <w:lvl w:ilvl="4">
      <w:start w:val="1"/>
      <w:numFmt w:val="decimal"/>
      <w:isLgl/>
      <w:lvlText w:val="%1.%2.%3.%4.%5."/>
      <w:lvlJc w:val="left"/>
      <w:pPr>
        <w:ind w:left="7691" w:hanging="1080"/>
      </w:pPr>
      <w:rPr>
        <w:rFonts w:hint="default"/>
      </w:rPr>
    </w:lvl>
    <w:lvl w:ilvl="5">
      <w:start w:val="1"/>
      <w:numFmt w:val="decimal"/>
      <w:isLgl/>
      <w:lvlText w:val="%1.%2.%3.%4.%5.%6."/>
      <w:lvlJc w:val="left"/>
      <w:pPr>
        <w:ind w:left="9131" w:hanging="1080"/>
      </w:pPr>
      <w:rPr>
        <w:rFonts w:hint="default"/>
      </w:rPr>
    </w:lvl>
    <w:lvl w:ilvl="6">
      <w:start w:val="1"/>
      <w:numFmt w:val="decimal"/>
      <w:isLgl/>
      <w:lvlText w:val="%1.%2.%3.%4.%5.%6.%7."/>
      <w:lvlJc w:val="left"/>
      <w:pPr>
        <w:ind w:left="10931" w:hanging="1440"/>
      </w:pPr>
      <w:rPr>
        <w:rFonts w:hint="default"/>
      </w:rPr>
    </w:lvl>
    <w:lvl w:ilvl="7">
      <w:start w:val="1"/>
      <w:numFmt w:val="decimal"/>
      <w:isLgl/>
      <w:lvlText w:val="%1.%2.%3.%4.%5.%6.%7.%8."/>
      <w:lvlJc w:val="left"/>
      <w:pPr>
        <w:ind w:left="12371" w:hanging="1440"/>
      </w:pPr>
      <w:rPr>
        <w:rFonts w:hint="default"/>
      </w:rPr>
    </w:lvl>
    <w:lvl w:ilvl="8">
      <w:start w:val="1"/>
      <w:numFmt w:val="decimal"/>
      <w:isLgl/>
      <w:lvlText w:val="%1.%2.%3.%4.%5.%6.%7.%8.%9."/>
      <w:lvlJc w:val="left"/>
      <w:pPr>
        <w:ind w:left="14171" w:hanging="1800"/>
      </w:pPr>
      <w:rPr>
        <w:rFonts w:hint="default"/>
      </w:rPr>
    </w:lvl>
  </w:abstractNum>
  <w:abstractNum w:abstractNumId="11" w15:restartNumberingAfterBreak="0">
    <w:nsid w:val="25282148"/>
    <w:multiLevelType w:val="hybridMultilevel"/>
    <w:tmpl w:val="E3EA0C6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2" w15:restartNumberingAfterBreak="0">
    <w:nsid w:val="25934371"/>
    <w:multiLevelType w:val="hybridMultilevel"/>
    <w:tmpl w:val="172A1C10"/>
    <w:lvl w:ilvl="0" w:tplc="E034BEC4">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13" w15:restartNumberingAfterBreak="0">
    <w:nsid w:val="28EA581E"/>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4" w15:restartNumberingAfterBreak="0">
    <w:nsid w:val="29612323"/>
    <w:multiLevelType w:val="hybridMultilevel"/>
    <w:tmpl w:val="D0E6B10E"/>
    <w:lvl w:ilvl="0" w:tplc="F9F4BE48">
      <w:start w:val="4"/>
      <w:numFmt w:val="bullet"/>
      <w:lvlText w:val="-"/>
      <w:lvlJc w:val="left"/>
      <w:pPr>
        <w:tabs>
          <w:tab w:val="num" w:pos="720"/>
        </w:tabs>
        <w:ind w:left="720" w:hanging="360"/>
      </w:pPr>
      <w:rPr>
        <w:rFonts w:ascii="Times New Roman" w:eastAsia="Times New Roman" w:hAnsi="Times New Roman" w:cs="Times New Roman" w:hint="default"/>
        <w:color w:val="auto"/>
      </w:rPr>
    </w:lvl>
    <w:lvl w:ilvl="1" w:tplc="F476DF7E">
      <w:start w:val="1"/>
      <w:numFmt w:val="bullet"/>
      <w:lvlText w:val="•"/>
      <w:lvlJc w:val="left"/>
      <w:pPr>
        <w:tabs>
          <w:tab w:val="num" w:pos="1440"/>
        </w:tabs>
        <w:ind w:left="1440" w:hanging="360"/>
      </w:pPr>
      <w:rPr>
        <w:rFonts w:ascii="Times New Roman" w:hAnsi="Times New Roman" w:hint="default"/>
      </w:rPr>
    </w:lvl>
    <w:lvl w:ilvl="2" w:tplc="715EA770" w:tentative="1">
      <w:start w:val="1"/>
      <w:numFmt w:val="bullet"/>
      <w:lvlText w:val="•"/>
      <w:lvlJc w:val="left"/>
      <w:pPr>
        <w:tabs>
          <w:tab w:val="num" w:pos="2160"/>
        </w:tabs>
        <w:ind w:left="2160" w:hanging="360"/>
      </w:pPr>
      <w:rPr>
        <w:rFonts w:ascii="Times New Roman" w:hAnsi="Times New Roman" w:hint="default"/>
      </w:rPr>
    </w:lvl>
    <w:lvl w:ilvl="3" w:tplc="254E9694" w:tentative="1">
      <w:start w:val="1"/>
      <w:numFmt w:val="bullet"/>
      <w:lvlText w:val="•"/>
      <w:lvlJc w:val="left"/>
      <w:pPr>
        <w:tabs>
          <w:tab w:val="num" w:pos="2880"/>
        </w:tabs>
        <w:ind w:left="2880" w:hanging="360"/>
      </w:pPr>
      <w:rPr>
        <w:rFonts w:ascii="Times New Roman" w:hAnsi="Times New Roman" w:hint="default"/>
      </w:rPr>
    </w:lvl>
    <w:lvl w:ilvl="4" w:tplc="5B30BAC6" w:tentative="1">
      <w:start w:val="1"/>
      <w:numFmt w:val="bullet"/>
      <w:lvlText w:val="•"/>
      <w:lvlJc w:val="left"/>
      <w:pPr>
        <w:tabs>
          <w:tab w:val="num" w:pos="3600"/>
        </w:tabs>
        <w:ind w:left="3600" w:hanging="360"/>
      </w:pPr>
      <w:rPr>
        <w:rFonts w:ascii="Times New Roman" w:hAnsi="Times New Roman" w:hint="default"/>
      </w:rPr>
    </w:lvl>
    <w:lvl w:ilvl="5" w:tplc="D1BEE20E" w:tentative="1">
      <w:start w:val="1"/>
      <w:numFmt w:val="bullet"/>
      <w:lvlText w:val="•"/>
      <w:lvlJc w:val="left"/>
      <w:pPr>
        <w:tabs>
          <w:tab w:val="num" w:pos="4320"/>
        </w:tabs>
        <w:ind w:left="4320" w:hanging="360"/>
      </w:pPr>
      <w:rPr>
        <w:rFonts w:ascii="Times New Roman" w:hAnsi="Times New Roman" w:hint="default"/>
      </w:rPr>
    </w:lvl>
    <w:lvl w:ilvl="6" w:tplc="E3FE2DDA" w:tentative="1">
      <w:start w:val="1"/>
      <w:numFmt w:val="bullet"/>
      <w:lvlText w:val="•"/>
      <w:lvlJc w:val="left"/>
      <w:pPr>
        <w:tabs>
          <w:tab w:val="num" w:pos="5040"/>
        </w:tabs>
        <w:ind w:left="5040" w:hanging="360"/>
      </w:pPr>
      <w:rPr>
        <w:rFonts w:ascii="Times New Roman" w:hAnsi="Times New Roman" w:hint="default"/>
      </w:rPr>
    </w:lvl>
    <w:lvl w:ilvl="7" w:tplc="76B0B53E" w:tentative="1">
      <w:start w:val="1"/>
      <w:numFmt w:val="bullet"/>
      <w:lvlText w:val="•"/>
      <w:lvlJc w:val="left"/>
      <w:pPr>
        <w:tabs>
          <w:tab w:val="num" w:pos="5760"/>
        </w:tabs>
        <w:ind w:left="5760" w:hanging="360"/>
      </w:pPr>
      <w:rPr>
        <w:rFonts w:ascii="Times New Roman" w:hAnsi="Times New Roman" w:hint="default"/>
      </w:rPr>
    </w:lvl>
    <w:lvl w:ilvl="8" w:tplc="B108F54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DD0E78"/>
    <w:multiLevelType w:val="multilevel"/>
    <w:tmpl w:val="309C391E"/>
    <w:lvl w:ilvl="0">
      <w:start w:val="1"/>
      <w:numFmt w:val="decimal"/>
      <w:lvlText w:val="%1."/>
      <w:lvlJc w:val="left"/>
      <w:pPr>
        <w:ind w:left="1500" w:hanging="360"/>
      </w:pPr>
    </w:lvl>
    <w:lvl w:ilvl="1">
      <w:start w:val="1"/>
      <w:numFmt w:val="decimal"/>
      <w:isLgl/>
      <w:lvlText w:val="%1.%2."/>
      <w:lvlJc w:val="left"/>
      <w:pPr>
        <w:ind w:left="1500" w:hanging="360"/>
      </w:pPr>
    </w:lvl>
    <w:lvl w:ilvl="2">
      <w:start w:val="1"/>
      <w:numFmt w:val="decimal"/>
      <w:isLgl/>
      <w:lvlText w:val="%1.%2.%3."/>
      <w:lvlJc w:val="left"/>
      <w:pPr>
        <w:ind w:left="1860" w:hanging="720"/>
      </w:pPr>
    </w:lvl>
    <w:lvl w:ilvl="3">
      <w:start w:val="1"/>
      <w:numFmt w:val="decimal"/>
      <w:isLgl/>
      <w:lvlText w:val="%1.%2.%3.%4."/>
      <w:lvlJc w:val="left"/>
      <w:pPr>
        <w:ind w:left="1860" w:hanging="720"/>
      </w:pPr>
    </w:lvl>
    <w:lvl w:ilvl="4">
      <w:start w:val="1"/>
      <w:numFmt w:val="decimal"/>
      <w:isLgl/>
      <w:lvlText w:val="%1.%2.%3.%4.%5."/>
      <w:lvlJc w:val="left"/>
      <w:pPr>
        <w:ind w:left="2220" w:hanging="1080"/>
      </w:pPr>
    </w:lvl>
    <w:lvl w:ilvl="5">
      <w:start w:val="1"/>
      <w:numFmt w:val="decimal"/>
      <w:isLgl/>
      <w:lvlText w:val="%1.%2.%3.%4.%5.%6."/>
      <w:lvlJc w:val="left"/>
      <w:pPr>
        <w:ind w:left="2220" w:hanging="1080"/>
      </w:pPr>
    </w:lvl>
    <w:lvl w:ilvl="6">
      <w:start w:val="1"/>
      <w:numFmt w:val="decimal"/>
      <w:isLgl/>
      <w:lvlText w:val="%1.%2.%3.%4.%5.%6.%7."/>
      <w:lvlJc w:val="left"/>
      <w:pPr>
        <w:ind w:left="2580" w:hanging="1440"/>
      </w:pPr>
    </w:lvl>
    <w:lvl w:ilvl="7">
      <w:start w:val="1"/>
      <w:numFmt w:val="decimal"/>
      <w:isLgl/>
      <w:lvlText w:val="%1.%2.%3.%4.%5.%6.%7.%8."/>
      <w:lvlJc w:val="left"/>
      <w:pPr>
        <w:ind w:left="2580" w:hanging="1440"/>
      </w:pPr>
    </w:lvl>
    <w:lvl w:ilvl="8">
      <w:start w:val="1"/>
      <w:numFmt w:val="decimal"/>
      <w:isLgl/>
      <w:lvlText w:val="%1.%2.%3.%4.%5.%6.%7.%8.%9."/>
      <w:lvlJc w:val="left"/>
      <w:pPr>
        <w:ind w:left="2940" w:hanging="1800"/>
      </w:pPr>
    </w:lvl>
  </w:abstractNum>
  <w:abstractNum w:abstractNumId="16" w15:restartNumberingAfterBreak="0">
    <w:nsid w:val="34FC5AB3"/>
    <w:multiLevelType w:val="hybridMultilevel"/>
    <w:tmpl w:val="7EFE70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60F03D2E">
      <w:start w:val="4"/>
      <w:numFmt w:val="bullet"/>
      <w:lvlText w:val="-"/>
      <w:lvlJc w:val="left"/>
      <w:pPr>
        <w:ind w:left="2160" w:hanging="36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7237932"/>
    <w:multiLevelType w:val="multilevel"/>
    <w:tmpl w:val="95DED52E"/>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38706BF5"/>
    <w:multiLevelType w:val="multilevel"/>
    <w:tmpl w:val="A12CB270"/>
    <w:lvl w:ilvl="0">
      <w:start w:val="1"/>
      <w:numFmt w:val="decimal"/>
      <w:lvlText w:val="%1."/>
      <w:lvlJc w:val="left"/>
      <w:pPr>
        <w:ind w:left="1353" w:hanging="360"/>
      </w:pPr>
      <w:rPr>
        <w:rFonts w:ascii="Times New Roman" w:eastAsiaTheme="minorHAnsi" w:hAnsi="Times New Roman" w:cs="Times New Roman" w:hint="default"/>
        <w:b w:val="0"/>
        <w:strike w:val="0"/>
        <w:color w:val="auto"/>
        <w:sz w:val="24"/>
      </w:rPr>
    </w:lvl>
    <w:lvl w:ilvl="1">
      <w:start w:val="1"/>
      <w:numFmt w:val="decimal"/>
      <w:isLgl/>
      <w:lvlText w:val="%1.%2."/>
      <w:lvlJc w:val="left"/>
      <w:pPr>
        <w:ind w:left="1637" w:hanging="1467"/>
      </w:pPr>
      <w:rPr>
        <w:rFonts w:hint="default"/>
        <w:b w:val="0"/>
        <w:color w:val="auto"/>
      </w:rPr>
    </w:lvl>
    <w:lvl w:ilvl="2">
      <w:start w:val="1"/>
      <w:numFmt w:val="decimal"/>
      <w:isLgl/>
      <w:lvlText w:val="%1.%2.%3."/>
      <w:lvlJc w:val="left"/>
      <w:pPr>
        <w:ind w:left="4330" w:hanging="720"/>
      </w:pPr>
      <w:rPr>
        <w:rFonts w:hint="default"/>
      </w:rPr>
    </w:lvl>
    <w:lvl w:ilvl="3">
      <w:start w:val="1"/>
      <w:numFmt w:val="decimal"/>
      <w:isLgl/>
      <w:lvlText w:val="%1.%2.%3.%4."/>
      <w:lvlJc w:val="left"/>
      <w:pPr>
        <w:ind w:left="5955" w:hanging="720"/>
      </w:pPr>
      <w:rPr>
        <w:rFonts w:hint="default"/>
      </w:rPr>
    </w:lvl>
    <w:lvl w:ilvl="4">
      <w:start w:val="1"/>
      <w:numFmt w:val="decimal"/>
      <w:isLgl/>
      <w:lvlText w:val="%1.%2.%3.%4.%5."/>
      <w:lvlJc w:val="left"/>
      <w:pPr>
        <w:ind w:left="7940" w:hanging="1080"/>
      </w:pPr>
      <w:rPr>
        <w:rFonts w:hint="default"/>
      </w:rPr>
    </w:lvl>
    <w:lvl w:ilvl="5">
      <w:start w:val="1"/>
      <w:numFmt w:val="decimal"/>
      <w:isLgl/>
      <w:lvlText w:val="%1.%2.%3.%4.%5.%6."/>
      <w:lvlJc w:val="left"/>
      <w:pPr>
        <w:ind w:left="9565" w:hanging="1080"/>
      </w:pPr>
      <w:rPr>
        <w:rFonts w:hint="default"/>
      </w:rPr>
    </w:lvl>
    <w:lvl w:ilvl="6">
      <w:start w:val="1"/>
      <w:numFmt w:val="decimal"/>
      <w:isLgl/>
      <w:lvlText w:val="%1.%2.%3.%4.%5.%6.%7."/>
      <w:lvlJc w:val="left"/>
      <w:pPr>
        <w:ind w:left="11550" w:hanging="1440"/>
      </w:pPr>
      <w:rPr>
        <w:rFonts w:hint="default"/>
      </w:rPr>
    </w:lvl>
    <w:lvl w:ilvl="7">
      <w:start w:val="1"/>
      <w:numFmt w:val="decimal"/>
      <w:isLgl/>
      <w:lvlText w:val="%1.%2.%3.%4.%5.%6.%7.%8."/>
      <w:lvlJc w:val="left"/>
      <w:pPr>
        <w:ind w:left="13175" w:hanging="1440"/>
      </w:pPr>
      <w:rPr>
        <w:rFonts w:hint="default"/>
      </w:rPr>
    </w:lvl>
    <w:lvl w:ilvl="8">
      <w:start w:val="1"/>
      <w:numFmt w:val="decimal"/>
      <w:isLgl/>
      <w:lvlText w:val="%1.%2.%3.%4.%5.%6.%7.%8.%9."/>
      <w:lvlJc w:val="left"/>
      <w:pPr>
        <w:ind w:left="15160" w:hanging="1800"/>
      </w:pPr>
      <w:rPr>
        <w:rFonts w:hint="default"/>
      </w:rPr>
    </w:lvl>
  </w:abstractNum>
  <w:abstractNum w:abstractNumId="19" w15:restartNumberingAfterBreak="0">
    <w:nsid w:val="3B6968CE"/>
    <w:multiLevelType w:val="hybridMultilevel"/>
    <w:tmpl w:val="FAE85B6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0" w15:restartNumberingAfterBreak="0">
    <w:nsid w:val="3D84240F"/>
    <w:multiLevelType w:val="multilevel"/>
    <w:tmpl w:val="004837DA"/>
    <w:lvl w:ilvl="0">
      <w:start w:val="1"/>
      <w:numFmt w:val="decimal"/>
      <w:lvlText w:val="%1."/>
      <w:lvlJc w:val="left"/>
      <w:pPr>
        <w:ind w:left="1211" w:hanging="360"/>
      </w:pPr>
      <w:rPr>
        <w:rFonts w:hint="default"/>
      </w:rPr>
    </w:lvl>
    <w:lvl w:ilvl="1">
      <w:start w:val="1"/>
      <w:numFmt w:val="decimal"/>
      <w:isLgl/>
      <w:lvlText w:val="%1.%2."/>
      <w:lvlJc w:val="left"/>
      <w:pPr>
        <w:ind w:left="2876" w:hanging="585"/>
      </w:pPr>
      <w:rPr>
        <w:rFonts w:hint="default"/>
      </w:rPr>
    </w:lvl>
    <w:lvl w:ilvl="2">
      <w:start w:val="1"/>
      <w:numFmt w:val="decimal"/>
      <w:isLgl/>
      <w:lvlText w:val="%1.%2.%3."/>
      <w:lvlJc w:val="left"/>
      <w:pPr>
        <w:ind w:left="4451" w:hanging="720"/>
      </w:pPr>
      <w:rPr>
        <w:rFonts w:hint="default"/>
      </w:rPr>
    </w:lvl>
    <w:lvl w:ilvl="3">
      <w:start w:val="1"/>
      <w:numFmt w:val="decimal"/>
      <w:isLgl/>
      <w:lvlText w:val="%1.%2.%3.%4."/>
      <w:lvlJc w:val="left"/>
      <w:pPr>
        <w:ind w:left="5891" w:hanging="720"/>
      </w:pPr>
      <w:rPr>
        <w:rFonts w:hint="default"/>
      </w:rPr>
    </w:lvl>
    <w:lvl w:ilvl="4">
      <w:start w:val="1"/>
      <w:numFmt w:val="decimal"/>
      <w:isLgl/>
      <w:lvlText w:val="%1.%2.%3.%4.%5."/>
      <w:lvlJc w:val="left"/>
      <w:pPr>
        <w:ind w:left="7691" w:hanging="1080"/>
      </w:pPr>
      <w:rPr>
        <w:rFonts w:hint="default"/>
      </w:rPr>
    </w:lvl>
    <w:lvl w:ilvl="5">
      <w:start w:val="1"/>
      <w:numFmt w:val="decimal"/>
      <w:isLgl/>
      <w:lvlText w:val="%1.%2.%3.%4.%5.%6."/>
      <w:lvlJc w:val="left"/>
      <w:pPr>
        <w:ind w:left="9131" w:hanging="1080"/>
      </w:pPr>
      <w:rPr>
        <w:rFonts w:hint="default"/>
      </w:rPr>
    </w:lvl>
    <w:lvl w:ilvl="6">
      <w:start w:val="1"/>
      <w:numFmt w:val="decimal"/>
      <w:isLgl/>
      <w:lvlText w:val="%1.%2.%3.%4.%5.%6.%7."/>
      <w:lvlJc w:val="left"/>
      <w:pPr>
        <w:ind w:left="10931" w:hanging="1440"/>
      </w:pPr>
      <w:rPr>
        <w:rFonts w:hint="default"/>
      </w:rPr>
    </w:lvl>
    <w:lvl w:ilvl="7">
      <w:start w:val="1"/>
      <w:numFmt w:val="decimal"/>
      <w:isLgl/>
      <w:lvlText w:val="%1.%2.%3.%4.%5.%6.%7.%8."/>
      <w:lvlJc w:val="left"/>
      <w:pPr>
        <w:ind w:left="12371" w:hanging="1440"/>
      </w:pPr>
      <w:rPr>
        <w:rFonts w:hint="default"/>
      </w:rPr>
    </w:lvl>
    <w:lvl w:ilvl="8">
      <w:start w:val="1"/>
      <w:numFmt w:val="decimal"/>
      <w:isLgl/>
      <w:lvlText w:val="%1.%2.%3.%4.%5.%6.%7.%8.%9."/>
      <w:lvlJc w:val="left"/>
      <w:pPr>
        <w:ind w:left="14171" w:hanging="1800"/>
      </w:pPr>
      <w:rPr>
        <w:rFonts w:hint="default"/>
      </w:rPr>
    </w:lvl>
  </w:abstractNum>
  <w:abstractNum w:abstractNumId="21" w15:restartNumberingAfterBreak="0">
    <w:nsid w:val="43972A6E"/>
    <w:multiLevelType w:val="hybridMultilevel"/>
    <w:tmpl w:val="0C0C706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DFF6B58"/>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3" w15:restartNumberingAfterBreak="0">
    <w:nsid w:val="4E624E4F"/>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15:restartNumberingAfterBreak="0">
    <w:nsid w:val="55ED2CDD"/>
    <w:multiLevelType w:val="multilevel"/>
    <w:tmpl w:val="44481200"/>
    <w:lvl w:ilvl="0">
      <w:start w:val="1"/>
      <w:numFmt w:val="decimal"/>
      <w:lvlText w:val="%1."/>
      <w:lvlJc w:val="left"/>
      <w:pPr>
        <w:ind w:left="1637" w:hanging="360"/>
      </w:pPr>
      <w:rPr>
        <w:rFonts w:ascii="Times New Roman" w:eastAsiaTheme="minorHAnsi" w:hAnsi="Times New Roman" w:cs="Times New Roman" w:hint="default"/>
        <w:b w:val="0"/>
        <w:color w:val="auto"/>
        <w:sz w:val="24"/>
        <w:szCs w:val="24"/>
      </w:rPr>
    </w:lvl>
    <w:lvl w:ilvl="1">
      <w:start w:val="1"/>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25" w15:restartNumberingAfterBreak="0">
    <w:nsid w:val="5AEB345B"/>
    <w:multiLevelType w:val="multilevel"/>
    <w:tmpl w:val="71FAEB64"/>
    <w:lvl w:ilvl="0">
      <w:start w:val="3"/>
      <w:numFmt w:val="decimal"/>
      <w:lvlText w:val="%1."/>
      <w:lvlJc w:val="left"/>
      <w:pPr>
        <w:ind w:left="360" w:hanging="360"/>
      </w:pPr>
      <w:rPr>
        <w:rFonts w:hint="default"/>
      </w:rPr>
    </w:lvl>
    <w:lvl w:ilvl="1">
      <w:start w:val="3"/>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6" w15:restartNumberingAfterBreak="0">
    <w:nsid w:val="5CF90720"/>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7" w15:restartNumberingAfterBreak="0">
    <w:nsid w:val="5DC16EA2"/>
    <w:multiLevelType w:val="hybridMultilevel"/>
    <w:tmpl w:val="30A2333C"/>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8" w15:restartNumberingAfterBreak="0">
    <w:nsid w:val="61165FD3"/>
    <w:multiLevelType w:val="hybridMultilevel"/>
    <w:tmpl w:val="5A1C7BF2"/>
    <w:lvl w:ilvl="0" w:tplc="C3AE946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9" w15:restartNumberingAfterBreak="0">
    <w:nsid w:val="625A5779"/>
    <w:multiLevelType w:val="hybridMultilevel"/>
    <w:tmpl w:val="AA68E1C8"/>
    <w:lvl w:ilvl="0" w:tplc="C52230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69913DE3"/>
    <w:multiLevelType w:val="hybridMultilevel"/>
    <w:tmpl w:val="BFFCDF8E"/>
    <w:lvl w:ilvl="0" w:tplc="0427000F">
      <w:start w:val="1"/>
      <w:numFmt w:val="decimal"/>
      <w:lvlText w:val="%1."/>
      <w:lvlJc w:val="left"/>
      <w:pPr>
        <w:ind w:left="2291" w:hanging="360"/>
      </w:pPr>
    </w:lvl>
    <w:lvl w:ilvl="1" w:tplc="04270019" w:tentative="1">
      <w:start w:val="1"/>
      <w:numFmt w:val="lowerLetter"/>
      <w:lvlText w:val="%2."/>
      <w:lvlJc w:val="left"/>
      <w:pPr>
        <w:ind w:left="3011" w:hanging="360"/>
      </w:pPr>
    </w:lvl>
    <w:lvl w:ilvl="2" w:tplc="0427001B" w:tentative="1">
      <w:start w:val="1"/>
      <w:numFmt w:val="lowerRoman"/>
      <w:lvlText w:val="%3."/>
      <w:lvlJc w:val="right"/>
      <w:pPr>
        <w:ind w:left="3731" w:hanging="180"/>
      </w:pPr>
    </w:lvl>
    <w:lvl w:ilvl="3" w:tplc="0427000F" w:tentative="1">
      <w:start w:val="1"/>
      <w:numFmt w:val="decimal"/>
      <w:lvlText w:val="%4."/>
      <w:lvlJc w:val="left"/>
      <w:pPr>
        <w:ind w:left="4451" w:hanging="360"/>
      </w:pPr>
    </w:lvl>
    <w:lvl w:ilvl="4" w:tplc="04270019" w:tentative="1">
      <w:start w:val="1"/>
      <w:numFmt w:val="lowerLetter"/>
      <w:lvlText w:val="%5."/>
      <w:lvlJc w:val="left"/>
      <w:pPr>
        <w:ind w:left="5171" w:hanging="360"/>
      </w:pPr>
    </w:lvl>
    <w:lvl w:ilvl="5" w:tplc="0427001B" w:tentative="1">
      <w:start w:val="1"/>
      <w:numFmt w:val="lowerRoman"/>
      <w:lvlText w:val="%6."/>
      <w:lvlJc w:val="right"/>
      <w:pPr>
        <w:ind w:left="5891" w:hanging="180"/>
      </w:pPr>
    </w:lvl>
    <w:lvl w:ilvl="6" w:tplc="0427000F" w:tentative="1">
      <w:start w:val="1"/>
      <w:numFmt w:val="decimal"/>
      <w:lvlText w:val="%7."/>
      <w:lvlJc w:val="left"/>
      <w:pPr>
        <w:ind w:left="6611" w:hanging="360"/>
      </w:pPr>
    </w:lvl>
    <w:lvl w:ilvl="7" w:tplc="04270019" w:tentative="1">
      <w:start w:val="1"/>
      <w:numFmt w:val="lowerLetter"/>
      <w:lvlText w:val="%8."/>
      <w:lvlJc w:val="left"/>
      <w:pPr>
        <w:ind w:left="7331" w:hanging="360"/>
      </w:pPr>
    </w:lvl>
    <w:lvl w:ilvl="8" w:tplc="0427001B" w:tentative="1">
      <w:start w:val="1"/>
      <w:numFmt w:val="lowerRoman"/>
      <w:lvlText w:val="%9."/>
      <w:lvlJc w:val="right"/>
      <w:pPr>
        <w:ind w:left="8051" w:hanging="180"/>
      </w:pPr>
    </w:lvl>
  </w:abstractNum>
  <w:abstractNum w:abstractNumId="31" w15:restartNumberingAfterBreak="0">
    <w:nsid w:val="6A837FB2"/>
    <w:multiLevelType w:val="hybridMultilevel"/>
    <w:tmpl w:val="26EEF5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2" w15:restartNumberingAfterBreak="0">
    <w:nsid w:val="6D3F6127"/>
    <w:multiLevelType w:val="hybridMultilevel"/>
    <w:tmpl w:val="CEAA02AA"/>
    <w:lvl w:ilvl="0" w:tplc="514C2FD0">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6F3B7B60"/>
    <w:multiLevelType w:val="hybridMultilevel"/>
    <w:tmpl w:val="F13C228E"/>
    <w:lvl w:ilvl="0" w:tplc="93C2E4A4">
      <w:start w:val="1"/>
      <w:numFmt w:val="lowerLetter"/>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4" w15:restartNumberingAfterBreak="0">
    <w:nsid w:val="74813E5F"/>
    <w:multiLevelType w:val="hybridMultilevel"/>
    <w:tmpl w:val="130C39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72E799D"/>
    <w:multiLevelType w:val="hybridMultilevel"/>
    <w:tmpl w:val="7C309A50"/>
    <w:lvl w:ilvl="0" w:tplc="95B02F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7C452730"/>
    <w:multiLevelType w:val="multilevel"/>
    <w:tmpl w:val="88049996"/>
    <w:lvl w:ilvl="0">
      <w:start w:val="1"/>
      <w:numFmt w:val="decimal"/>
      <w:lvlText w:val="%1."/>
      <w:lvlJc w:val="left"/>
      <w:pPr>
        <w:ind w:left="502" w:hanging="360"/>
      </w:pPr>
      <w:rPr>
        <w:rFonts w:eastAsia="Times New Roman" w:hint="default"/>
        <w:strike w:val="0"/>
        <w:sz w:val="24"/>
      </w:rPr>
    </w:lvl>
    <w:lvl w:ilvl="1">
      <w:start w:val="1"/>
      <w:numFmt w:val="decimal"/>
      <w:isLgl/>
      <w:lvlText w:val="%1.%2."/>
      <w:lvlJc w:val="left"/>
      <w:pPr>
        <w:ind w:left="1919" w:hanging="360"/>
      </w:pPr>
      <w:rPr>
        <w:rFonts w:hint="default"/>
      </w:rPr>
    </w:lvl>
    <w:lvl w:ilvl="2">
      <w:start w:val="1"/>
      <w:numFmt w:val="decimal"/>
      <w:isLgl/>
      <w:lvlText w:val="%1.%2.%3."/>
      <w:lvlJc w:val="left"/>
      <w:pPr>
        <w:ind w:left="3904" w:hanging="720"/>
      </w:pPr>
      <w:rPr>
        <w:rFonts w:hint="default"/>
      </w:rPr>
    </w:lvl>
    <w:lvl w:ilvl="3">
      <w:start w:val="1"/>
      <w:numFmt w:val="decimal"/>
      <w:isLgl/>
      <w:lvlText w:val="%1.%2.%3.%4."/>
      <w:lvlJc w:val="left"/>
      <w:pPr>
        <w:ind w:left="5529" w:hanging="720"/>
      </w:pPr>
      <w:rPr>
        <w:rFonts w:hint="default"/>
      </w:rPr>
    </w:lvl>
    <w:lvl w:ilvl="4">
      <w:start w:val="1"/>
      <w:numFmt w:val="decimal"/>
      <w:isLgl/>
      <w:lvlText w:val="%1.%2.%3.%4.%5."/>
      <w:lvlJc w:val="left"/>
      <w:pPr>
        <w:ind w:left="7514" w:hanging="1080"/>
      </w:pPr>
      <w:rPr>
        <w:rFonts w:hint="default"/>
      </w:rPr>
    </w:lvl>
    <w:lvl w:ilvl="5">
      <w:start w:val="1"/>
      <w:numFmt w:val="decimal"/>
      <w:isLgl/>
      <w:lvlText w:val="%1.%2.%3.%4.%5.%6."/>
      <w:lvlJc w:val="left"/>
      <w:pPr>
        <w:ind w:left="9139" w:hanging="1080"/>
      </w:pPr>
      <w:rPr>
        <w:rFonts w:hint="default"/>
      </w:rPr>
    </w:lvl>
    <w:lvl w:ilvl="6">
      <w:start w:val="1"/>
      <w:numFmt w:val="decimal"/>
      <w:isLgl/>
      <w:lvlText w:val="%1.%2.%3.%4.%5.%6.%7."/>
      <w:lvlJc w:val="left"/>
      <w:pPr>
        <w:ind w:left="11124" w:hanging="1440"/>
      </w:pPr>
      <w:rPr>
        <w:rFonts w:hint="default"/>
      </w:rPr>
    </w:lvl>
    <w:lvl w:ilvl="7">
      <w:start w:val="1"/>
      <w:numFmt w:val="decimal"/>
      <w:isLgl/>
      <w:lvlText w:val="%1.%2.%3.%4.%5.%6.%7.%8."/>
      <w:lvlJc w:val="left"/>
      <w:pPr>
        <w:ind w:left="12749" w:hanging="1440"/>
      </w:pPr>
      <w:rPr>
        <w:rFonts w:hint="default"/>
      </w:rPr>
    </w:lvl>
    <w:lvl w:ilvl="8">
      <w:start w:val="1"/>
      <w:numFmt w:val="decimal"/>
      <w:isLgl/>
      <w:lvlText w:val="%1.%2.%3.%4.%5.%6.%7.%8.%9."/>
      <w:lvlJc w:val="left"/>
      <w:pPr>
        <w:ind w:left="14734" w:hanging="1800"/>
      </w:pPr>
      <w:rPr>
        <w:rFonts w:hint="default"/>
      </w:rPr>
    </w:lvl>
  </w:abstractNum>
  <w:abstractNum w:abstractNumId="37" w15:restartNumberingAfterBreak="0">
    <w:nsid w:val="7D2E1186"/>
    <w:multiLevelType w:val="hybridMultilevel"/>
    <w:tmpl w:val="D5F84582"/>
    <w:lvl w:ilvl="0" w:tplc="FED85F0C">
      <w:start w:val="14"/>
      <w:numFmt w:val="decimal"/>
      <w:lvlText w:val="%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8" w15:restartNumberingAfterBreak="0">
    <w:nsid w:val="7DA03CD4"/>
    <w:multiLevelType w:val="hybridMultilevel"/>
    <w:tmpl w:val="974A7AB2"/>
    <w:lvl w:ilvl="0" w:tplc="60F03D2E">
      <w:start w:val="4"/>
      <w:numFmt w:val="bullet"/>
      <w:lvlText w:val="-"/>
      <w:lvlJc w:val="left"/>
      <w:pPr>
        <w:tabs>
          <w:tab w:val="num" w:pos="720"/>
        </w:tabs>
        <w:ind w:left="720" w:hanging="360"/>
      </w:pPr>
      <w:rPr>
        <w:rFonts w:ascii="Times New Roman" w:eastAsia="Times New Roman" w:hAnsi="Times New Roman" w:cs="Times New Roman" w:hint="default"/>
      </w:rPr>
    </w:lvl>
    <w:lvl w:ilvl="1" w:tplc="B68EF192" w:tentative="1">
      <w:start w:val="1"/>
      <w:numFmt w:val="bullet"/>
      <w:lvlText w:val="•"/>
      <w:lvlJc w:val="left"/>
      <w:pPr>
        <w:tabs>
          <w:tab w:val="num" w:pos="1440"/>
        </w:tabs>
        <w:ind w:left="1440" w:hanging="360"/>
      </w:pPr>
      <w:rPr>
        <w:rFonts w:ascii="Times New Roman" w:hAnsi="Times New Roman" w:hint="default"/>
      </w:rPr>
    </w:lvl>
    <w:lvl w:ilvl="2" w:tplc="2F30C6BE" w:tentative="1">
      <w:start w:val="1"/>
      <w:numFmt w:val="bullet"/>
      <w:lvlText w:val="•"/>
      <w:lvlJc w:val="left"/>
      <w:pPr>
        <w:tabs>
          <w:tab w:val="num" w:pos="2160"/>
        </w:tabs>
        <w:ind w:left="2160" w:hanging="360"/>
      </w:pPr>
      <w:rPr>
        <w:rFonts w:ascii="Times New Roman" w:hAnsi="Times New Roman" w:hint="default"/>
      </w:rPr>
    </w:lvl>
    <w:lvl w:ilvl="3" w:tplc="F42255F8" w:tentative="1">
      <w:start w:val="1"/>
      <w:numFmt w:val="bullet"/>
      <w:lvlText w:val="•"/>
      <w:lvlJc w:val="left"/>
      <w:pPr>
        <w:tabs>
          <w:tab w:val="num" w:pos="2880"/>
        </w:tabs>
        <w:ind w:left="2880" w:hanging="360"/>
      </w:pPr>
      <w:rPr>
        <w:rFonts w:ascii="Times New Roman" w:hAnsi="Times New Roman" w:hint="default"/>
      </w:rPr>
    </w:lvl>
    <w:lvl w:ilvl="4" w:tplc="6E68F144" w:tentative="1">
      <w:start w:val="1"/>
      <w:numFmt w:val="bullet"/>
      <w:lvlText w:val="•"/>
      <w:lvlJc w:val="left"/>
      <w:pPr>
        <w:tabs>
          <w:tab w:val="num" w:pos="3600"/>
        </w:tabs>
        <w:ind w:left="3600" w:hanging="360"/>
      </w:pPr>
      <w:rPr>
        <w:rFonts w:ascii="Times New Roman" w:hAnsi="Times New Roman" w:hint="default"/>
      </w:rPr>
    </w:lvl>
    <w:lvl w:ilvl="5" w:tplc="63F64816" w:tentative="1">
      <w:start w:val="1"/>
      <w:numFmt w:val="bullet"/>
      <w:lvlText w:val="•"/>
      <w:lvlJc w:val="left"/>
      <w:pPr>
        <w:tabs>
          <w:tab w:val="num" w:pos="4320"/>
        </w:tabs>
        <w:ind w:left="4320" w:hanging="360"/>
      </w:pPr>
      <w:rPr>
        <w:rFonts w:ascii="Times New Roman" w:hAnsi="Times New Roman" w:hint="default"/>
      </w:rPr>
    </w:lvl>
    <w:lvl w:ilvl="6" w:tplc="EA64BA04" w:tentative="1">
      <w:start w:val="1"/>
      <w:numFmt w:val="bullet"/>
      <w:lvlText w:val="•"/>
      <w:lvlJc w:val="left"/>
      <w:pPr>
        <w:tabs>
          <w:tab w:val="num" w:pos="5040"/>
        </w:tabs>
        <w:ind w:left="5040" w:hanging="360"/>
      </w:pPr>
      <w:rPr>
        <w:rFonts w:ascii="Times New Roman" w:hAnsi="Times New Roman" w:hint="default"/>
      </w:rPr>
    </w:lvl>
    <w:lvl w:ilvl="7" w:tplc="9E42B60E" w:tentative="1">
      <w:start w:val="1"/>
      <w:numFmt w:val="bullet"/>
      <w:lvlText w:val="•"/>
      <w:lvlJc w:val="left"/>
      <w:pPr>
        <w:tabs>
          <w:tab w:val="num" w:pos="5760"/>
        </w:tabs>
        <w:ind w:left="5760" w:hanging="360"/>
      </w:pPr>
      <w:rPr>
        <w:rFonts w:ascii="Times New Roman" w:hAnsi="Times New Roman" w:hint="default"/>
      </w:rPr>
    </w:lvl>
    <w:lvl w:ilvl="8" w:tplc="C68EBE3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E415ACB"/>
    <w:multiLevelType w:val="hybridMultilevel"/>
    <w:tmpl w:val="8C60C202"/>
    <w:lvl w:ilvl="0" w:tplc="60F03D2E">
      <w:start w:val="4"/>
      <w:numFmt w:val="bullet"/>
      <w:lvlText w:val="-"/>
      <w:lvlJc w:val="left"/>
      <w:pPr>
        <w:ind w:left="1778" w:hanging="360"/>
      </w:pPr>
      <w:rPr>
        <w:rFonts w:ascii="Times New Roman" w:eastAsia="Times New Roman" w:hAnsi="Times New Roman" w:cs="Times New Roman" w:hint="default"/>
      </w:rPr>
    </w:lvl>
    <w:lvl w:ilvl="1" w:tplc="04270003">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40" w15:restartNumberingAfterBreak="0">
    <w:nsid w:val="7E927AE7"/>
    <w:multiLevelType w:val="multilevel"/>
    <w:tmpl w:val="9E9C3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92ABE"/>
    <w:multiLevelType w:val="multilevel"/>
    <w:tmpl w:val="CE2E3DB0"/>
    <w:lvl w:ilvl="0">
      <w:start w:val="1"/>
      <w:numFmt w:val="decimal"/>
      <w:lvlText w:val="%1."/>
      <w:lvlJc w:val="left"/>
      <w:pPr>
        <w:ind w:left="360" w:hanging="360"/>
      </w:pPr>
      <w:rPr>
        <w:rFonts w:hint="default"/>
        <w:strike w:val="0"/>
        <w:sz w:val="24"/>
      </w:rPr>
    </w:lvl>
    <w:lvl w:ilvl="1">
      <w:start w:val="1"/>
      <w:numFmt w:val="decimal"/>
      <w:isLgl/>
      <w:lvlText w:val="%1.%2."/>
      <w:lvlJc w:val="left"/>
      <w:pPr>
        <w:ind w:left="1985" w:hanging="360"/>
      </w:pPr>
      <w:rPr>
        <w:rFonts w:hint="default"/>
      </w:rPr>
    </w:lvl>
    <w:lvl w:ilvl="2">
      <w:start w:val="1"/>
      <w:numFmt w:val="decimal"/>
      <w:isLgl/>
      <w:lvlText w:val="%1.%2.%3."/>
      <w:lvlJc w:val="left"/>
      <w:pPr>
        <w:ind w:left="3970" w:hanging="720"/>
      </w:pPr>
      <w:rPr>
        <w:rFonts w:hint="default"/>
      </w:rPr>
    </w:lvl>
    <w:lvl w:ilvl="3">
      <w:start w:val="1"/>
      <w:numFmt w:val="decimal"/>
      <w:isLgl/>
      <w:lvlText w:val="%1.%2.%3.%4."/>
      <w:lvlJc w:val="left"/>
      <w:pPr>
        <w:ind w:left="5595" w:hanging="720"/>
      </w:pPr>
      <w:rPr>
        <w:rFonts w:hint="default"/>
      </w:rPr>
    </w:lvl>
    <w:lvl w:ilvl="4">
      <w:start w:val="1"/>
      <w:numFmt w:val="decimal"/>
      <w:isLgl/>
      <w:lvlText w:val="%1.%2.%3.%4.%5."/>
      <w:lvlJc w:val="left"/>
      <w:pPr>
        <w:ind w:left="7580" w:hanging="1080"/>
      </w:pPr>
      <w:rPr>
        <w:rFonts w:hint="default"/>
      </w:rPr>
    </w:lvl>
    <w:lvl w:ilvl="5">
      <w:start w:val="1"/>
      <w:numFmt w:val="decimal"/>
      <w:isLgl/>
      <w:lvlText w:val="%1.%2.%3.%4.%5.%6."/>
      <w:lvlJc w:val="left"/>
      <w:pPr>
        <w:ind w:left="9205" w:hanging="1080"/>
      </w:pPr>
      <w:rPr>
        <w:rFonts w:hint="default"/>
      </w:rPr>
    </w:lvl>
    <w:lvl w:ilvl="6">
      <w:start w:val="1"/>
      <w:numFmt w:val="decimal"/>
      <w:isLgl/>
      <w:lvlText w:val="%1.%2.%3.%4.%5.%6.%7."/>
      <w:lvlJc w:val="left"/>
      <w:pPr>
        <w:ind w:left="11190" w:hanging="1440"/>
      </w:pPr>
      <w:rPr>
        <w:rFonts w:hint="default"/>
      </w:rPr>
    </w:lvl>
    <w:lvl w:ilvl="7">
      <w:start w:val="1"/>
      <w:numFmt w:val="decimal"/>
      <w:isLgl/>
      <w:lvlText w:val="%1.%2.%3.%4.%5.%6.%7.%8."/>
      <w:lvlJc w:val="left"/>
      <w:pPr>
        <w:ind w:left="12815" w:hanging="1440"/>
      </w:pPr>
      <w:rPr>
        <w:rFonts w:hint="default"/>
      </w:rPr>
    </w:lvl>
    <w:lvl w:ilvl="8">
      <w:start w:val="1"/>
      <w:numFmt w:val="decimal"/>
      <w:isLgl/>
      <w:lvlText w:val="%1.%2.%3.%4.%5.%6.%7.%8.%9."/>
      <w:lvlJc w:val="left"/>
      <w:pPr>
        <w:ind w:left="14800" w:hanging="1800"/>
      </w:pPr>
      <w:rPr>
        <w:rFonts w:hint="default"/>
      </w:rPr>
    </w:lvl>
  </w:abstractNum>
  <w:abstractNum w:abstractNumId="42" w15:restartNumberingAfterBreak="0">
    <w:nsid w:val="7F23267D"/>
    <w:multiLevelType w:val="singleLevel"/>
    <w:tmpl w:val="9FE0DB1A"/>
    <w:lvl w:ilvl="0">
      <w:start w:val="1"/>
      <w:numFmt w:val="decimal"/>
      <w:lvlText w:val="%1)"/>
      <w:legacy w:legacy="1" w:legacySpace="0" w:legacyIndent="259"/>
      <w:lvlJc w:val="left"/>
      <w:rPr>
        <w:rFonts w:ascii="Times New Roman" w:hAnsi="Times New Roman" w:cs="Times New Roman" w:hint="default"/>
      </w:rPr>
    </w:lvl>
  </w:abstractNum>
  <w:num w:numId="1">
    <w:abstractNumId w:val="39"/>
  </w:num>
  <w:num w:numId="2">
    <w:abstractNumId w:val="16"/>
  </w:num>
  <w:num w:numId="3">
    <w:abstractNumId w:val="14"/>
  </w:num>
  <w:num w:numId="4">
    <w:abstractNumId w:val="38"/>
  </w:num>
  <w:num w:numId="5">
    <w:abstractNumId w:val="6"/>
  </w:num>
  <w:num w:numId="6">
    <w:abstractNumId w:val="9"/>
  </w:num>
  <w:num w:numId="7">
    <w:abstractNumId w:val="25"/>
  </w:num>
  <w:num w:numId="8">
    <w:abstractNumId w:val="28"/>
  </w:num>
  <w:num w:numId="9">
    <w:abstractNumId w:val="17"/>
  </w:num>
  <w:num w:numId="10">
    <w:abstractNumId w:val="20"/>
  </w:num>
  <w:num w:numId="11">
    <w:abstractNumId w:val="33"/>
  </w:num>
  <w:num w:numId="12">
    <w:abstractNumId w:val="7"/>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2"/>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1"/>
  </w:num>
  <w:num w:numId="19">
    <w:abstractNumId w:val="36"/>
  </w:num>
  <w:num w:numId="20">
    <w:abstractNumId w:val="8"/>
  </w:num>
  <w:num w:numId="21">
    <w:abstractNumId w:val="41"/>
  </w:num>
  <w:num w:numId="22">
    <w:abstractNumId w:val="18"/>
  </w:num>
  <w:num w:numId="23">
    <w:abstractNumId w:val="2"/>
  </w:num>
  <w:num w:numId="24">
    <w:abstractNumId w:val="4"/>
  </w:num>
  <w:num w:numId="25">
    <w:abstractNumId w:val="32"/>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37"/>
  </w:num>
  <w:num w:numId="29">
    <w:abstractNumId w:val="23"/>
  </w:num>
  <w:num w:numId="30">
    <w:abstractNumId w:val="22"/>
  </w:num>
  <w:num w:numId="31">
    <w:abstractNumId w:val="13"/>
  </w:num>
  <w:num w:numId="32">
    <w:abstractNumId w:val="0"/>
  </w:num>
  <w:num w:numId="33">
    <w:abstractNumId w:val="26"/>
  </w:num>
  <w:num w:numId="34">
    <w:abstractNumId w:val="34"/>
  </w:num>
  <w:num w:numId="35">
    <w:abstractNumId w:val="11"/>
  </w:num>
  <w:num w:numId="36">
    <w:abstractNumId w:val="27"/>
  </w:num>
  <w:num w:numId="37">
    <w:abstractNumId w:val="19"/>
  </w:num>
  <w:num w:numId="38">
    <w:abstractNumId w:val="30"/>
  </w:num>
  <w:num w:numId="39">
    <w:abstractNumId w:val="5"/>
  </w:num>
  <w:num w:numId="40">
    <w:abstractNumId w:val="10"/>
  </w:num>
  <w:num w:numId="41">
    <w:abstractNumId w:val="29"/>
  </w:num>
  <w:num w:numId="42">
    <w:abstractNumId w:val="3"/>
  </w:num>
  <w:num w:numId="43">
    <w:abstractNumId w:val="31"/>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oNotDisplayPageBoundaries/>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2C0"/>
    <w:rsid w:val="00003F0F"/>
    <w:rsid w:val="000048B4"/>
    <w:rsid w:val="00006CB0"/>
    <w:rsid w:val="0002621D"/>
    <w:rsid w:val="00030852"/>
    <w:rsid w:val="00030A3A"/>
    <w:rsid w:val="00031DF5"/>
    <w:rsid w:val="000326B5"/>
    <w:rsid w:val="000337D2"/>
    <w:rsid w:val="000343A9"/>
    <w:rsid w:val="0003477E"/>
    <w:rsid w:val="00034857"/>
    <w:rsid w:val="00045289"/>
    <w:rsid w:val="0004592F"/>
    <w:rsid w:val="00047D6F"/>
    <w:rsid w:val="000513E2"/>
    <w:rsid w:val="000547AE"/>
    <w:rsid w:val="000600C6"/>
    <w:rsid w:val="00076414"/>
    <w:rsid w:val="000875C4"/>
    <w:rsid w:val="00091DCA"/>
    <w:rsid w:val="000A4357"/>
    <w:rsid w:val="000A6668"/>
    <w:rsid w:val="000A7646"/>
    <w:rsid w:val="000A7B8A"/>
    <w:rsid w:val="000B0431"/>
    <w:rsid w:val="000B060C"/>
    <w:rsid w:val="000B2DE0"/>
    <w:rsid w:val="000C3DA5"/>
    <w:rsid w:val="000C5D2C"/>
    <w:rsid w:val="000C5DD8"/>
    <w:rsid w:val="000C67E8"/>
    <w:rsid w:val="000D0976"/>
    <w:rsid w:val="000D1DED"/>
    <w:rsid w:val="000D1E6A"/>
    <w:rsid w:val="000D5843"/>
    <w:rsid w:val="000D5C0E"/>
    <w:rsid w:val="000E4044"/>
    <w:rsid w:val="000F1522"/>
    <w:rsid w:val="000F2FEE"/>
    <w:rsid w:val="000F32F6"/>
    <w:rsid w:val="000F3A02"/>
    <w:rsid w:val="000F4F27"/>
    <w:rsid w:val="001048A1"/>
    <w:rsid w:val="00106726"/>
    <w:rsid w:val="00112ED0"/>
    <w:rsid w:val="00115151"/>
    <w:rsid w:val="0011680B"/>
    <w:rsid w:val="00122B0D"/>
    <w:rsid w:val="00124167"/>
    <w:rsid w:val="001258D4"/>
    <w:rsid w:val="00126402"/>
    <w:rsid w:val="00132BC0"/>
    <w:rsid w:val="00133092"/>
    <w:rsid w:val="001364BD"/>
    <w:rsid w:val="001428DE"/>
    <w:rsid w:val="0014361A"/>
    <w:rsid w:val="00144986"/>
    <w:rsid w:val="001461B2"/>
    <w:rsid w:val="00153A95"/>
    <w:rsid w:val="00154855"/>
    <w:rsid w:val="00154F69"/>
    <w:rsid w:val="00160D53"/>
    <w:rsid w:val="00160E60"/>
    <w:rsid w:val="001613BC"/>
    <w:rsid w:val="00161A76"/>
    <w:rsid w:val="00163C75"/>
    <w:rsid w:val="00170A17"/>
    <w:rsid w:val="00170D9E"/>
    <w:rsid w:val="00171572"/>
    <w:rsid w:val="00172777"/>
    <w:rsid w:val="00172C76"/>
    <w:rsid w:val="00175F59"/>
    <w:rsid w:val="001833A5"/>
    <w:rsid w:val="00184C1B"/>
    <w:rsid w:val="00185DB4"/>
    <w:rsid w:val="00191664"/>
    <w:rsid w:val="001948B6"/>
    <w:rsid w:val="00194D01"/>
    <w:rsid w:val="00194D49"/>
    <w:rsid w:val="001A2023"/>
    <w:rsid w:val="001A2B78"/>
    <w:rsid w:val="001A30B1"/>
    <w:rsid w:val="001A3258"/>
    <w:rsid w:val="001A4964"/>
    <w:rsid w:val="001A6093"/>
    <w:rsid w:val="001B4472"/>
    <w:rsid w:val="001B66F8"/>
    <w:rsid w:val="001C4154"/>
    <w:rsid w:val="001C4547"/>
    <w:rsid w:val="001C768C"/>
    <w:rsid w:val="001E22D4"/>
    <w:rsid w:val="001E28F2"/>
    <w:rsid w:val="001E2907"/>
    <w:rsid w:val="001E3691"/>
    <w:rsid w:val="001E7696"/>
    <w:rsid w:val="001E7D9B"/>
    <w:rsid w:val="00201ACC"/>
    <w:rsid w:val="00201F0D"/>
    <w:rsid w:val="00203CEA"/>
    <w:rsid w:val="00206578"/>
    <w:rsid w:val="002131B8"/>
    <w:rsid w:val="00214D9C"/>
    <w:rsid w:val="00226787"/>
    <w:rsid w:val="00226DF1"/>
    <w:rsid w:val="002306AA"/>
    <w:rsid w:val="00230711"/>
    <w:rsid w:val="00231901"/>
    <w:rsid w:val="00245BE1"/>
    <w:rsid w:val="00253E20"/>
    <w:rsid w:val="002547CA"/>
    <w:rsid w:val="00255E1E"/>
    <w:rsid w:val="00257224"/>
    <w:rsid w:val="00257768"/>
    <w:rsid w:val="002718C6"/>
    <w:rsid w:val="00273108"/>
    <w:rsid w:val="00275A14"/>
    <w:rsid w:val="00280B0B"/>
    <w:rsid w:val="00281655"/>
    <w:rsid w:val="00281976"/>
    <w:rsid w:val="00283322"/>
    <w:rsid w:val="00293619"/>
    <w:rsid w:val="00295FC9"/>
    <w:rsid w:val="0029711E"/>
    <w:rsid w:val="002974A7"/>
    <w:rsid w:val="002B04DE"/>
    <w:rsid w:val="002B1207"/>
    <w:rsid w:val="002B1ED7"/>
    <w:rsid w:val="002B3AB7"/>
    <w:rsid w:val="002B5127"/>
    <w:rsid w:val="002B5F89"/>
    <w:rsid w:val="002B66B4"/>
    <w:rsid w:val="002B703A"/>
    <w:rsid w:val="002C1261"/>
    <w:rsid w:val="002C16CA"/>
    <w:rsid w:val="002C26F9"/>
    <w:rsid w:val="002C59D2"/>
    <w:rsid w:val="002C66EF"/>
    <w:rsid w:val="002D5FAB"/>
    <w:rsid w:val="002D61AD"/>
    <w:rsid w:val="002E3632"/>
    <w:rsid w:val="002F2C34"/>
    <w:rsid w:val="002F2E08"/>
    <w:rsid w:val="00304A7A"/>
    <w:rsid w:val="00305041"/>
    <w:rsid w:val="00314850"/>
    <w:rsid w:val="00320A36"/>
    <w:rsid w:val="00324307"/>
    <w:rsid w:val="003270FB"/>
    <w:rsid w:val="00332EB9"/>
    <w:rsid w:val="00337FB3"/>
    <w:rsid w:val="003432A6"/>
    <w:rsid w:val="00344EA8"/>
    <w:rsid w:val="00345B19"/>
    <w:rsid w:val="003477A7"/>
    <w:rsid w:val="00350036"/>
    <w:rsid w:val="0035153A"/>
    <w:rsid w:val="003527A4"/>
    <w:rsid w:val="00356D6F"/>
    <w:rsid w:val="00366E16"/>
    <w:rsid w:val="003716EF"/>
    <w:rsid w:val="00373FAB"/>
    <w:rsid w:val="00374F35"/>
    <w:rsid w:val="00376B07"/>
    <w:rsid w:val="00385F18"/>
    <w:rsid w:val="00390FB4"/>
    <w:rsid w:val="003918C4"/>
    <w:rsid w:val="003A0C52"/>
    <w:rsid w:val="003A155B"/>
    <w:rsid w:val="003B221F"/>
    <w:rsid w:val="003B2E35"/>
    <w:rsid w:val="003B3FF3"/>
    <w:rsid w:val="003B4002"/>
    <w:rsid w:val="003B5F88"/>
    <w:rsid w:val="003C207E"/>
    <w:rsid w:val="003C3EBE"/>
    <w:rsid w:val="003C6092"/>
    <w:rsid w:val="003D31A2"/>
    <w:rsid w:val="003D4E9C"/>
    <w:rsid w:val="003E1E14"/>
    <w:rsid w:val="003E3859"/>
    <w:rsid w:val="003F31E9"/>
    <w:rsid w:val="003F3E58"/>
    <w:rsid w:val="003F53FD"/>
    <w:rsid w:val="00402B92"/>
    <w:rsid w:val="00405CE5"/>
    <w:rsid w:val="00407F47"/>
    <w:rsid w:val="00415D59"/>
    <w:rsid w:val="004252C3"/>
    <w:rsid w:val="00425412"/>
    <w:rsid w:val="004260F5"/>
    <w:rsid w:val="00430E72"/>
    <w:rsid w:val="00434FA4"/>
    <w:rsid w:val="0043510E"/>
    <w:rsid w:val="00435988"/>
    <w:rsid w:val="00440071"/>
    <w:rsid w:val="004443A6"/>
    <w:rsid w:val="00447422"/>
    <w:rsid w:val="0044784D"/>
    <w:rsid w:val="004504DB"/>
    <w:rsid w:val="00450F8D"/>
    <w:rsid w:val="0045263E"/>
    <w:rsid w:val="00453909"/>
    <w:rsid w:val="00454329"/>
    <w:rsid w:val="00454866"/>
    <w:rsid w:val="00454875"/>
    <w:rsid w:val="004612C3"/>
    <w:rsid w:val="00462CE7"/>
    <w:rsid w:val="0046365F"/>
    <w:rsid w:val="00471CC6"/>
    <w:rsid w:val="004726EF"/>
    <w:rsid w:val="00475169"/>
    <w:rsid w:val="00475B2A"/>
    <w:rsid w:val="004812A3"/>
    <w:rsid w:val="00484CB6"/>
    <w:rsid w:val="00484DA7"/>
    <w:rsid w:val="00495FB7"/>
    <w:rsid w:val="004A077B"/>
    <w:rsid w:val="004A21B0"/>
    <w:rsid w:val="004A4A21"/>
    <w:rsid w:val="004A6396"/>
    <w:rsid w:val="004B0CFE"/>
    <w:rsid w:val="004B7293"/>
    <w:rsid w:val="004C01C6"/>
    <w:rsid w:val="004C1098"/>
    <w:rsid w:val="004C3F3A"/>
    <w:rsid w:val="004C74A5"/>
    <w:rsid w:val="004D7B5F"/>
    <w:rsid w:val="004F0B0A"/>
    <w:rsid w:val="004F2967"/>
    <w:rsid w:val="004F3081"/>
    <w:rsid w:val="00503425"/>
    <w:rsid w:val="00505EF7"/>
    <w:rsid w:val="005104E7"/>
    <w:rsid w:val="005163C2"/>
    <w:rsid w:val="00521541"/>
    <w:rsid w:val="00524B3B"/>
    <w:rsid w:val="0052536F"/>
    <w:rsid w:val="005262C9"/>
    <w:rsid w:val="005263CF"/>
    <w:rsid w:val="00531A03"/>
    <w:rsid w:val="005332A8"/>
    <w:rsid w:val="00533773"/>
    <w:rsid w:val="00535ABA"/>
    <w:rsid w:val="005361F4"/>
    <w:rsid w:val="00536E93"/>
    <w:rsid w:val="00537120"/>
    <w:rsid w:val="0053766A"/>
    <w:rsid w:val="00542C92"/>
    <w:rsid w:val="00544F71"/>
    <w:rsid w:val="00550659"/>
    <w:rsid w:val="00550DE8"/>
    <w:rsid w:val="00551ED5"/>
    <w:rsid w:val="005521B4"/>
    <w:rsid w:val="00552373"/>
    <w:rsid w:val="00552FF3"/>
    <w:rsid w:val="00553E86"/>
    <w:rsid w:val="00564D97"/>
    <w:rsid w:val="00574439"/>
    <w:rsid w:val="00576ABC"/>
    <w:rsid w:val="00581098"/>
    <w:rsid w:val="00584793"/>
    <w:rsid w:val="00585B3F"/>
    <w:rsid w:val="005919B1"/>
    <w:rsid w:val="00593DE4"/>
    <w:rsid w:val="00594536"/>
    <w:rsid w:val="00596368"/>
    <w:rsid w:val="005A1A0B"/>
    <w:rsid w:val="005A6BBF"/>
    <w:rsid w:val="005B03B0"/>
    <w:rsid w:val="005B03B7"/>
    <w:rsid w:val="005B30B1"/>
    <w:rsid w:val="005B34AF"/>
    <w:rsid w:val="005B3E69"/>
    <w:rsid w:val="005B3F08"/>
    <w:rsid w:val="005B41DE"/>
    <w:rsid w:val="005B4364"/>
    <w:rsid w:val="005B490C"/>
    <w:rsid w:val="005B529F"/>
    <w:rsid w:val="005B7D44"/>
    <w:rsid w:val="005C088F"/>
    <w:rsid w:val="005C69F8"/>
    <w:rsid w:val="005E2716"/>
    <w:rsid w:val="005E44E7"/>
    <w:rsid w:val="005E62C0"/>
    <w:rsid w:val="005F0999"/>
    <w:rsid w:val="005F0E24"/>
    <w:rsid w:val="005F2983"/>
    <w:rsid w:val="005F3B05"/>
    <w:rsid w:val="005F3DFB"/>
    <w:rsid w:val="005F42EE"/>
    <w:rsid w:val="005F6257"/>
    <w:rsid w:val="006011D3"/>
    <w:rsid w:val="00606C7D"/>
    <w:rsid w:val="0060710D"/>
    <w:rsid w:val="006109A0"/>
    <w:rsid w:val="0061472B"/>
    <w:rsid w:val="00615EBD"/>
    <w:rsid w:val="00616D82"/>
    <w:rsid w:val="006254A5"/>
    <w:rsid w:val="00626E49"/>
    <w:rsid w:val="006270F1"/>
    <w:rsid w:val="006271BC"/>
    <w:rsid w:val="006316AB"/>
    <w:rsid w:val="006330A2"/>
    <w:rsid w:val="00633842"/>
    <w:rsid w:val="006359DE"/>
    <w:rsid w:val="00635B64"/>
    <w:rsid w:val="00642159"/>
    <w:rsid w:val="00643973"/>
    <w:rsid w:val="00644D00"/>
    <w:rsid w:val="00645443"/>
    <w:rsid w:val="0064642B"/>
    <w:rsid w:val="00657054"/>
    <w:rsid w:val="006641B1"/>
    <w:rsid w:val="006654E1"/>
    <w:rsid w:val="00674B83"/>
    <w:rsid w:val="00674F8A"/>
    <w:rsid w:val="00675BEC"/>
    <w:rsid w:val="00681B93"/>
    <w:rsid w:val="0068598A"/>
    <w:rsid w:val="006933CB"/>
    <w:rsid w:val="00694355"/>
    <w:rsid w:val="006964B4"/>
    <w:rsid w:val="006A2441"/>
    <w:rsid w:val="006A7E45"/>
    <w:rsid w:val="006B18B6"/>
    <w:rsid w:val="006B1B95"/>
    <w:rsid w:val="006B2EF2"/>
    <w:rsid w:val="006B7885"/>
    <w:rsid w:val="006C1393"/>
    <w:rsid w:val="006C7D5D"/>
    <w:rsid w:val="006E01AC"/>
    <w:rsid w:val="006E0BBC"/>
    <w:rsid w:val="006E2FBB"/>
    <w:rsid w:val="006E7123"/>
    <w:rsid w:val="006E7C75"/>
    <w:rsid w:val="006F1BAC"/>
    <w:rsid w:val="006F6DD3"/>
    <w:rsid w:val="006F6E4A"/>
    <w:rsid w:val="007015C1"/>
    <w:rsid w:val="00703DFA"/>
    <w:rsid w:val="00705AAC"/>
    <w:rsid w:val="00705D1E"/>
    <w:rsid w:val="00711A0D"/>
    <w:rsid w:val="00711FEB"/>
    <w:rsid w:val="00712427"/>
    <w:rsid w:val="00712FD4"/>
    <w:rsid w:val="00713656"/>
    <w:rsid w:val="0072143E"/>
    <w:rsid w:val="007215EC"/>
    <w:rsid w:val="007224AC"/>
    <w:rsid w:val="007242FB"/>
    <w:rsid w:val="007244B6"/>
    <w:rsid w:val="00725DBE"/>
    <w:rsid w:val="00726566"/>
    <w:rsid w:val="007323D5"/>
    <w:rsid w:val="0073295C"/>
    <w:rsid w:val="00736403"/>
    <w:rsid w:val="00736D01"/>
    <w:rsid w:val="00742BBC"/>
    <w:rsid w:val="007438DB"/>
    <w:rsid w:val="00752159"/>
    <w:rsid w:val="00753C4B"/>
    <w:rsid w:val="007568F9"/>
    <w:rsid w:val="007607FB"/>
    <w:rsid w:val="007638B4"/>
    <w:rsid w:val="007662B8"/>
    <w:rsid w:val="007745F7"/>
    <w:rsid w:val="007746BC"/>
    <w:rsid w:val="00777CF2"/>
    <w:rsid w:val="00780B81"/>
    <w:rsid w:val="00782056"/>
    <w:rsid w:val="00787199"/>
    <w:rsid w:val="00787502"/>
    <w:rsid w:val="00787857"/>
    <w:rsid w:val="00790200"/>
    <w:rsid w:val="00792A67"/>
    <w:rsid w:val="00792DC1"/>
    <w:rsid w:val="00794587"/>
    <w:rsid w:val="00796DC0"/>
    <w:rsid w:val="007A22BA"/>
    <w:rsid w:val="007A6CAF"/>
    <w:rsid w:val="007B1377"/>
    <w:rsid w:val="007B4886"/>
    <w:rsid w:val="007B7380"/>
    <w:rsid w:val="007C0213"/>
    <w:rsid w:val="007C12DD"/>
    <w:rsid w:val="007C2EF1"/>
    <w:rsid w:val="007C38CC"/>
    <w:rsid w:val="007D1976"/>
    <w:rsid w:val="007D1C31"/>
    <w:rsid w:val="007D236D"/>
    <w:rsid w:val="007D2CA2"/>
    <w:rsid w:val="007D35FD"/>
    <w:rsid w:val="007D4769"/>
    <w:rsid w:val="007E0A57"/>
    <w:rsid w:val="007E0E24"/>
    <w:rsid w:val="007E228D"/>
    <w:rsid w:val="007E40B2"/>
    <w:rsid w:val="007E4364"/>
    <w:rsid w:val="007E5BFB"/>
    <w:rsid w:val="007E7CBB"/>
    <w:rsid w:val="007F0F61"/>
    <w:rsid w:val="007F13BE"/>
    <w:rsid w:val="007F229D"/>
    <w:rsid w:val="007F2894"/>
    <w:rsid w:val="007F4340"/>
    <w:rsid w:val="007F5FDA"/>
    <w:rsid w:val="007F67AE"/>
    <w:rsid w:val="00801681"/>
    <w:rsid w:val="00805E0D"/>
    <w:rsid w:val="00817CF9"/>
    <w:rsid w:val="0082198F"/>
    <w:rsid w:val="00825382"/>
    <w:rsid w:val="00826D8E"/>
    <w:rsid w:val="008310C0"/>
    <w:rsid w:val="00834A38"/>
    <w:rsid w:val="00835654"/>
    <w:rsid w:val="008370BF"/>
    <w:rsid w:val="008407F6"/>
    <w:rsid w:val="00840E96"/>
    <w:rsid w:val="00840EEA"/>
    <w:rsid w:val="00840F16"/>
    <w:rsid w:val="00842758"/>
    <w:rsid w:val="0084282B"/>
    <w:rsid w:val="008445CD"/>
    <w:rsid w:val="0084577A"/>
    <w:rsid w:val="00852148"/>
    <w:rsid w:val="00852182"/>
    <w:rsid w:val="00856825"/>
    <w:rsid w:val="00857832"/>
    <w:rsid w:val="00863854"/>
    <w:rsid w:val="0086394C"/>
    <w:rsid w:val="008731F4"/>
    <w:rsid w:val="00874E13"/>
    <w:rsid w:val="0087626E"/>
    <w:rsid w:val="00880D1F"/>
    <w:rsid w:val="00881EEA"/>
    <w:rsid w:val="0088432F"/>
    <w:rsid w:val="00894860"/>
    <w:rsid w:val="00895709"/>
    <w:rsid w:val="008978B2"/>
    <w:rsid w:val="008A0F13"/>
    <w:rsid w:val="008A152E"/>
    <w:rsid w:val="008A1D9C"/>
    <w:rsid w:val="008A395D"/>
    <w:rsid w:val="008A4FC2"/>
    <w:rsid w:val="008A5489"/>
    <w:rsid w:val="008A5C2C"/>
    <w:rsid w:val="008A5D56"/>
    <w:rsid w:val="008A74AE"/>
    <w:rsid w:val="008B4360"/>
    <w:rsid w:val="008B497F"/>
    <w:rsid w:val="008B6D63"/>
    <w:rsid w:val="008B7F7F"/>
    <w:rsid w:val="008C3D39"/>
    <w:rsid w:val="008C5629"/>
    <w:rsid w:val="008D06C1"/>
    <w:rsid w:val="008D076F"/>
    <w:rsid w:val="008D1561"/>
    <w:rsid w:val="008D1F1E"/>
    <w:rsid w:val="008D212B"/>
    <w:rsid w:val="008D2C75"/>
    <w:rsid w:val="008D4744"/>
    <w:rsid w:val="008E095E"/>
    <w:rsid w:val="008E14CA"/>
    <w:rsid w:val="008E3170"/>
    <w:rsid w:val="008E5091"/>
    <w:rsid w:val="008E54BB"/>
    <w:rsid w:val="008F15DF"/>
    <w:rsid w:val="008F29A2"/>
    <w:rsid w:val="00902547"/>
    <w:rsid w:val="00902AFA"/>
    <w:rsid w:val="009056CB"/>
    <w:rsid w:val="009071E2"/>
    <w:rsid w:val="009100AA"/>
    <w:rsid w:val="00912098"/>
    <w:rsid w:val="00912184"/>
    <w:rsid w:val="00912D99"/>
    <w:rsid w:val="009172F5"/>
    <w:rsid w:val="00920E6E"/>
    <w:rsid w:val="009243DC"/>
    <w:rsid w:val="00927E70"/>
    <w:rsid w:val="00930628"/>
    <w:rsid w:val="00930ADE"/>
    <w:rsid w:val="00933365"/>
    <w:rsid w:val="00935F8A"/>
    <w:rsid w:val="009373A2"/>
    <w:rsid w:val="0094468A"/>
    <w:rsid w:val="00944949"/>
    <w:rsid w:val="00945E16"/>
    <w:rsid w:val="009469F4"/>
    <w:rsid w:val="00954BF3"/>
    <w:rsid w:val="00956CA0"/>
    <w:rsid w:val="00960EEA"/>
    <w:rsid w:val="00962A15"/>
    <w:rsid w:val="00963151"/>
    <w:rsid w:val="00964E3F"/>
    <w:rsid w:val="00967CA3"/>
    <w:rsid w:val="009705A6"/>
    <w:rsid w:val="009801B4"/>
    <w:rsid w:val="00981CD2"/>
    <w:rsid w:val="00982994"/>
    <w:rsid w:val="00983FF2"/>
    <w:rsid w:val="00984DD7"/>
    <w:rsid w:val="00986160"/>
    <w:rsid w:val="00987514"/>
    <w:rsid w:val="00992900"/>
    <w:rsid w:val="00994CA7"/>
    <w:rsid w:val="00996BB1"/>
    <w:rsid w:val="009A153F"/>
    <w:rsid w:val="009A2CD2"/>
    <w:rsid w:val="009A48D4"/>
    <w:rsid w:val="009A64C3"/>
    <w:rsid w:val="009B2A6C"/>
    <w:rsid w:val="009B3B39"/>
    <w:rsid w:val="009B44BF"/>
    <w:rsid w:val="009C3249"/>
    <w:rsid w:val="009C5607"/>
    <w:rsid w:val="009C6CEA"/>
    <w:rsid w:val="009D3E27"/>
    <w:rsid w:val="009D4953"/>
    <w:rsid w:val="009D5CCD"/>
    <w:rsid w:val="009D6644"/>
    <w:rsid w:val="009E26D8"/>
    <w:rsid w:val="009E6050"/>
    <w:rsid w:val="009E73C9"/>
    <w:rsid w:val="009F1A42"/>
    <w:rsid w:val="009F6A5C"/>
    <w:rsid w:val="00A03C4F"/>
    <w:rsid w:val="00A047DD"/>
    <w:rsid w:val="00A11C77"/>
    <w:rsid w:val="00A11F5F"/>
    <w:rsid w:val="00A1300A"/>
    <w:rsid w:val="00A1307B"/>
    <w:rsid w:val="00A1379B"/>
    <w:rsid w:val="00A13EC3"/>
    <w:rsid w:val="00A15878"/>
    <w:rsid w:val="00A27269"/>
    <w:rsid w:val="00A37CDA"/>
    <w:rsid w:val="00A37F24"/>
    <w:rsid w:val="00A402DB"/>
    <w:rsid w:val="00A40D36"/>
    <w:rsid w:val="00A41E3E"/>
    <w:rsid w:val="00A44F19"/>
    <w:rsid w:val="00A44F3B"/>
    <w:rsid w:val="00A516B3"/>
    <w:rsid w:val="00A51A1E"/>
    <w:rsid w:val="00A52223"/>
    <w:rsid w:val="00A56E99"/>
    <w:rsid w:val="00A60A7E"/>
    <w:rsid w:val="00A62D20"/>
    <w:rsid w:val="00A63EC8"/>
    <w:rsid w:val="00A649F8"/>
    <w:rsid w:val="00A7041F"/>
    <w:rsid w:val="00A8578D"/>
    <w:rsid w:val="00A85BD3"/>
    <w:rsid w:val="00A85CF0"/>
    <w:rsid w:val="00A85F2D"/>
    <w:rsid w:val="00A866FA"/>
    <w:rsid w:val="00A86E81"/>
    <w:rsid w:val="00A90220"/>
    <w:rsid w:val="00A9141D"/>
    <w:rsid w:val="00A93966"/>
    <w:rsid w:val="00AA1BAC"/>
    <w:rsid w:val="00AA79AC"/>
    <w:rsid w:val="00AB076F"/>
    <w:rsid w:val="00AB0AD0"/>
    <w:rsid w:val="00AB116E"/>
    <w:rsid w:val="00AC08E3"/>
    <w:rsid w:val="00AC4962"/>
    <w:rsid w:val="00AC49FE"/>
    <w:rsid w:val="00AC6111"/>
    <w:rsid w:val="00AD2233"/>
    <w:rsid w:val="00AD4C4B"/>
    <w:rsid w:val="00AD57D9"/>
    <w:rsid w:val="00AD6CD7"/>
    <w:rsid w:val="00AF0616"/>
    <w:rsid w:val="00AF07E0"/>
    <w:rsid w:val="00AF5B99"/>
    <w:rsid w:val="00AF6188"/>
    <w:rsid w:val="00B1094B"/>
    <w:rsid w:val="00B11085"/>
    <w:rsid w:val="00B11B0F"/>
    <w:rsid w:val="00B138EA"/>
    <w:rsid w:val="00B14E54"/>
    <w:rsid w:val="00B16F32"/>
    <w:rsid w:val="00B179AE"/>
    <w:rsid w:val="00B225BF"/>
    <w:rsid w:val="00B245C0"/>
    <w:rsid w:val="00B248D4"/>
    <w:rsid w:val="00B2521F"/>
    <w:rsid w:val="00B337D4"/>
    <w:rsid w:val="00B33A0C"/>
    <w:rsid w:val="00B36338"/>
    <w:rsid w:val="00B425D1"/>
    <w:rsid w:val="00B42D6F"/>
    <w:rsid w:val="00B51794"/>
    <w:rsid w:val="00B5426B"/>
    <w:rsid w:val="00B54582"/>
    <w:rsid w:val="00B56E0D"/>
    <w:rsid w:val="00B57637"/>
    <w:rsid w:val="00B61533"/>
    <w:rsid w:val="00B615D3"/>
    <w:rsid w:val="00B73F2C"/>
    <w:rsid w:val="00B76BEB"/>
    <w:rsid w:val="00B7745F"/>
    <w:rsid w:val="00B77A53"/>
    <w:rsid w:val="00B8170A"/>
    <w:rsid w:val="00B82D3C"/>
    <w:rsid w:val="00B83330"/>
    <w:rsid w:val="00BA0B7C"/>
    <w:rsid w:val="00BA3402"/>
    <w:rsid w:val="00BB0AFB"/>
    <w:rsid w:val="00BB610B"/>
    <w:rsid w:val="00BC0EAC"/>
    <w:rsid w:val="00BC2142"/>
    <w:rsid w:val="00BC447B"/>
    <w:rsid w:val="00BC448B"/>
    <w:rsid w:val="00BC4DCA"/>
    <w:rsid w:val="00BC4DFB"/>
    <w:rsid w:val="00BC62AC"/>
    <w:rsid w:val="00BC66F3"/>
    <w:rsid w:val="00BC6C3B"/>
    <w:rsid w:val="00BC7D91"/>
    <w:rsid w:val="00BD129E"/>
    <w:rsid w:val="00BD2F8D"/>
    <w:rsid w:val="00BD3723"/>
    <w:rsid w:val="00BD4372"/>
    <w:rsid w:val="00BD51BA"/>
    <w:rsid w:val="00BD58C2"/>
    <w:rsid w:val="00BE22C1"/>
    <w:rsid w:val="00BE47B8"/>
    <w:rsid w:val="00BE6665"/>
    <w:rsid w:val="00BF1BF8"/>
    <w:rsid w:val="00BF2E69"/>
    <w:rsid w:val="00BF2F1D"/>
    <w:rsid w:val="00C027B8"/>
    <w:rsid w:val="00C07751"/>
    <w:rsid w:val="00C10EE9"/>
    <w:rsid w:val="00C13F76"/>
    <w:rsid w:val="00C14D52"/>
    <w:rsid w:val="00C174EC"/>
    <w:rsid w:val="00C22A48"/>
    <w:rsid w:val="00C234EC"/>
    <w:rsid w:val="00C258E6"/>
    <w:rsid w:val="00C25F82"/>
    <w:rsid w:val="00C26613"/>
    <w:rsid w:val="00C31C3E"/>
    <w:rsid w:val="00C32CFC"/>
    <w:rsid w:val="00C36955"/>
    <w:rsid w:val="00C41509"/>
    <w:rsid w:val="00C456C6"/>
    <w:rsid w:val="00C45D1D"/>
    <w:rsid w:val="00C46221"/>
    <w:rsid w:val="00C511E2"/>
    <w:rsid w:val="00C514BD"/>
    <w:rsid w:val="00C51DA5"/>
    <w:rsid w:val="00C550CA"/>
    <w:rsid w:val="00C57C1A"/>
    <w:rsid w:val="00C619F5"/>
    <w:rsid w:val="00C63A2D"/>
    <w:rsid w:val="00C63DF0"/>
    <w:rsid w:val="00C71FF2"/>
    <w:rsid w:val="00C72968"/>
    <w:rsid w:val="00C758AF"/>
    <w:rsid w:val="00C77401"/>
    <w:rsid w:val="00C801DD"/>
    <w:rsid w:val="00C8159E"/>
    <w:rsid w:val="00C834AD"/>
    <w:rsid w:val="00C857B3"/>
    <w:rsid w:val="00C87249"/>
    <w:rsid w:val="00C902C0"/>
    <w:rsid w:val="00C917C9"/>
    <w:rsid w:val="00C91C73"/>
    <w:rsid w:val="00C92355"/>
    <w:rsid w:val="00C94902"/>
    <w:rsid w:val="00C9491D"/>
    <w:rsid w:val="00CA0680"/>
    <w:rsid w:val="00CA4104"/>
    <w:rsid w:val="00CA57AE"/>
    <w:rsid w:val="00CA6763"/>
    <w:rsid w:val="00CB5766"/>
    <w:rsid w:val="00CC6F18"/>
    <w:rsid w:val="00CC6FD5"/>
    <w:rsid w:val="00CD2E90"/>
    <w:rsid w:val="00CD40D7"/>
    <w:rsid w:val="00CD49F0"/>
    <w:rsid w:val="00CE00FC"/>
    <w:rsid w:val="00CE2172"/>
    <w:rsid w:val="00CE4D90"/>
    <w:rsid w:val="00CE65D7"/>
    <w:rsid w:val="00CF0516"/>
    <w:rsid w:val="00CF1559"/>
    <w:rsid w:val="00D012B7"/>
    <w:rsid w:val="00D01F26"/>
    <w:rsid w:val="00D02422"/>
    <w:rsid w:val="00D02456"/>
    <w:rsid w:val="00D028F7"/>
    <w:rsid w:val="00D05947"/>
    <w:rsid w:val="00D05EF9"/>
    <w:rsid w:val="00D10101"/>
    <w:rsid w:val="00D10511"/>
    <w:rsid w:val="00D13186"/>
    <w:rsid w:val="00D2180F"/>
    <w:rsid w:val="00D26D21"/>
    <w:rsid w:val="00D31AB8"/>
    <w:rsid w:val="00D32C97"/>
    <w:rsid w:val="00D32E09"/>
    <w:rsid w:val="00D4073E"/>
    <w:rsid w:val="00D40E5B"/>
    <w:rsid w:val="00D42FA3"/>
    <w:rsid w:val="00D44FE2"/>
    <w:rsid w:val="00D51364"/>
    <w:rsid w:val="00D5163F"/>
    <w:rsid w:val="00D52305"/>
    <w:rsid w:val="00D54154"/>
    <w:rsid w:val="00D578B5"/>
    <w:rsid w:val="00D6181B"/>
    <w:rsid w:val="00D61A85"/>
    <w:rsid w:val="00D6336E"/>
    <w:rsid w:val="00D67639"/>
    <w:rsid w:val="00D709B3"/>
    <w:rsid w:val="00D70C23"/>
    <w:rsid w:val="00D75A1D"/>
    <w:rsid w:val="00D81C96"/>
    <w:rsid w:val="00D94195"/>
    <w:rsid w:val="00D9774F"/>
    <w:rsid w:val="00DA5259"/>
    <w:rsid w:val="00DA5B15"/>
    <w:rsid w:val="00DA73AB"/>
    <w:rsid w:val="00DB1618"/>
    <w:rsid w:val="00DB1805"/>
    <w:rsid w:val="00DB1E98"/>
    <w:rsid w:val="00DB75E7"/>
    <w:rsid w:val="00DC074A"/>
    <w:rsid w:val="00DC649D"/>
    <w:rsid w:val="00DC6535"/>
    <w:rsid w:val="00DC673E"/>
    <w:rsid w:val="00DD2D44"/>
    <w:rsid w:val="00DE16A8"/>
    <w:rsid w:val="00DE1EB4"/>
    <w:rsid w:val="00DE41F1"/>
    <w:rsid w:val="00DE43F9"/>
    <w:rsid w:val="00DE4831"/>
    <w:rsid w:val="00DE702E"/>
    <w:rsid w:val="00DF4F7A"/>
    <w:rsid w:val="00DF7298"/>
    <w:rsid w:val="00E050AC"/>
    <w:rsid w:val="00E07FBF"/>
    <w:rsid w:val="00E1175B"/>
    <w:rsid w:val="00E21679"/>
    <w:rsid w:val="00E259E0"/>
    <w:rsid w:val="00E26321"/>
    <w:rsid w:val="00E41F0A"/>
    <w:rsid w:val="00E42932"/>
    <w:rsid w:val="00E51779"/>
    <w:rsid w:val="00E531C4"/>
    <w:rsid w:val="00E558DC"/>
    <w:rsid w:val="00E60C76"/>
    <w:rsid w:val="00E6100D"/>
    <w:rsid w:val="00E61FFC"/>
    <w:rsid w:val="00E636E1"/>
    <w:rsid w:val="00E63AE4"/>
    <w:rsid w:val="00E67A7C"/>
    <w:rsid w:val="00E70C81"/>
    <w:rsid w:val="00E729A0"/>
    <w:rsid w:val="00E8128A"/>
    <w:rsid w:val="00E8236E"/>
    <w:rsid w:val="00E8529B"/>
    <w:rsid w:val="00E8718D"/>
    <w:rsid w:val="00E87E91"/>
    <w:rsid w:val="00E9220D"/>
    <w:rsid w:val="00E942EA"/>
    <w:rsid w:val="00EA2BD1"/>
    <w:rsid w:val="00EA7FEC"/>
    <w:rsid w:val="00EB09DE"/>
    <w:rsid w:val="00EB5D8C"/>
    <w:rsid w:val="00EC246C"/>
    <w:rsid w:val="00EC2C38"/>
    <w:rsid w:val="00EC522A"/>
    <w:rsid w:val="00EC5578"/>
    <w:rsid w:val="00EC677E"/>
    <w:rsid w:val="00EC6E88"/>
    <w:rsid w:val="00EC7EF1"/>
    <w:rsid w:val="00ED0E6B"/>
    <w:rsid w:val="00ED42A5"/>
    <w:rsid w:val="00ED521D"/>
    <w:rsid w:val="00EE08C7"/>
    <w:rsid w:val="00EE0E8C"/>
    <w:rsid w:val="00EE1E21"/>
    <w:rsid w:val="00EE2B63"/>
    <w:rsid w:val="00EE611D"/>
    <w:rsid w:val="00EE68CC"/>
    <w:rsid w:val="00EE6B4A"/>
    <w:rsid w:val="00EE7244"/>
    <w:rsid w:val="00EF136D"/>
    <w:rsid w:val="00EF5803"/>
    <w:rsid w:val="00F067F1"/>
    <w:rsid w:val="00F10816"/>
    <w:rsid w:val="00F120BF"/>
    <w:rsid w:val="00F21B5A"/>
    <w:rsid w:val="00F226BC"/>
    <w:rsid w:val="00F2357F"/>
    <w:rsid w:val="00F2438E"/>
    <w:rsid w:val="00F252F1"/>
    <w:rsid w:val="00F26939"/>
    <w:rsid w:val="00F26E92"/>
    <w:rsid w:val="00F27AC3"/>
    <w:rsid w:val="00F30E0E"/>
    <w:rsid w:val="00F31959"/>
    <w:rsid w:val="00F322FF"/>
    <w:rsid w:val="00F32E08"/>
    <w:rsid w:val="00F33E39"/>
    <w:rsid w:val="00F34B11"/>
    <w:rsid w:val="00F364BC"/>
    <w:rsid w:val="00F37F5B"/>
    <w:rsid w:val="00F4155A"/>
    <w:rsid w:val="00F424B3"/>
    <w:rsid w:val="00F51535"/>
    <w:rsid w:val="00F5189E"/>
    <w:rsid w:val="00F527F3"/>
    <w:rsid w:val="00F53B04"/>
    <w:rsid w:val="00F5482D"/>
    <w:rsid w:val="00F54CA2"/>
    <w:rsid w:val="00F6592A"/>
    <w:rsid w:val="00F67ACB"/>
    <w:rsid w:val="00F67D0B"/>
    <w:rsid w:val="00F73E17"/>
    <w:rsid w:val="00F7590B"/>
    <w:rsid w:val="00F77D86"/>
    <w:rsid w:val="00F806F6"/>
    <w:rsid w:val="00F85D66"/>
    <w:rsid w:val="00F90D6C"/>
    <w:rsid w:val="00F93932"/>
    <w:rsid w:val="00F958B3"/>
    <w:rsid w:val="00FA1428"/>
    <w:rsid w:val="00FA708D"/>
    <w:rsid w:val="00FB4069"/>
    <w:rsid w:val="00FB528F"/>
    <w:rsid w:val="00FB6216"/>
    <w:rsid w:val="00FC1032"/>
    <w:rsid w:val="00FC1097"/>
    <w:rsid w:val="00FD0A62"/>
    <w:rsid w:val="00FD365C"/>
    <w:rsid w:val="00FD5884"/>
    <w:rsid w:val="00FD6F22"/>
    <w:rsid w:val="00FE0A4A"/>
    <w:rsid w:val="00FE1391"/>
    <w:rsid w:val="00FE2117"/>
    <w:rsid w:val="00FE4009"/>
    <w:rsid w:val="00FE41FD"/>
    <w:rsid w:val="00FE4808"/>
    <w:rsid w:val="00FE5638"/>
    <w:rsid w:val="00FE6271"/>
    <w:rsid w:val="00FE70E0"/>
    <w:rsid w:val="00FE7EB0"/>
    <w:rsid w:val="00FF7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3715B"/>
  <w15:docId w15:val="{5679E7B7-EA29-4989-A1B8-A9227A09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902C0"/>
  </w:style>
  <w:style w:type="paragraph" w:styleId="Antrat1">
    <w:name w:val="heading 1"/>
    <w:basedOn w:val="prastasis"/>
    <w:next w:val="prastasis"/>
    <w:link w:val="Antrat1Diagrama"/>
    <w:uiPriority w:val="9"/>
    <w:qFormat/>
    <w:rsid w:val="00A63E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902C0"/>
    <w:pPr>
      <w:ind w:left="720"/>
      <w:contextualSpacing/>
    </w:pPr>
  </w:style>
  <w:style w:type="paragraph" w:styleId="Pavadinimas">
    <w:name w:val="Title"/>
    <w:basedOn w:val="prastasis"/>
    <w:link w:val="PavadinimasDiagrama"/>
    <w:qFormat/>
    <w:rsid w:val="00C902C0"/>
    <w:pPr>
      <w:spacing w:after="0" w:line="240" w:lineRule="auto"/>
      <w:jc w:val="center"/>
    </w:pPr>
    <w:rPr>
      <w:rFonts w:ascii="Times New Roman" w:eastAsia="Times New Roman" w:hAnsi="Times New Roman" w:cs="Times New Roman"/>
      <w:b/>
      <w:sz w:val="24"/>
      <w:szCs w:val="24"/>
    </w:rPr>
  </w:style>
  <w:style w:type="character" w:customStyle="1" w:styleId="PavadinimasDiagrama">
    <w:name w:val="Pavadinimas Diagrama"/>
    <w:basedOn w:val="Numatytasispastraiposriftas"/>
    <w:link w:val="Pavadinimas"/>
    <w:rsid w:val="00C902C0"/>
    <w:rPr>
      <w:rFonts w:ascii="Times New Roman" w:eastAsia="Times New Roman" w:hAnsi="Times New Roman" w:cs="Times New Roman"/>
      <w:b/>
      <w:sz w:val="24"/>
      <w:szCs w:val="24"/>
    </w:rPr>
  </w:style>
  <w:style w:type="paragraph" w:customStyle="1" w:styleId="Pagrindinistekstas1">
    <w:name w:val="Pagrindinis tekstas1"/>
    <w:rsid w:val="00C902C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39"/>
    <w:rsid w:val="00C902C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E40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E4009"/>
  </w:style>
  <w:style w:type="paragraph" w:styleId="Porat">
    <w:name w:val="footer"/>
    <w:basedOn w:val="prastasis"/>
    <w:link w:val="PoratDiagrama"/>
    <w:uiPriority w:val="99"/>
    <w:unhideWhenUsed/>
    <w:rsid w:val="00FE40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E4009"/>
  </w:style>
  <w:style w:type="character" w:customStyle="1" w:styleId="FontStyle15">
    <w:name w:val="Font Style15"/>
    <w:basedOn w:val="Numatytasispastraiposriftas"/>
    <w:uiPriority w:val="99"/>
    <w:rsid w:val="00780B81"/>
    <w:rPr>
      <w:rFonts w:ascii="Times New Roman" w:hAnsi="Times New Roman" w:cs="Times New Roman"/>
      <w:sz w:val="22"/>
      <w:szCs w:val="22"/>
    </w:rPr>
  </w:style>
  <w:style w:type="paragraph" w:customStyle="1" w:styleId="Pagrindiniotekstotrauka">
    <w:name w:val="Pagrindinio teksto átrauka"/>
    <w:basedOn w:val="prastasis"/>
    <w:rsid w:val="00780B81"/>
    <w:pPr>
      <w:widowControl w:val="0"/>
      <w:autoSpaceDE w:val="0"/>
      <w:autoSpaceDN w:val="0"/>
      <w:adjustRightInd w:val="0"/>
      <w:spacing w:after="0" w:line="240" w:lineRule="auto"/>
      <w:ind w:left="5400" w:hanging="4680"/>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780B8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80B81"/>
    <w:rPr>
      <w:rFonts w:ascii="Tahoma" w:hAnsi="Tahoma" w:cs="Tahoma"/>
      <w:sz w:val="16"/>
      <w:szCs w:val="16"/>
    </w:rPr>
  </w:style>
  <w:style w:type="character" w:styleId="Hipersaitas">
    <w:name w:val="Hyperlink"/>
    <w:basedOn w:val="Numatytasispastraiposriftas"/>
    <w:uiPriority w:val="99"/>
    <w:unhideWhenUsed/>
    <w:rsid w:val="007E5BFB"/>
    <w:rPr>
      <w:color w:val="0000FF" w:themeColor="hyperlink"/>
      <w:u w:val="single"/>
    </w:rPr>
  </w:style>
  <w:style w:type="character" w:styleId="Komentaronuoroda">
    <w:name w:val="annotation reference"/>
    <w:basedOn w:val="Numatytasispastraiposriftas"/>
    <w:uiPriority w:val="99"/>
    <w:semiHidden/>
    <w:unhideWhenUsed/>
    <w:rsid w:val="00EC246C"/>
    <w:rPr>
      <w:sz w:val="16"/>
      <w:szCs w:val="16"/>
    </w:rPr>
  </w:style>
  <w:style w:type="paragraph" w:styleId="Komentarotekstas">
    <w:name w:val="annotation text"/>
    <w:basedOn w:val="prastasis"/>
    <w:link w:val="KomentarotekstasDiagrama"/>
    <w:uiPriority w:val="99"/>
    <w:semiHidden/>
    <w:unhideWhenUsed/>
    <w:rsid w:val="00EC246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C246C"/>
    <w:rPr>
      <w:sz w:val="20"/>
      <w:szCs w:val="20"/>
    </w:rPr>
  </w:style>
  <w:style w:type="paragraph" w:styleId="Komentarotema">
    <w:name w:val="annotation subject"/>
    <w:basedOn w:val="Komentarotekstas"/>
    <w:next w:val="Komentarotekstas"/>
    <w:link w:val="KomentarotemaDiagrama"/>
    <w:uiPriority w:val="99"/>
    <w:semiHidden/>
    <w:unhideWhenUsed/>
    <w:rsid w:val="00EC246C"/>
    <w:rPr>
      <w:b/>
      <w:bCs/>
    </w:rPr>
  </w:style>
  <w:style w:type="character" w:customStyle="1" w:styleId="KomentarotemaDiagrama">
    <w:name w:val="Komentaro tema Diagrama"/>
    <w:basedOn w:val="KomentarotekstasDiagrama"/>
    <w:link w:val="Komentarotema"/>
    <w:uiPriority w:val="99"/>
    <w:semiHidden/>
    <w:rsid w:val="00EC246C"/>
    <w:rPr>
      <w:b/>
      <w:bCs/>
      <w:sz w:val="20"/>
      <w:szCs w:val="20"/>
    </w:rPr>
  </w:style>
  <w:style w:type="table" w:customStyle="1" w:styleId="Lentelstinklelis1">
    <w:name w:val="Lentelės tinklelis1"/>
    <w:basedOn w:val="prastojilentel"/>
    <w:next w:val="Lentelstinklelis"/>
    <w:uiPriority w:val="39"/>
    <w:rsid w:val="000B0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A85F2D"/>
    <w:rPr>
      <w:b/>
      <w:bCs/>
    </w:rPr>
  </w:style>
  <w:style w:type="table" w:customStyle="1" w:styleId="Lentelstinklelis2">
    <w:name w:val="Lentelės tinklelis2"/>
    <w:basedOn w:val="prastojilentel"/>
    <w:next w:val="Lentelstinklelis"/>
    <w:uiPriority w:val="39"/>
    <w:rsid w:val="007D476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D476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A63EC8"/>
    <w:rPr>
      <w:rFonts w:asciiTheme="majorHAnsi" w:eastAsiaTheme="majorEastAsia" w:hAnsiTheme="majorHAnsi" w:cstheme="majorBidi"/>
      <w:color w:val="365F91" w:themeColor="accent1" w:themeShade="BF"/>
      <w:sz w:val="32"/>
      <w:szCs w:val="32"/>
    </w:rPr>
  </w:style>
  <w:style w:type="paragraph" w:styleId="Pataisymai">
    <w:name w:val="Revision"/>
    <w:hidden/>
    <w:uiPriority w:val="99"/>
    <w:semiHidden/>
    <w:rsid w:val="00895709"/>
    <w:pPr>
      <w:spacing w:after="0" w:line="240" w:lineRule="auto"/>
    </w:pPr>
  </w:style>
  <w:style w:type="paragraph" w:styleId="prastasiniatinklio">
    <w:name w:val="Normal (Web)"/>
    <w:basedOn w:val="prastasis"/>
    <w:uiPriority w:val="99"/>
    <w:unhideWhenUsed/>
    <w:rsid w:val="00EA2BD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rsid w:val="008C3D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8518">
      <w:bodyDiv w:val="1"/>
      <w:marLeft w:val="0"/>
      <w:marRight w:val="0"/>
      <w:marTop w:val="0"/>
      <w:marBottom w:val="0"/>
      <w:divBdr>
        <w:top w:val="none" w:sz="0" w:space="0" w:color="auto"/>
        <w:left w:val="none" w:sz="0" w:space="0" w:color="auto"/>
        <w:bottom w:val="none" w:sz="0" w:space="0" w:color="auto"/>
        <w:right w:val="none" w:sz="0" w:space="0" w:color="auto"/>
      </w:divBdr>
    </w:div>
    <w:div w:id="59377256">
      <w:bodyDiv w:val="1"/>
      <w:marLeft w:val="0"/>
      <w:marRight w:val="0"/>
      <w:marTop w:val="0"/>
      <w:marBottom w:val="0"/>
      <w:divBdr>
        <w:top w:val="none" w:sz="0" w:space="0" w:color="auto"/>
        <w:left w:val="none" w:sz="0" w:space="0" w:color="auto"/>
        <w:bottom w:val="none" w:sz="0" w:space="0" w:color="auto"/>
        <w:right w:val="none" w:sz="0" w:space="0" w:color="auto"/>
      </w:divBdr>
    </w:div>
    <w:div w:id="82655152">
      <w:bodyDiv w:val="1"/>
      <w:marLeft w:val="0"/>
      <w:marRight w:val="0"/>
      <w:marTop w:val="0"/>
      <w:marBottom w:val="0"/>
      <w:divBdr>
        <w:top w:val="none" w:sz="0" w:space="0" w:color="auto"/>
        <w:left w:val="none" w:sz="0" w:space="0" w:color="auto"/>
        <w:bottom w:val="none" w:sz="0" w:space="0" w:color="auto"/>
        <w:right w:val="none" w:sz="0" w:space="0" w:color="auto"/>
      </w:divBdr>
    </w:div>
    <w:div w:id="105926106">
      <w:bodyDiv w:val="1"/>
      <w:marLeft w:val="0"/>
      <w:marRight w:val="0"/>
      <w:marTop w:val="0"/>
      <w:marBottom w:val="0"/>
      <w:divBdr>
        <w:top w:val="none" w:sz="0" w:space="0" w:color="auto"/>
        <w:left w:val="none" w:sz="0" w:space="0" w:color="auto"/>
        <w:bottom w:val="none" w:sz="0" w:space="0" w:color="auto"/>
        <w:right w:val="none" w:sz="0" w:space="0" w:color="auto"/>
      </w:divBdr>
    </w:div>
    <w:div w:id="507407428">
      <w:bodyDiv w:val="1"/>
      <w:marLeft w:val="0"/>
      <w:marRight w:val="0"/>
      <w:marTop w:val="0"/>
      <w:marBottom w:val="0"/>
      <w:divBdr>
        <w:top w:val="none" w:sz="0" w:space="0" w:color="auto"/>
        <w:left w:val="none" w:sz="0" w:space="0" w:color="auto"/>
        <w:bottom w:val="none" w:sz="0" w:space="0" w:color="auto"/>
        <w:right w:val="none" w:sz="0" w:space="0" w:color="auto"/>
      </w:divBdr>
    </w:div>
    <w:div w:id="520361090">
      <w:bodyDiv w:val="1"/>
      <w:marLeft w:val="0"/>
      <w:marRight w:val="0"/>
      <w:marTop w:val="0"/>
      <w:marBottom w:val="0"/>
      <w:divBdr>
        <w:top w:val="none" w:sz="0" w:space="0" w:color="auto"/>
        <w:left w:val="none" w:sz="0" w:space="0" w:color="auto"/>
        <w:bottom w:val="none" w:sz="0" w:space="0" w:color="auto"/>
        <w:right w:val="none" w:sz="0" w:space="0" w:color="auto"/>
      </w:divBdr>
    </w:div>
    <w:div w:id="612716034">
      <w:bodyDiv w:val="1"/>
      <w:marLeft w:val="0"/>
      <w:marRight w:val="0"/>
      <w:marTop w:val="0"/>
      <w:marBottom w:val="0"/>
      <w:divBdr>
        <w:top w:val="none" w:sz="0" w:space="0" w:color="auto"/>
        <w:left w:val="none" w:sz="0" w:space="0" w:color="auto"/>
        <w:bottom w:val="none" w:sz="0" w:space="0" w:color="auto"/>
        <w:right w:val="none" w:sz="0" w:space="0" w:color="auto"/>
      </w:divBdr>
    </w:div>
    <w:div w:id="638875671">
      <w:bodyDiv w:val="1"/>
      <w:marLeft w:val="0"/>
      <w:marRight w:val="0"/>
      <w:marTop w:val="0"/>
      <w:marBottom w:val="0"/>
      <w:divBdr>
        <w:top w:val="none" w:sz="0" w:space="0" w:color="auto"/>
        <w:left w:val="none" w:sz="0" w:space="0" w:color="auto"/>
        <w:bottom w:val="none" w:sz="0" w:space="0" w:color="auto"/>
        <w:right w:val="none" w:sz="0" w:space="0" w:color="auto"/>
      </w:divBdr>
    </w:div>
    <w:div w:id="753280322">
      <w:bodyDiv w:val="1"/>
      <w:marLeft w:val="0"/>
      <w:marRight w:val="0"/>
      <w:marTop w:val="0"/>
      <w:marBottom w:val="0"/>
      <w:divBdr>
        <w:top w:val="none" w:sz="0" w:space="0" w:color="auto"/>
        <w:left w:val="none" w:sz="0" w:space="0" w:color="auto"/>
        <w:bottom w:val="none" w:sz="0" w:space="0" w:color="auto"/>
        <w:right w:val="none" w:sz="0" w:space="0" w:color="auto"/>
      </w:divBdr>
    </w:div>
    <w:div w:id="859007485">
      <w:bodyDiv w:val="1"/>
      <w:marLeft w:val="0"/>
      <w:marRight w:val="0"/>
      <w:marTop w:val="0"/>
      <w:marBottom w:val="0"/>
      <w:divBdr>
        <w:top w:val="none" w:sz="0" w:space="0" w:color="auto"/>
        <w:left w:val="none" w:sz="0" w:space="0" w:color="auto"/>
        <w:bottom w:val="none" w:sz="0" w:space="0" w:color="auto"/>
        <w:right w:val="none" w:sz="0" w:space="0" w:color="auto"/>
      </w:divBdr>
    </w:div>
    <w:div w:id="881328655">
      <w:bodyDiv w:val="1"/>
      <w:marLeft w:val="0"/>
      <w:marRight w:val="0"/>
      <w:marTop w:val="0"/>
      <w:marBottom w:val="0"/>
      <w:divBdr>
        <w:top w:val="none" w:sz="0" w:space="0" w:color="auto"/>
        <w:left w:val="none" w:sz="0" w:space="0" w:color="auto"/>
        <w:bottom w:val="none" w:sz="0" w:space="0" w:color="auto"/>
        <w:right w:val="none" w:sz="0" w:space="0" w:color="auto"/>
      </w:divBdr>
    </w:div>
    <w:div w:id="1181625576">
      <w:bodyDiv w:val="1"/>
      <w:marLeft w:val="0"/>
      <w:marRight w:val="0"/>
      <w:marTop w:val="0"/>
      <w:marBottom w:val="0"/>
      <w:divBdr>
        <w:top w:val="none" w:sz="0" w:space="0" w:color="auto"/>
        <w:left w:val="none" w:sz="0" w:space="0" w:color="auto"/>
        <w:bottom w:val="none" w:sz="0" w:space="0" w:color="auto"/>
        <w:right w:val="none" w:sz="0" w:space="0" w:color="auto"/>
      </w:divBdr>
    </w:div>
    <w:div w:id="1197809707">
      <w:bodyDiv w:val="1"/>
      <w:marLeft w:val="0"/>
      <w:marRight w:val="0"/>
      <w:marTop w:val="0"/>
      <w:marBottom w:val="0"/>
      <w:divBdr>
        <w:top w:val="none" w:sz="0" w:space="0" w:color="auto"/>
        <w:left w:val="none" w:sz="0" w:space="0" w:color="auto"/>
        <w:bottom w:val="none" w:sz="0" w:space="0" w:color="auto"/>
        <w:right w:val="none" w:sz="0" w:space="0" w:color="auto"/>
      </w:divBdr>
    </w:div>
    <w:div w:id="1354578954">
      <w:bodyDiv w:val="1"/>
      <w:marLeft w:val="0"/>
      <w:marRight w:val="0"/>
      <w:marTop w:val="0"/>
      <w:marBottom w:val="0"/>
      <w:divBdr>
        <w:top w:val="none" w:sz="0" w:space="0" w:color="auto"/>
        <w:left w:val="none" w:sz="0" w:space="0" w:color="auto"/>
        <w:bottom w:val="none" w:sz="0" w:space="0" w:color="auto"/>
        <w:right w:val="none" w:sz="0" w:space="0" w:color="auto"/>
      </w:divBdr>
    </w:div>
    <w:div w:id="1579049266">
      <w:bodyDiv w:val="1"/>
      <w:marLeft w:val="0"/>
      <w:marRight w:val="0"/>
      <w:marTop w:val="0"/>
      <w:marBottom w:val="0"/>
      <w:divBdr>
        <w:top w:val="none" w:sz="0" w:space="0" w:color="auto"/>
        <w:left w:val="none" w:sz="0" w:space="0" w:color="auto"/>
        <w:bottom w:val="none" w:sz="0" w:space="0" w:color="auto"/>
        <w:right w:val="none" w:sz="0" w:space="0" w:color="auto"/>
      </w:divBdr>
    </w:div>
    <w:div w:id="1765147292">
      <w:bodyDiv w:val="1"/>
      <w:marLeft w:val="0"/>
      <w:marRight w:val="0"/>
      <w:marTop w:val="0"/>
      <w:marBottom w:val="0"/>
      <w:divBdr>
        <w:top w:val="none" w:sz="0" w:space="0" w:color="auto"/>
        <w:left w:val="none" w:sz="0" w:space="0" w:color="auto"/>
        <w:bottom w:val="none" w:sz="0" w:space="0" w:color="auto"/>
        <w:right w:val="none" w:sz="0" w:space="0" w:color="auto"/>
      </w:divBdr>
    </w:div>
    <w:div w:id="1931043646">
      <w:bodyDiv w:val="1"/>
      <w:marLeft w:val="0"/>
      <w:marRight w:val="0"/>
      <w:marTop w:val="0"/>
      <w:marBottom w:val="0"/>
      <w:divBdr>
        <w:top w:val="none" w:sz="0" w:space="0" w:color="auto"/>
        <w:left w:val="none" w:sz="0" w:space="0" w:color="auto"/>
        <w:bottom w:val="none" w:sz="0" w:space="0" w:color="auto"/>
        <w:right w:val="none" w:sz="0" w:space="0" w:color="auto"/>
      </w:divBdr>
    </w:div>
    <w:div w:id="1953052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1E081-441A-457E-859C-5BB4F1CC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3424</Words>
  <Characters>1953</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Kret_Sav</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Audra Podienė</cp:lastModifiedBy>
  <cp:revision>10</cp:revision>
  <cp:lastPrinted>2026-01-21T07:44:00Z</cp:lastPrinted>
  <dcterms:created xsi:type="dcterms:W3CDTF">2026-09-16T12:14:00Z</dcterms:created>
  <dcterms:modified xsi:type="dcterms:W3CDTF">2026-09-17T07:49:00Z</dcterms:modified>
</cp:coreProperties>
</file>