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FC8300" w14:textId="77777777" w:rsidR="004F7073" w:rsidRPr="004E1695" w:rsidRDefault="004F7073" w:rsidP="004F7073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4E1695">
        <w:rPr>
          <w:rFonts w:ascii="Times New Roman" w:hAnsi="Times New Roman"/>
          <w:b/>
          <w:bCs/>
          <w:sz w:val="24"/>
          <w:szCs w:val="24"/>
        </w:rPr>
        <w:t>AIŠKINAMASIS RAŠTAS</w:t>
      </w:r>
    </w:p>
    <w:p w14:paraId="493A770F" w14:textId="4D0D105D" w:rsidR="004F7073" w:rsidRPr="004E1695" w:rsidRDefault="004F7073" w:rsidP="004F7073">
      <w:pPr>
        <w:spacing w:after="0" w:line="240" w:lineRule="auto"/>
        <w:jc w:val="center"/>
        <w:rPr>
          <w:b/>
          <w:szCs w:val="24"/>
        </w:rPr>
      </w:pPr>
      <w:r w:rsidRPr="004E1695">
        <w:rPr>
          <w:rFonts w:ascii="Times New Roman" w:hAnsi="Times New Roman"/>
          <w:b/>
          <w:sz w:val="24"/>
          <w:szCs w:val="24"/>
        </w:rPr>
        <w:t>PRIE KRETINGOS RAJONO SAVIVALDYBĖS TARYBOS SPRENDIMO PROJEKTO „</w:t>
      </w:r>
      <w:r w:rsidR="00F63E39" w:rsidRPr="004E1695">
        <w:rPr>
          <w:rFonts w:ascii="Times New Roman" w:hAnsi="Times New Roman"/>
          <w:b/>
          <w:bCs/>
          <w:sz w:val="24"/>
          <w:szCs w:val="24"/>
        </w:rPr>
        <w:t>D</w:t>
      </w:r>
      <w:r w:rsidR="00F63E39" w:rsidRPr="004E1695">
        <w:rPr>
          <w:rFonts w:ascii="Times New Roman" w:hAnsi="Times New Roman"/>
          <w:b/>
          <w:sz w:val="24"/>
          <w:szCs w:val="24"/>
        </w:rPr>
        <w:t xml:space="preserve">ĖL </w:t>
      </w:r>
      <w:r w:rsidR="00F63E39">
        <w:rPr>
          <w:rFonts w:ascii="Times New Roman" w:hAnsi="Times New Roman"/>
          <w:b/>
          <w:sz w:val="24"/>
          <w:szCs w:val="24"/>
        </w:rPr>
        <w:t xml:space="preserve">KRETINGOS RAJONO SAVIVALDYBĖS ILGALAIKIO MATERIALIOJO TURTO </w:t>
      </w:r>
      <w:r w:rsidR="00F63E39" w:rsidRPr="004E1695">
        <w:rPr>
          <w:rFonts w:ascii="Times New Roman" w:hAnsi="Times New Roman"/>
          <w:b/>
          <w:caps/>
          <w:sz w:val="24"/>
          <w:szCs w:val="24"/>
        </w:rPr>
        <w:t>PER</w:t>
      </w:r>
      <w:r w:rsidR="00F63E39">
        <w:rPr>
          <w:rFonts w:ascii="Times New Roman" w:hAnsi="Times New Roman"/>
          <w:b/>
          <w:caps/>
          <w:sz w:val="24"/>
          <w:szCs w:val="24"/>
        </w:rPr>
        <w:t>DAVIMO VALDYTI, NAUDOTI IR DISPONUOTI JUO PATIKĖJIMO TEISE Kretingos MARIJONO DAUJOTO PROGIMNAZIJAI</w:t>
      </w:r>
      <w:r>
        <w:rPr>
          <w:rFonts w:ascii="Times New Roman" w:hAnsi="Times New Roman"/>
          <w:b/>
          <w:caps/>
          <w:sz w:val="24"/>
          <w:szCs w:val="24"/>
        </w:rPr>
        <w:t>“</w:t>
      </w:r>
    </w:p>
    <w:p w14:paraId="62F64F0B" w14:textId="77777777" w:rsidR="004F7073" w:rsidRPr="00FC3787" w:rsidRDefault="004F7073" w:rsidP="004F7073">
      <w:pPr>
        <w:pStyle w:val="Pagrindinistekstas"/>
        <w:spacing w:after="0"/>
        <w:rPr>
          <w:bCs/>
          <w:szCs w:val="24"/>
        </w:rPr>
      </w:pPr>
    </w:p>
    <w:p w14:paraId="1E43359C" w14:textId="58A36920" w:rsidR="004F7073" w:rsidRDefault="004F7073" w:rsidP="004F7073">
      <w:pPr>
        <w:pStyle w:val="Pagrindinistekstas"/>
        <w:spacing w:after="0"/>
        <w:jc w:val="center"/>
        <w:rPr>
          <w:szCs w:val="24"/>
        </w:rPr>
      </w:pPr>
      <w:r w:rsidRPr="00B6382C">
        <w:rPr>
          <w:szCs w:val="24"/>
        </w:rPr>
        <w:t>20</w:t>
      </w:r>
      <w:r>
        <w:rPr>
          <w:szCs w:val="24"/>
        </w:rPr>
        <w:t>2</w:t>
      </w:r>
      <w:r w:rsidR="00F63E39">
        <w:rPr>
          <w:szCs w:val="24"/>
        </w:rPr>
        <w:t>6</w:t>
      </w:r>
      <w:r>
        <w:rPr>
          <w:szCs w:val="24"/>
        </w:rPr>
        <w:t xml:space="preserve"> </w:t>
      </w:r>
      <w:r w:rsidRPr="00B6382C">
        <w:rPr>
          <w:szCs w:val="24"/>
        </w:rPr>
        <w:t>m.</w:t>
      </w:r>
      <w:r>
        <w:rPr>
          <w:szCs w:val="24"/>
        </w:rPr>
        <w:t xml:space="preserve"> </w:t>
      </w:r>
      <w:r w:rsidR="002D7AAC">
        <w:rPr>
          <w:szCs w:val="24"/>
        </w:rPr>
        <w:t>rugpjūčio</w:t>
      </w:r>
      <w:r w:rsidR="00E77739">
        <w:rPr>
          <w:szCs w:val="24"/>
        </w:rPr>
        <w:t xml:space="preserve"> </w:t>
      </w:r>
      <w:r w:rsidR="00F63E39">
        <w:rPr>
          <w:szCs w:val="24"/>
        </w:rPr>
        <w:t>19</w:t>
      </w:r>
      <w:r>
        <w:rPr>
          <w:szCs w:val="24"/>
        </w:rPr>
        <w:t xml:space="preserve"> </w:t>
      </w:r>
      <w:r w:rsidRPr="00B6382C">
        <w:rPr>
          <w:szCs w:val="24"/>
        </w:rPr>
        <w:t>d.</w:t>
      </w:r>
    </w:p>
    <w:p w14:paraId="136C68A2" w14:textId="77777777" w:rsidR="004F7073" w:rsidRPr="00B6382C" w:rsidRDefault="004F7073" w:rsidP="004F7073">
      <w:pPr>
        <w:pStyle w:val="Pagrindinistekstas"/>
        <w:spacing w:after="0"/>
        <w:jc w:val="center"/>
        <w:rPr>
          <w:szCs w:val="24"/>
        </w:rPr>
      </w:pPr>
      <w:r>
        <w:rPr>
          <w:szCs w:val="24"/>
        </w:rPr>
        <w:t xml:space="preserve">Kretinga </w:t>
      </w:r>
    </w:p>
    <w:p w14:paraId="40F6C2DA" w14:textId="77777777" w:rsidR="004F7073" w:rsidRPr="00082101" w:rsidRDefault="004F7073" w:rsidP="004F7073">
      <w:pPr>
        <w:pStyle w:val="Pagrindinistekstas"/>
        <w:spacing w:after="0"/>
        <w:rPr>
          <w:szCs w:val="24"/>
        </w:rPr>
      </w:pPr>
    </w:p>
    <w:p w14:paraId="559E0148" w14:textId="77777777" w:rsidR="004F7073" w:rsidRDefault="004F7073" w:rsidP="004F7073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  <w:r w:rsidRPr="005D5D91">
        <w:rPr>
          <w:rFonts w:ascii="Times New Roman" w:hAnsi="Times New Roman"/>
          <w:b/>
          <w:sz w:val="24"/>
          <w:szCs w:val="24"/>
        </w:rPr>
        <w:t>1.</w:t>
      </w:r>
      <w:r w:rsidRPr="005D5D91">
        <w:rPr>
          <w:rFonts w:ascii="Times New Roman" w:hAnsi="Times New Roman"/>
          <w:sz w:val="24"/>
          <w:szCs w:val="24"/>
        </w:rPr>
        <w:t xml:space="preserve"> </w:t>
      </w:r>
      <w:r w:rsidRPr="005D5D91">
        <w:rPr>
          <w:rFonts w:ascii="Times New Roman" w:hAnsi="Times New Roman"/>
          <w:b/>
          <w:sz w:val="24"/>
          <w:szCs w:val="24"/>
        </w:rPr>
        <w:t>Parengto sprendimo p</w:t>
      </w:r>
      <w:r w:rsidRPr="005D5D91">
        <w:rPr>
          <w:rFonts w:ascii="Times New Roman" w:hAnsi="Times New Roman"/>
          <w:b/>
          <w:bCs/>
          <w:sz w:val="24"/>
          <w:szCs w:val="24"/>
        </w:rPr>
        <w:t xml:space="preserve">rojekto tikslas ir uždaviniai. </w:t>
      </w:r>
    </w:p>
    <w:p w14:paraId="29A40A10" w14:textId="359B28B2" w:rsidR="004F7073" w:rsidRDefault="004F7073" w:rsidP="004F70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bookmarkStart w:id="0" w:name="_Hlk113616220"/>
      <w:r w:rsidRPr="00E963A8">
        <w:rPr>
          <w:rFonts w:ascii="Times New Roman" w:hAnsi="Times New Roman"/>
          <w:bCs/>
          <w:sz w:val="24"/>
          <w:szCs w:val="24"/>
        </w:rPr>
        <w:t xml:space="preserve">Perduoti </w:t>
      </w:r>
      <w:r w:rsidR="002D7AAC" w:rsidRPr="00E963A8">
        <w:rPr>
          <w:rFonts w:ascii="Times New Roman" w:hAnsi="Times New Roman"/>
          <w:bCs/>
          <w:sz w:val="24"/>
          <w:szCs w:val="24"/>
        </w:rPr>
        <w:t xml:space="preserve">Kretingos </w:t>
      </w:r>
      <w:r w:rsidR="00F63E39">
        <w:rPr>
          <w:rFonts w:ascii="Times New Roman" w:hAnsi="Times New Roman"/>
          <w:bCs/>
          <w:sz w:val="24"/>
          <w:szCs w:val="24"/>
        </w:rPr>
        <w:t>Marijono Daujoto pro</w:t>
      </w:r>
      <w:r w:rsidR="00576468">
        <w:rPr>
          <w:rFonts w:ascii="Times New Roman" w:hAnsi="Times New Roman"/>
          <w:bCs/>
          <w:sz w:val="24"/>
          <w:szCs w:val="24"/>
        </w:rPr>
        <w:t xml:space="preserve">gimnazijai </w:t>
      </w:r>
      <w:r w:rsidRPr="00E963A8">
        <w:rPr>
          <w:rFonts w:ascii="Times New Roman" w:hAnsi="Times New Roman"/>
          <w:bCs/>
          <w:sz w:val="24"/>
          <w:szCs w:val="24"/>
        </w:rPr>
        <w:t xml:space="preserve">patikėjimo teise valdyti, naudoti ir disponuoti </w:t>
      </w:r>
      <w:r w:rsidR="00F63E39">
        <w:rPr>
          <w:rFonts w:ascii="Times New Roman" w:hAnsi="Times New Roman"/>
          <w:bCs/>
          <w:sz w:val="24"/>
          <w:szCs w:val="24"/>
        </w:rPr>
        <w:t xml:space="preserve">juo </w:t>
      </w:r>
      <w:r w:rsidRPr="00E963A8">
        <w:rPr>
          <w:rFonts w:ascii="Times New Roman" w:hAnsi="Times New Roman"/>
          <w:bCs/>
          <w:sz w:val="24"/>
          <w:szCs w:val="24"/>
        </w:rPr>
        <w:t>Kretingos rajono savivaldybei</w:t>
      </w:r>
      <w:r w:rsidR="00576468">
        <w:rPr>
          <w:rFonts w:ascii="Times New Roman" w:hAnsi="Times New Roman"/>
          <w:bCs/>
          <w:sz w:val="24"/>
          <w:szCs w:val="24"/>
        </w:rPr>
        <w:t xml:space="preserve"> nuosavybės teise priklausantį mokyklinį autobusą</w:t>
      </w:r>
      <w:r w:rsidRPr="00E963A8">
        <w:rPr>
          <w:rFonts w:ascii="Times New Roman" w:hAnsi="Times New Roman"/>
          <w:sz w:val="24"/>
          <w:szCs w:val="24"/>
        </w:rPr>
        <w:t>.</w:t>
      </w:r>
    </w:p>
    <w:bookmarkEnd w:id="0"/>
    <w:p w14:paraId="38A82ED7" w14:textId="77777777" w:rsidR="00F63E39" w:rsidRDefault="004F7073" w:rsidP="004F70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5D5D91">
        <w:rPr>
          <w:rFonts w:ascii="Times New Roman" w:hAnsi="Times New Roman"/>
          <w:b/>
          <w:sz w:val="24"/>
          <w:szCs w:val="24"/>
        </w:rPr>
        <w:t xml:space="preserve">2. </w:t>
      </w:r>
      <w:r w:rsidRPr="00AA2C4D">
        <w:rPr>
          <w:rFonts w:ascii="Times New Roman" w:hAnsi="Times New Roman"/>
          <w:b/>
          <w:sz w:val="24"/>
          <w:szCs w:val="24"/>
        </w:rPr>
        <w:t>Siūlomos teisinio reguliavimo nuostatos, šiuo metu esantis teisinis reglamentavimas, kokie šios srities teisės aktai tebegalioja ir kokius teisės aktus būtina pakeisti ar panaikinti, priėmus teikiamą tarybos sprendimo projektą</w:t>
      </w:r>
      <w:r w:rsidRPr="005D5D91">
        <w:rPr>
          <w:rFonts w:ascii="Times New Roman" w:hAnsi="Times New Roman"/>
          <w:sz w:val="24"/>
          <w:szCs w:val="24"/>
        </w:rPr>
        <w:t>.</w:t>
      </w:r>
    </w:p>
    <w:p w14:paraId="1522D8AA" w14:textId="5F15106B" w:rsidR="004F7073" w:rsidRDefault="00F63E39" w:rsidP="004F70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Kretingos rajono savivaldybės 2026–2028 metų strateginio veiklos plano, patvirtinto Kretingos rajono savivaldybės tarybos 2026 m. sausio 29 d. sprendimu Nr. T2-1 „Dėl Kretingos rajono savivaldybės 2026–2028 metų strateginio veiklos plano tvirtinimo“, Švietimo programos Nr. 08 priemonėje 8.1.2.1.1</w:t>
      </w:r>
      <w:r w:rsidR="007E442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„</w:t>
      </w:r>
      <w:r w:rsidR="007E442C">
        <w:rPr>
          <w:rFonts w:ascii="Times New Roman" w:hAnsi="Times New Roman"/>
          <w:sz w:val="24"/>
          <w:szCs w:val="24"/>
        </w:rPr>
        <w:t>Mokyklų aprūpinimas autobusais“</w:t>
      </w:r>
      <w:r>
        <w:rPr>
          <w:rFonts w:ascii="Times New Roman" w:hAnsi="Times New Roman"/>
          <w:sz w:val="24"/>
          <w:szCs w:val="24"/>
        </w:rPr>
        <w:t xml:space="preserve"> ir Kretingos rajono savivaldybės 2026–2028 metų biudžete, patvirtintame </w:t>
      </w:r>
      <w:r w:rsidR="00CC5441">
        <w:rPr>
          <w:rFonts w:ascii="Times New Roman" w:hAnsi="Times New Roman"/>
          <w:sz w:val="24"/>
          <w:szCs w:val="24"/>
        </w:rPr>
        <w:t xml:space="preserve">Kretingos rajono savivaldybės </w:t>
      </w:r>
      <w:r w:rsidR="00CC5441" w:rsidRPr="00CC5441">
        <w:rPr>
          <w:rFonts w:ascii="Times New Roman" w:hAnsi="Times New Roman"/>
          <w:sz w:val="24"/>
          <w:szCs w:val="24"/>
        </w:rPr>
        <w:t xml:space="preserve">tarybos </w:t>
      </w:r>
      <w:r w:rsidRPr="00CC5441">
        <w:rPr>
          <w:rFonts w:ascii="Times New Roman" w:hAnsi="Times New Roman"/>
          <w:sz w:val="24"/>
          <w:szCs w:val="24"/>
        </w:rPr>
        <w:t>2026 m. sausio 29</w:t>
      </w:r>
      <w:r>
        <w:rPr>
          <w:rFonts w:ascii="Times New Roman" w:hAnsi="Times New Roman"/>
          <w:sz w:val="24"/>
          <w:szCs w:val="24"/>
        </w:rPr>
        <w:t xml:space="preserve"> d. sprendimu Nr. T2-2 „Dėl Kretingos rajono savivaldybės 2026–2028 metų biudžeto patvirtinimo“, buvo numatytos lėšos </w:t>
      </w:r>
      <w:r w:rsidR="007E442C">
        <w:rPr>
          <w:rFonts w:ascii="Times New Roman" w:hAnsi="Times New Roman"/>
          <w:sz w:val="24"/>
          <w:szCs w:val="24"/>
        </w:rPr>
        <w:t>mokyklinio autobuso</w:t>
      </w:r>
      <w:r>
        <w:rPr>
          <w:rFonts w:ascii="Times New Roman" w:hAnsi="Times New Roman"/>
          <w:sz w:val="24"/>
          <w:szCs w:val="24"/>
        </w:rPr>
        <w:t xml:space="preserve"> įsigijimui. Atsižvelgiant į tai, Kretingos rajono savivaldybės administracijos Švietimo skyrius vykdė viešųjų pirkimų procedūras ir įsigijo </w:t>
      </w:r>
      <w:r w:rsidR="00CA3E8E">
        <w:rPr>
          <w:rFonts w:ascii="Times New Roman" w:hAnsi="Times New Roman"/>
          <w:sz w:val="24"/>
          <w:szCs w:val="24"/>
        </w:rPr>
        <w:t>mokyklinį autobusą</w:t>
      </w:r>
      <w:r>
        <w:rPr>
          <w:rFonts w:ascii="Times New Roman" w:hAnsi="Times New Roman"/>
          <w:sz w:val="24"/>
          <w:szCs w:val="24"/>
        </w:rPr>
        <w:t>:</w:t>
      </w:r>
      <w:r w:rsidR="004F7073" w:rsidRPr="005D5D91">
        <w:rPr>
          <w:rFonts w:ascii="Times New Roman" w:hAnsi="Times New Roman"/>
          <w:sz w:val="24"/>
          <w:szCs w:val="24"/>
        </w:rPr>
        <w:t xml:space="preserve"> </w:t>
      </w:r>
    </w:p>
    <w:p w14:paraId="49DC25CC" w14:textId="6008765C" w:rsidR="00576468" w:rsidRDefault="001D0A8A" w:rsidP="00F63E39">
      <w:pPr>
        <w:pStyle w:val="Antrats"/>
        <w:tabs>
          <w:tab w:val="left" w:pos="1296"/>
        </w:tabs>
        <w:spacing w:after="0" w:line="240" w:lineRule="auto"/>
        <w:ind w:firstLine="851"/>
        <w:jc w:val="both"/>
        <w:rPr>
          <w:rFonts w:ascii="Times New Roman" w:hAnsi="Times New Roman"/>
          <w:noProof/>
          <w:sz w:val="24"/>
          <w:szCs w:val="24"/>
        </w:rPr>
      </w:pPr>
      <w:r w:rsidRPr="00247196">
        <w:rPr>
          <w:rFonts w:ascii="Times New Roman" w:hAnsi="Times New Roman"/>
          <w:noProof/>
          <w:sz w:val="24"/>
          <w:szCs w:val="24"/>
        </w:rPr>
        <w:t>Kretingos rajono savivaldybės administracijos Švietimo skyrius 202</w:t>
      </w:r>
      <w:r w:rsidR="00CA3E8E" w:rsidRPr="00247196">
        <w:rPr>
          <w:rFonts w:ascii="Times New Roman" w:hAnsi="Times New Roman"/>
          <w:noProof/>
          <w:sz w:val="24"/>
          <w:szCs w:val="24"/>
        </w:rPr>
        <w:t>6</w:t>
      </w:r>
      <w:r w:rsidRPr="00247196">
        <w:rPr>
          <w:rFonts w:ascii="Times New Roman" w:hAnsi="Times New Roman"/>
          <w:noProof/>
          <w:sz w:val="24"/>
          <w:szCs w:val="24"/>
        </w:rPr>
        <w:t xml:space="preserve"> m. rugpjūčio </w:t>
      </w:r>
      <w:r w:rsidR="00CA3E8E" w:rsidRPr="00247196">
        <w:rPr>
          <w:rFonts w:ascii="Times New Roman" w:hAnsi="Times New Roman"/>
          <w:noProof/>
          <w:sz w:val="24"/>
          <w:szCs w:val="24"/>
        </w:rPr>
        <w:t>20</w:t>
      </w:r>
      <w:r w:rsidRPr="00247196">
        <w:rPr>
          <w:rFonts w:ascii="Times New Roman" w:hAnsi="Times New Roman"/>
          <w:noProof/>
          <w:sz w:val="24"/>
          <w:szCs w:val="24"/>
        </w:rPr>
        <w:t xml:space="preserve"> d. </w:t>
      </w:r>
      <w:r w:rsidR="00CA3E8E" w:rsidRPr="00A6333E">
        <w:rPr>
          <w:rFonts w:ascii="Times New Roman" w:hAnsi="Times New Roman"/>
          <w:noProof/>
          <w:sz w:val="24"/>
          <w:szCs w:val="24"/>
        </w:rPr>
        <w:t xml:space="preserve">pateikė </w:t>
      </w:r>
      <w:r w:rsidRPr="00A6333E">
        <w:rPr>
          <w:rFonts w:ascii="Times New Roman" w:hAnsi="Times New Roman"/>
          <w:noProof/>
          <w:sz w:val="24"/>
          <w:szCs w:val="24"/>
        </w:rPr>
        <w:t>raštą</w:t>
      </w:r>
      <w:r w:rsidR="00CA3E8E" w:rsidRPr="00A6333E">
        <w:rPr>
          <w:rFonts w:ascii="Times New Roman" w:hAnsi="Times New Roman"/>
          <w:noProof/>
          <w:sz w:val="24"/>
          <w:szCs w:val="24"/>
        </w:rPr>
        <w:t xml:space="preserve"> Nr.</w:t>
      </w:r>
      <w:r w:rsidR="00A6333E">
        <w:rPr>
          <w:rFonts w:ascii="Times New Roman" w:hAnsi="Times New Roman"/>
          <w:noProof/>
          <w:sz w:val="24"/>
          <w:szCs w:val="24"/>
        </w:rPr>
        <w:t xml:space="preserve"> D13-664</w:t>
      </w:r>
      <w:r w:rsidRPr="00A6333E">
        <w:rPr>
          <w:rFonts w:ascii="Times New Roman" w:hAnsi="Times New Roman"/>
          <w:noProof/>
          <w:sz w:val="24"/>
          <w:szCs w:val="24"/>
        </w:rPr>
        <w:t xml:space="preserve"> dėl</w:t>
      </w:r>
      <w:r w:rsidRPr="00247196">
        <w:rPr>
          <w:rFonts w:ascii="Times New Roman" w:hAnsi="Times New Roman"/>
          <w:noProof/>
          <w:sz w:val="24"/>
          <w:szCs w:val="24"/>
        </w:rPr>
        <w:t xml:space="preserve"> mokyklinio autobuso (M2 klasė, IVECO, </w:t>
      </w:r>
      <w:r w:rsidRPr="00247196">
        <w:rPr>
          <w:rFonts w:ascii="Times New Roman" w:hAnsi="Times New Roman"/>
          <w:sz w:val="24"/>
          <w:szCs w:val="24"/>
        </w:rPr>
        <w:t>identifikavimo Nr.</w:t>
      </w:r>
      <w:r w:rsidR="00CA3E8E" w:rsidRPr="00247196">
        <w:rPr>
          <w:rFonts w:ascii="Times New Roman" w:hAnsi="Times New Roman"/>
          <w:sz w:val="24"/>
          <w:szCs w:val="24"/>
        </w:rPr>
        <w:t xml:space="preserve"> ZCFCE50C305762580, valstybinis Nr. OAE583</w:t>
      </w:r>
      <w:r w:rsidRPr="00247196">
        <w:rPr>
          <w:rFonts w:ascii="Times New Roman" w:hAnsi="Times New Roman"/>
          <w:sz w:val="24"/>
          <w:szCs w:val="24"/>
        </w:rPr>
        <w:t xml:space="preserve">, kurio įsigijimo vertė – </w:t>
      </w:r>
      <w:r w:rsidR="00247196" w:rsidRPr="00247196">
        <w:rPr>
          <w:rFonts w:ascii="Times New Roman" w:hAnsi="Times New Roman"/>
          <w:sz w:val="24"/>
          <w:szCs w:val="24"/>
        </w:rPr>
        <w:t>89419</w:t>
      </w:r>
      <w:r w:rsidRPr="00247196">
        <w:rPr>
          <w:rFonts w:ascii="Times New Roman" w:hAnsi="Times New Roman"/>
          <w:sz w:val="24"/>
          <w:szCs w:val="24"/>
        </w:rPr>
        <w:t>,00 Eur su PVM)</w:t>
      </w:r>
      <w:r w:rsidRPr="00247196">
        <w:rPr>
          <w:rFonts w:ascii="Times New Roman" w:hAnsi="Times New Roman"/>
          <w:noProof/>
          <w:sz w:val="24"/>
          <w:szCs w:val="24"/>
        </w:rPr>
        <w:t xml:space="preserve"> </w:t>
      </w:r>
      <w:r w:rsidRPr="00CA3E8E">
        <w:rPr>
          <w:rFonts w:ascii="Times New Roman" w:hAnsi="Times New Roman"/>
          <w:noProof/>
          <w:sz w:val="24"/>
          <w:szCs w:val="24"/>
        </w:rPr>
        <w:t xml:space="preserve">perdavimo patikėjimo teise </w:t>
      </w:r>
      <w:r w:rsidR="0050323D" w:rsidRPr="00CA3E8E">
        <w:rPr>
          <w:rFonts w:ascii="Times New Roman" w:hAnsi="Times New Roman"/>
          <w:noProof/>
          <w:sz w:val="24"/>
          <w:szCs w:val="24"/>
        </w:rPr>
        <w:t xml:space="preserve">valdyti, naudoti ir disponuoti </w:t>
      </w:r>
      <w:r w:rsidR="00CA3E8E" w:rsidRPr="00CA3E8E">
        <w:rPr>
          <w:rFonts w:ascii="Times New Roman" w:hAnsi="Times New Roman"/>
          <w:noProof/>
          <w:sz w:val="24"/>
          <w:szCs w:val="24"/>
        </w:rPr>
        <w:t xml:space="preserve">juo </w:t>
      </w:r>
      <w:r w:rsidRPr="00CA3E8E">
        <w:rPr>
          <w:rFonts w:ascii="Times New Roman" w:hAnsi="Times New Roman"/>
          <w:noProof/>
          <w:sz w:val="24"/>
          <w:szCs w:val="24"/>
        </w:rPr>
        <w:t>Kreting</w:t>
      </w:r>
      <w:r w:rsidR="00CA3E8E">
        <w:rPr>
          <w:rFonts w:ascii="Times New Roman" w:hAnsi="Times New Roman"/>
          <w:noProof/>
          <w:sz w:val="24"/>
          <w:szCs w:val="24"/>
        </w:rPr>
        <w:t>o</w:t>
      </w:r>
      <w:r w:rsidRPr="00CA3E8E">
        <w:rPr>
          <w:rFonts w:ascii="Times New Roman" w:hAnsi="Times New Roman"/>
          <w:noProof/>
          <w:sz w:val="24"/>
          <w:szCs w:val="24"/>
        </w:rPr>
        <w:t xml:space="preserve">s </w:t>
      </w:r>
      <w:r w:rsidR="00CA3E8E" w:rsidRPr="00CA3E8E">
        <w:rPr>
          <w:rFonts w:ascii="Times New Roman" w:hAnsi="Times New Roman"/>
          <w:noProof/>
          <w:sz w:val="24"/>
          <w:szCs w:val="24"/>
        </w:rPr>
        <w:t>Marijono Daujoto</w:t>
      </w:r>
      <w:r w:rsidRPr="00CA3E8E">
        <w:rPr>
          <w:rFonts w:ascii="Times New Roman" w:hAnsi="Times New Roman"/>
          <w:noProof/>
          <w:sz w:val="24"/>
          <w:szCs w:val="24"/>
        </w:rPr>
        <w:t xml:space="preserve"> </w:t>
      </w:r>
      <w:r w:rsidR="00CA3E8E" w:rsidRPr="00CA3E8E">
        <w:rPr>
          <w:rFonts w:ascii="Times New Roman" w:hAnsi="Times New Roman"/>
          <w:noProof/>
          <w:sz w:val="24"/>
          <w:szCs w:val="24"/>
        </w:rPr>
        <w:t>pro</w:t>
      </w:r>
      <w:r w:rsidRPr="00CA3E8E">
        <w:rPr>
          <w:rFonts w:ascii="Times New Roman" w:hAnsi="Times New Roman"/>
          <w:noProof/>
          <w:sz w:val="24"/>
          <w:szCs w:val="24"/>
        </w:rPr>
        <w:t>gimnazijai.</w:t>
      </w:r>
    </w:p>
    <w:p w14:paraId="41CE721F" w14:textId="2A813502" w:rsidR="00576468" w:rsidRPr="00576468" w:rsidRDefault="00576468" w:rsidP="00CA3E8E">
      <w:pPr>
        <w:pStyle w:val="Antrats"/>
        <w:tabs>
          <w:tab w:val="left" w:pos="1296"/>
        </w:tabs>
        <w:spacing w:after="0" w:line="240" w:lineRule="auto"/>
        <w:ind w:firstLine="851"/>
        <w:jc w:val="both"/>
        <w:rPr>
          <w:rFonts w:ascii="Times New Roman" w:hAnsi="Times New Roman"/>
          <w:noProof/>
          <w:sz w:val="24"/>
          <w:szCs w:val="24"/>
        </w:rPr>
      </w:pPr>
      <w:r w:rsidRPr="00E77739">
        <w:rPr>
          <w:rFonts w:ascii="Times New Roman" w:hAnsi="Times New Roman"/>
          <w:noProof/>
          <w:sz w:val="24"/>
          <w:szCs w:val="24"/>
        </w:rPr>
        <w:t xml:space="preserve">Kretingos </w:t>
      </w:r>
      <w:r w:rsidR="00F63E39">
        <w:rPr>
          <w:rFonts w:ascii="Times New Roman" w:hAnsi="Times New Roman"/>
          <w:noProof/>
          <w:sz w:val="24"/>
          <w:szCs w:val="24"/>
        </w:rPr>
        <w:t xml:space="preserve">Marijono Daujoto progimnazija </w:t>
      </w:r>
      <w:r w:rsidRPr="00E77739">
        <w:rPr>
          <w:rFonts w:ascii="Times New Roman" w:hAnsi="Times New Roman"/>
          <w:noProof/>
          <w:sz w:val="24"/>
          <w:szCs w:val="24"/>
        </w:rPr>
        <w:t>202</w:t>
      </w:r>
      <w:r w:rsidR="00F63E39">
        <w:rPr>
          <w:rFonts w:ascii="Times New Roman" w:hAnsi="Times New Roman"/>
          <w:noProof/>
          <w:sz w:val="24"/>
          <w:szCs w:val="24"/>
        </w:rPr>
        <w:t>6</w:t>
      </w:r>
      <w:r w:rsidRPr="00E77739">
        <w:rPr>
          <w:rFonts w:ascii="Times New Roman" w:hAnsi="Times New Roman"/>
          <w:noProof/>
          <w:sz w:val="24"/>
          <w:szCs w:val="24"/>
        </w:rPr>
        <w:t xml:space="preserve"> m. rugpjūčio </w:t>
      </w:r>
      <w:r w:rsidR="00F63E39">
        <w:rPr>
          <w:rFonts w:ascii="Times New Roman" w:hAnsi="Times New Roman"/>
          <w:noProof/>
          <w:sz w:val="24"/>
          <w:szCs w:val="24"/>
        </w:rPr>
        <w:t>19</w:t>
      </w:r>
      <w:r w:rsidRPr="00E77739">
        <w:rPr>
          <w:rFonts w:ascii="Times New Roman" w:hAnsi="Times New Roman"/>
          <w:noProof/>
          <w:sz w:val="24"/>
          <w:szCs w:val="24"/>
        </w:rPr>
        <w:t xml:space="preserve"> d. </w:t>
      </w:r>
      <w:r w:rsidR="00F63E39">
        <w:rPr>
          <w:rFonts w:ascii="Times New Roman" w:hAnsi="Times New Roman"/>
          <w:noProof/>
          <w:sz w:val="24"/>
          <w:szCs w:val="24"/>
        </w:rPr>
        <w:t xml:space="preserve">pateikė </w:t>
      </w:r>
      <w:r w:rsidR="00A305E1" w:rsidRPr="00E77739">
        <w:rPr>
          <w:rFonts w:ascii="Times New Roman" w:hAnsi="Times New Roman"/>
          <w:noProof/>
          <w:sz w:val="24"/>
          <w:szCs w:val="24"/>
        </w:rPr>
        <w:t>rašt</w:t>
      </w:r>
      <w:r w:rsidR="00F63E39">
        <w:rPr>
          <w:rFonts w:ascii="Times New Roman" w:hAnsi="Times New Roman"/>
          <w:noProof/>
          <w:sz w:val="24"/>
          <w:szCs w:val="24"/>
        </w:rPr>
        <w:t>ą</w:t>
      </w:r>
      <w:r w:rsidR="00A305E1" w:rsidRPr="00E77739">
        <w:rPr>
          <w:rFonts w:ascii="Times New Roman" w:hAnsi="Times New Roman"/>
          <w:noProof/>
          <w:sz w:val="24"/>
          <w:szCs w:val="24"/>
        </w:rPr>
        <w:t xml:space="preserve"> Nr.</w:t>
      </w:r>
      <w:r w:rsidR="000504ED">
        <w:rPr>
          <w:rFonts w:ascii="Times New Roman" w:hAnsi="Times New Roman"/>
          <w:noProof/>
          <w:sz w:val="24"/>
          <w:szCs w:val="24"/>
        </w:rPr>
        <w:t xml:space="preserve"> </w:t>
      </w:r>
      <w:r w:rsidR="00F63E39">
        <w:rPr>
          <w:rFonts w:ascii="Times New Roman" w:hAnsi="Times New Roman"/>
          <w:noProof/>
          <w:sz w:val="24"/>
          <w:szCs w:val="24"/>
        </w:rPr>
        <w:t>V8-140</w:t>
      </w:r>
      <w:r w:rsidR="00A305E1" w:rsidRPr="00E77739">
        <w:rPr>
          <w:rFonts w:ascii="Times New Roman" w:hAnsi="Times New Roman"/>
          <w:noProof/>
          <w:sz w:val="24"/>
          <w:szCs w:val="24"/>
        </w:rPr>
        <w:t xml:space="preserve">, kuriuo prašoma perduoti mokyklinį autobusą </w:t>
      </w:r>
      <w:r w:rsidR="007E442C">
        <w:rPr>
          <w:rFonts w:ascii="Times New Roman" w:hAnsi="Times New Roman"/>
          <w:noProof/>
          <w:sz w:val="24"/>
          <w:szCs w:val="24"/>
        </w:rPr>
        <w:t xml:space="preserve">IVECO, valstybinis Nr. OAE583, </w:t>
      </w:r>
      <w:r w:rsidRPr="00E77739">
        <w:rPr>
          <w:rFonts w:ascii="Times New Roman" w:hAnsi="Times New Roman"/>
          <w:noProof/>
          <w:sz w:val="24"/>
          <w:szCs w:val="24"/>
        </w:rPr>
        <w:t>valdyti, naudoti ir disponuoti j</w:t>
      </w:r>
      <w:r w:rsidR="00A305E1" w:rsidRPr="00E77739">
        <w:rPr>
          <w:rFonts w:ascii="Times New Roman" w:hAnsi="Times New Roman"/>
          <w:noProof/>
          <w:sz w:val="24"/>
          <w:szCs w:val="24"/>
        </w:rPr>
        <w:t>uo</w:t>
      </w:r>
      <w:r w:rsidRPr="00E77739">
        <w:rPr>
          <w:rFonts w:ascii="Times New Roman" w:hAnsi="Times New Roman"/>
          <w:noProof/>
          <w:sz w:val="24"/>
          <w:szCs w:val="24"/>
        </w:rPr>
        <w:t xml:space="preserve"> patikėjimo teise.</w:t>
      </w:r>
    </w:p>
    <w:p w14:paraId="74DEA4DB" w14:textId="63ABE197" w:rsidR="002D7AAC" w:rsidRDefault="00776A88" w:rsidP="00CA3E8E">
      <w:pPr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Kretingos </w:t>
      </w:r>
      <w:r w:rsidR="00F63E39">
        <w:rPr>
          <w:rFonts w:ascii="Times New Roman" w:hAnsi="Times New Roman"/>
          <w:sz w:val="24"/>
          <w:szCs w:val="24"/>
        </w:rPr>
        <w:t>Marijono Daujoto pro</w:t>
      </w:r>
      <w:r w:rsidR="00576468">
        <w:rPr>
          <w:rFonts w:ascii="Times New Roman" w:hAnsi="Times New Roman"/>
          <w:sz w:val="24"/>
          <w:szCs w:val="24"/>
        </w:rPr>
        <w:t>gimnazijai perduotas mokyklinis autobusas</w:t>
      </w:r>
      <w:r>
        <w:rPr>
          <w:rFonts w:ascii="Times New Roman" w:hAnsi="Times New Roman"/>
          <w:sz w:val="24"/>
          <w:szCs w:val="24"/>
        </w:rPr>
        <w:t xml:space="preserve"> bus naudojamas savivaldybės savarankišk</w:t>
      </w:r>
      <w:r w:rsidR="00576468">
        <w:rPr>
          <w:rFonts w:ascii="Times New Roman" w:hAnsi="Times New Roman"/>
          <w:sz w:val="24"/>
          <w:szCs w:val="24"/>
        </w:rPr>
        <w:t>ajai</w:t>
      </w:r>
      <w:r>
        <w:rPr>
          <w:rFonts w:ascii="Times New Roman" w:hAnsi="Times New Roman"/>
          <w:sz w:val="24"/>
          <w:szCs w:val="24"/>
        </w:rPr>
        <w:t xml:space="preserve"> funkcij</w:t>
      </w:r>
      <w:r w:rsidR="00576468">
        <w:rPr>
          <w:rFonts w:ascii="Times New Roman" w:hAnsi="Times New Roman"/>
          <w:sz w:val="24"/>
          <w:szCs w:val="24"/>
        </w:rPr>
        <w:t>ai</w:t>
      </w:r>
      <w:r>
        <w:rPr>
          <w:rFonts w:ascii="Times New Roman" w:hAnsi="Times New Roman"/>
          <w:sz w:val="24"/>
          <w:szCs w:val="24"/>
        </w:rPr>
        <w:t xml:space="preserve"> </w:t>
      </w:r>
      <w:r w:rsidR="007101C7">
        <w:rPr>
          <w:rFonts w:ascii="Times New Roman" w:hAnsi="Times New Roman"/>
          <w:sz w:val="24"/>
          <w:szCs w:val="24"/>
        </w:rPr>
        <w:t xml:space="preserve">– </w:t>
      </w:r>
      <w:r w:rsidR="00576468" w:rsidRPr="00F267CF">
        <w:rPr>
          <w:rStyle w:val="app-text--selectable"/>
          <w:rFonts w:ascii="Times New Roman" w:hAnsi="Times New Roman"/>
          <w:sz w:val="24"/>
          <w:szCs w:val="24"/>
        </w:rPr>
        <w:t xml:space="preserve">bendrojo ugdymo mokyklų mokinių, gyvenančių kaimo gyvenamosiose vietovėse, </w:t>
      </w:r>
      <w:r w:rsidR="00576468" w:rsidRPr="003670C7">
        <w:rPr>
          <w:rStyle w:val="app-text--selectable"/>
          <w:rFonts w:ascii="Times New Roman" w:hAnsi="Times New Roman"/>
          <w:sz w:val="24"/>
          <w:szCs w:val="24"/>
        </w:rPr>
        <w:t>neatly</w:t>
      </w:r>
      <w:bookmarkStart w:id="1" w:name="_GoBack"/>
      <w:bookmarkEnd w:id="1"/>
      <w:r w:rsidR="00576468" w:rsidRPr="003670C7">
        <w:rPr>
          <w:rStyle w:val="app-text--selectable"/>
          <w:rFonts w:ascii="Times New Roman" w:hAnsi="Times New Roman"/>
          <w:sz w:val="24"/>
          <w:szCs w:val="24"/>
        </w:rPr>
        <w:t>gintinio pavėžėjimo</w:t>
      </w:r>
      <w:r w:rsidR="00576468" w:rsidRPr="00F267CF">
        <w:rPr>
          <w:rStyle w:val="app-text--selectable"/>
          <w:rFonts w:ascii="Times New Roman" w:hAnsi="Times New Roman"/>
          <w:sz w:val="24"/>
          <w:szCs w:val="24"/>
        </w:rPr>
        <w:t xml:space="preserve"> į mokyklas ir į namus organizavimas</w:t>
      </w:r>
      <w:r>
        <w:rPr>
          <w:rFonts w:ascii="Times New Roman" w:hAnsi="Times New Roman"/>
          <w:sz w:val="24"/>
          <w:szCs w:val="24"/>
        </w:rPr>
        <w:t xml:space="preserve"> – vykdyti.</w:t>
      </w:r>
    </w:p>
    <w:p w14:paraId="4461092D" w14:textId="7545A611" w:rsidR="00F63E39" w:rsidRDefault="00F63E39" w:rsidP="00F63E3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63E39">
        <w:rPr>
          <w:rFonts w:ascii="Times New Roman" w:hAnsi="Times New Roman"/>
          <w:sz w:val="24"/>
          <w:szCs w:val="24"/>
        </w:rPr>
        <w:t>Lietuvos Respublikos valstybės ir savivaldybių turto valdymo, naudojimo ir disponavimo juo įstatymo (toliau – Įstatymas) 12 straipsnio 1 dalyje nurodyta, kad Savivaldybės turtas, įskaitant pripažintą nereikalingu arba netinkamu (negalimu) naudoti savivaldybės turtą, patikėjimo teise valdyti, naudoti ir disponuoti juo perduodamas savivaldybės tarybos nustatyta tvarka. Vadovaujantis Įstatymo 12 straipsnio 2 dalies 1 punkto nuostatomis, Savivaldybių turtas gali būti perduodamas patikėjimo teise savivaldybės biudžetinėms įstaigoms.</w:t>
      </w:r>
      <w:r w:rsidR="003670C7">
        <w:rPr>
          <w:rFonts w:ascii="Times New Roman" w:hAnsi="Times New Roman"/>
          <w:sz w:val="24"/>
          <w:szCs w:val="24"/>
        </w:rPr>
        <w:t xml:space="preserve"> </w:t>
      </w:r>
    </w:p>
    <w:p w14:paraId="4505839B" w14:textId="4691045C" w:rsidR="004F7073" w:rsidRPr="00034245" w:rsidRDefault="004F7073" w:rsidP="00F63E39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034245">
        <w:rPr>
          <w:rFonts w:ascii="Times New Roman" w:hAnsi="Times New Roman"/>
          <w:b/>
          <w:sz w:val="24"/>
          <w:szCs w:val="24"/>
        </w:rPr>
        <w:t xml:space="preserve">3. Kokių rezultatų laukiama. </w:t>
      </w:r>
    </w:p>
    <w:p w14:paraId="7F96A4A0" w14:textId="7FC47E2E" w:rsidR="004F7073" w:rsidRPr="00AA2C4D" w:rsidRDefault="004F7073" w:rsidP="00F63E39">
      <w:pPr>
        <w:pStyle w:val="Pagrindinistekstas"/>
        <w:spacing w:after="0"/>
        <w:ind w:firstLine="851"/>
        <w:jc w:val="both"/>
        <w:rPr>
          <w:bCs/>
          <w:szCs w:val="24"/>
        </w:rPr>
      </w:pPr>
      <w:r w:rsidRPr="00AA2C4D">
        <w:rPr>
          <w:bCs/>
          <w:szCs w:val="24"/>
        </w:rPr>
        <w:t>P</w:t>
      </w:r>
      <w:r w:rsidR="00776A88">
        <w:rPr>
          <w:bCs/>
          <w:szCs w:val="24"/>
        </w:rPr>
        <w:t>erdavus</w:t>
      </w:r>
      <w:r>
        <w:rPr>
          <w:bCs/>
          <w:szCs w:val="24"/>
        </w:rPr>
        <w:t xml:space="preserve"> </w:t>
      </w:r>
      <w:r w:rsidR="00576468">
        <w:rPr>
          <w:bCs/>
          <w:szCs w:val="24"/>
        </w:rPr>
        <w:t xml:space="preserve">mokyklinį autobusą Kretingos </w:t>
      </w:r>
      <w:r w:rsidR="00F63E39">
        <w:rPr>
          <w:bCs/>
          <w:szCs w:val="24"/>
        </w:rPr>
        <w:t>Marijono Daujoto pro</w:t>
      </w:r>
      <w:r w:rsidR="00576468">
        <w:rPr>
          <w:bCs/>
          <w:szCs w:val="24"/>
        </w:rPr>
        <w:t xml:space="preserve">gimnazijai </w:t>
      </w:r>
      <w:r w:rsidR="00776A88">
        <w:rPr>
          <w:bCs/>
          <w:szCs w:val="24"/>
        </w:rPr>
        <w:t xml:space="preserve">bus </w:t>
      </w:r>
      <w:r>
        <w:rPr>
          <w:bCs/>
          <w:szCs w:val="24"/>
        </w:rPr>
        <w:t>užtikrin</w:t>
      </w:r>
      <w:r w:rsidR="00776A88">
        <w:rPr>
          <w:bCs/>
          <w:szCs w:val="24"/>
        </w:rPr>
        <w:t>ta</w:t>
      </w:r>
      <w:r>
        <w:rPr>
          <w:bCs/>
          <w:szCs w:val="24"/>
        </w:rPr>
        <w:t>s savivaldybės savarankišk</w:t>
      </w:r>
      <w:r w:rsidR="00576468">
        <w:rPr>
          <w:bCs/>
          <w:szCs w:val="24"/>
        </w:rPr>
        <w:t>osios</w:t>
      </w:r>
      <w:r>
        <w:rPr>
          <w:bCs/>
          <w:szCs w:val="24"/>
        </w:rPr>
        <w:t xml:space="preserve"> funkcij</w:t>
      </w:r>
      <w:r w:rsidR="00576468">
        <w:rPr>
          <w:bCs/>
          <w:szCs w:val="24"/>
        </w:rPr>
        <w:t>os</w:t>
      </w:r>
      <w:r>
        <w:rPr>
          <w:bCs/>
          <w:szCs w:val="24"/>
        </w:rPr>
        <w:t xml:space="preserve"> įgyvendinim</w:t>
      </w:r>
      <w:r w:rsidR="00776A88">
        <w:rPr>
          <w:bCs/>
          <w:szCs w:val="24"/>
        </w:rPr>
        <w:t>as</w:t>
      </w:r>
      <w:r w:rsidRPr="00AA2C4D">
        <w:rPr>
          <w:bCs/>
          <w:szCs w:val="24"/>
        </w:rPr>
        <w:t>.</w:t>
      </w:r>
    </w:p>
    <w:p w14:paraId="51368DBA" w14:textId="77777777" w:rsidR="004F7073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/>
          <w:szCs w:val="24"/>
        </w:rPr>
        <w:t xml:space="preserve">4. Lėšų poreikis ir šaltiniai. </w:t>
      </w:r>
    </w:p>
    <w:p w14:paraId="34E7FF4C" w14:textId="77777777" w:rsidR="004F7073" w:rsidRPr="00AA2C4D" w:rsidRDefault="004F7073" w:rsidP="004F7073">
      <w:pPr>
        <w:pStyle w:val="Pagrindinistekstas"/>
        <w:spacing w:after="0"/>
        <w:ind w:firstLine="851"/>
        <w:jc w:val="both"/>
        <w:rPr>
          <w:bCs/>
          <w:szCs w:val="24"/>
        </w:rPr>
      </w:pPr>
      <w:r>
        <w:rPr>
          <w:bCs/>
          <w:szCs w:val="24"/>
        </w:rPr>
        <w:t>Sprendimui įgyvendinti savivaldybės biudžeto lėšų nereikės</w:t>
      </w:r>
      <w:r w:rsidRPr="00AA2C4D">
        <w:rPr>
          <w:bCs/>
          <w:szCs w:val="24"/>
        </w:rPr>
        <w:t>.</w:t>
      </w:r>
      <w:r>
        <w:rPr>
          <w:bCs/>
          <w:szCs w:val="24"/>
        </w:rPr>
        <w:t xml:space="preserve"> </w:t>
      </w:r>
    </w:p>
    <w:p w14:paraId="4339E193" w14:textId="77777777" w:rsidR="004F7073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/>
          <w:szCs w:val="24"/>
        </w:rPr>
        <w:t xml:space="preserve">5. Kiti sprendimui priimti reikalingi pagrindimai, skaičiavimai ir paaiškinimai. </w:t>
      </w:r>
    </w:p>
    <w:p w14:paraId="1E8F8B83" w14:textId="77777777" w:rsidR="004F7073" w:rsidRPr="00AA2C4D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Cs/>
          <w:szCs w:val="24"/>
        </w:rPr>
        <w:t>Nėra.</w:t>
      </w:r>
    </w:p>
    <w:p w14:paraId="03E7E288" w14:textId="77777777" w:rsidR="004F7073" w:rsidRPr="00AA2C4D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/>
          <w:szCs w:val="24"/>
        </w:rPr>
        <w:t>6. Teisės akto projekto antikorupcinis vertinimo išvada dėl sprendimo projekto teikimo antikorupciniam vertinimui.</w:t>
      </w:r>
    </w:p>
    <w:p w14:paraId="71EA28E3" w14:textId="42149975" w:rsidR="004F7073" w:rsidRPr="00AA2C4D" w:rsidRDefault="0050323D" w:rsidP="004F7073">
      <w:pPr>
        <w:pStyle w:val="Pagrindinistekstas"/>
        <w:spacing w:after="0"/>
        <w:ind w:firstLine="851"/>
        <w:jc w:val="both"/>
        <w:rPr>
          <w:bCs/>
          <w:szCs w:val="24"/>
        </w:rPr>
      </w:pPr>
      <w:r w:rsidRPr="0050323D">
        <w:rPr>
          <w:bCs/>
          <w:szCs w:val="24"/>
        </w:rPr>
        <w:t>Teisės aktuose nenumatytas teisės akto projekto antikorupcinis vertinimas</w:t>
      </w:r>
      <w:r w:rsidR="004F7073" w:rsidRPr="00AA2C4D">
        <w:rPr>
          <w:bCs/>
          <w:szCs w:val="24"/>
        </w:rPr>
        <w:t>.</w:t>
      </w:r>
    </w:p>
    <w:p w14:paraId="3F2F701F" w14:textId="77777777" w:rsidR="004F7073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/>
          <w:szCs w:val="24"/>
        </w:rPr>
        <w:t xml:space="preserve">7. Autorius ar autorių grupė. </w:t>
      </w:r>
    </w:p>
    <w:p w14:paraId="38D36589" w14:textId="5B7BDE58" w:rsidR="00483BED" w:rsidRPr="00886083" w:rsidRDefault="004F7073" w:rsidP="00886083">
      <w:pPr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2F7228">
        <w:rPr>
          <w:rFonts w:ascii="Times New Roman" w:hAnsi="Times New Roman"/>
          <w:bCs/>
          <w:sz w:val="24"/>
          <w:szCs w:val="24"/>
        </w:rPr>
        <w:t>Vietinio ūkio ir turto val</w:t>
      </w:r>
      <w:r w:rsidR="00776A88">
        <w:rPr>
          <w:rFonts w:ascii="Times New Roman" w:hAnsi="Times New Roman"/>
          <w:bCs/>
          <w:sz w:val="24"/>
          <w:szCs w:val="24"/>
        </w:rPr>
        <w:t>dymo skyriaus vyr. specialistė S. Baublienė</w:t>
      </w:r>
      <w:r w:rsidRPr="002F7228">
        <w:rPr>
          <w:rFonts w:ascii="Times New Roman" w:hAnsi="Times New Roman"/>
          <w:bCs/>
          <w:sz w:val="24"/>
          <w:szCs w:val="24"/>
        </w:rPr>
        <w:t>.</w:t>
      </w:r>
    </w:p>
    <w:sectPr w:rsidR="00483BED" w:rsidRPr="00886083" w:rsidSect="003670C7">
      <w:headerReference w:type="default" r:id="rId7"/>
      <w:pgSz w:w="11906" w:h="16838" w:code="9"/>
      <w:pgMar w:top="1077" w:right="567" w:bottom="1077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8302E" w14:textId="77777777" w:rsidR="00FD270E" w:rsidRDefault="00FD270E">
      <w:pPr>
        <w:spacing w:after="0" w:line="240" w:lineRule="auto"/>
      </w:pPr>
      <w:r>
        <w:separator/>
      </w:r>
    </w:p>
  </w:endnote>
  <w:endnote w:type="continuationSeparator" w:id="0">
    <w:p w14:paraId="3C90808C" w14:textId="77777777" w:rsidR="00FD270E" w:rsidRDefault="00FD2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86086E" w14:textId="77777777" w:rsidR="00FD270E" w:rsidRDefault="00FD270E">
      <w:pPr>
        <w:spacing w:after="0" w:line="240" w:lineRule="auto"/>
      </w:pPr>
      <w:r>
        <w:separator/>
      </w:r>
    </w:p>
  </w:footnote>
  <w:footnote w:type="continuationSeparator" w:id="0">
    <w:p w14:paraId="7C73B739" w14:textId="77777777" w:rsidR="00FD270E" w:rsidRDefault="00FD2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31595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5FC5901" w14:textId="6FF25431" w:rsidR="00D16ADD" w:rsidRPr="001906B3" w:rsidRDefault="007101C7" w:rsidP="001906B3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1906B3">
          <w:rPr>
            <w:rFonts w:ascii="Times New Roman" w:hAnsi="Times New Roman"/>
            <w:sz w:val="24"/>
            <w:szCs w:val="24"/>
          </w:rPr>
          <w:fldChar w:fldCharType="begin"/>
        </w:r>
        <w:r w:rsidRPr="001906B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906B3">
          <w:rPr>
            <w:rFonts w:ascii="Times New Roman" w:hAnsi="Times New Roman"/>
            <w:sz w:val="24"/>
            <w:szCs w:val="24"/>
          </w:rPr>
          <w:fldChar w:fldCharType="separate"/>
        </w:r>
        <w:r w:rsidR="003670C7">
          <w:rPr>
            <w:rFonts w:ascii="Times New Roman" w:hAnsi="Times New Roman"/>
            <w:noProof/>
            <w:sz w:val="24"/>
            <w:szCs w:val="24"/>
          </w:rPr>
          <w:t>2</w:t>
        </w:r>
        <w:r w:rsidRPr="001906B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doNotDisplayPageBoundarie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73"/>
    <w:rsid w:val="000504ED"/>
    <w:rsid w:val="000663C4"/>
    <w:rsid w:val="001237A3"/>
    <w:rsid w:val="00182783"/>
    <w:rsid w:val="001A76EE"/>
    <w:rsid w:val="001D0A8A"/>
    <w:rsid w:val="00247196"/>
    <w:rsid w:val="00254562"/>
    <w:rsid w:val="00264C07"/>
    <w:rsid w:val="002A26B8"/>
    <w:rsid w:val="002D7AAC"/>
    <w:rsid w:val="00310F3E"/>
    <w:rsid w:val="003670C7"/>
    <w:rsid w:val="00387F9B"/>
    <w:rsid w:val="00483BED"/>
    <w:rsid w:val="004B104E"/>
    <w:rsid w:val="004B1402"/>
    <w:rsid w:val="004F7073"/>
    <w:rsid w:val="0050323D"/>
    <w:rsid w:val="005478F2"/>
    <w:rsid w:val="00576468"/>
    <w:rsid w:val="00583912"/>
    <w:rsid w:val="006305F8"/>
    <w:rsid w:val="007101C7"/>
    <w:rsid w:val="00757D0B"/>
    <w:rsid w:val="00776A88"/>
    <w:rsid w:val="007B7B4B"/>
    <w:rsid w:val="007E442C"/>
    <w:rsid w:val="007F3E6A"/>
    <w:rsid w:val="00886083"/>
    <w:rsid w:val="008D5496"/>
    <w:rsid w:val="009569E2"/>
    <w:rsid w:val="00A305E1"/>
    <w:rsid w:val="00A6333E"/>
    <w:rsid w:val="00A80886"/>
    <w:rsid w:val="00A96FBA"/>
    <w:rsid w:val="00CA3E8E"/>
    <w:rsid w:val="00CC5441"/>
    <w:rsid w:val="00D16ADD"/>
    <w:rsid w:val="00E00B4A"/>
    <w:rsid w:val="00E16844"/>
    <w:rsid w:val="00E53AC0"/>
    <w:rsid w:val="00E77739"/>
    <w:rsid w:val="00E963A8"/>
    <w:rsid w:val="00F63E39"/>
    <w:rsid w:val="00F86876"/>
    <w:rsid w:val="00FD270E"/>
    <w:rsid w:val="00FE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F340D"/>
  <w15:chartTrackingRefBased/>
  <w15:docId w15:val="{FC8D92AA-283C-41D8-B3C0-2B5AA4B9B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F707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4F7073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F7073"/>
    <w:rPr>
      <w:rFonts w:ascii="Times New Roman" w:eastAsia="Times New Roman" w:hAnsi="Times New Roman" w:cs="Times New Roman"/>
      <w:sz w:val="24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4F707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F7073"/>
    <w:rPr>
      <w:rFonts w:ascii="Calibri" w:eastAsia="Calibri" w:hAnsi="Calibri" w:cs="Times New Roman"/>
    </w:rPr>
  </w:style>
  <w:style w:type="character" w:customStyle="1" w:styleId="app-text--selectable">
    <w:name w:val="app-text--selectable"/>
    <w:basedOn w:val="Numatytasispastraiposriftas"/>
    <w:rsid w:val="00576468"/>
  </w:style>
  <w:style w:type="paragraph" w:styleId="Porat">
    <w:name w:val="footer"/>
    <w:basedOn w:val="prastasis"/>
    <w:link w:val="PoratDiagrama"/>
    <w:uiPriority w:val="99"/>
    <w:unhideWhenUsed/>
    <w:rsid w:val="005764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764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2CD8C-B7BB-442D-BCD1-727EF559F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2261</Words>
  <Characters>1289</Characters>
  <Application>Microsoft Office Word</Application>
  <DocSecurity>0</DocSecurity>
  <Lines>10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Audra Podienė</cp:lastModifiedBy>
  <cp:revision>7</cp:revision>
  <dcterms:created xsi:type="dcterms:W3CDTF">2025-08-26T10:20:00Z</dcterms:created>
  <dcterms:modified xsi:type="dcterms:W3CDTF">2026-08-20T07:49:00Z</dcterms:modified>
</cp:coreProperties>
</file>