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EAAE3" w14:textId="77777777" w:rsidR="00743290" w:rsidRPr="000751D2" w:rsidRDefault="00743290" w:rsidP="00527900">
      <w:pPr>
        <w:pStyle w:val="Pagrindinistekstas"/>
        <w:spacing w:after="0"/>
        <w:jc w:val="center"/>
        <w:rPr>
          <w:b/>
          <w:bCs/>
        </w:rPr>
      </w:pPr>
      <w:r w:rsidRPr="000751D2">
        <w:rPr>
          <w:b/>
          <w:bCs/>
        </w:rPr>
        <w:t>AIŠKINAMASIS RAŠTAS</w:t>
      </w:r>
    </w:p>
    <w:p w14:paraId="221E7718" w14:textId="77777777" w:rsidR="00743290" w:rsidRPr="000751D2" w:rsidRDefault="00743290" w:rsidP="00527900">
      <w:pPr>
        <w:pStyle w:val="Pagrindinistekstas"/>
        <w:spacing w:after="0"/>
        <w:jc w:val="center"/>
        <w:rPr>
          <w:b/>
          <w:bCs/>
        </w:rPr>
      </w:pPr>
      <w:r w:rsidRPr="000751D2">
        <w:rPr>
          <w:b/>
          <w:bCs/>
        </w:rPr>
        <w:t xml:space="preserve">PRIE KRETINGOS RAJONO SAVIVALDYBĖS TARYBOS SPRENDIMO PROJEKTO </w:t>
      </w:r>
    </w:p>
    <w:p w14:paraId="05CBA924" w14:textId="5E6E5769" w:rsidR="00743290" w:rsidRDefault="00743290" w:rsidP="00527900">
      <w:pPr>
        <w:pStyle w:val="Pagrindinistekstas"/>
        <w:spacing w:after="0"/>
        <w:jc w:val="center"/>
        <w:rPr>
          <w:b/>
        </w:rPr>
      </w:pPr>
      <w:r w:rsidRPr="000751D2">
        <w:rPr>
          <w:b/>
          <w:bCs/>
        </w:rPr>
        <w:t>„</w:t>
      </w:r>
      <w:bookmarkStart w:id="0" w:name="_Hlk232065091"/>
      <w:r w:rsidR="004F7952" w:rsidRPr="0062066C">
        <w:rPr>
          <w:b/>
          <w:bCs/>
        </w:rPr>
        <w:t xml:space="preserve">DĖL KRETINGOS RAJONO SAVIVALDYBĖS </w:t>
      </w:r>
      <w:r w:rsidR="004F7952">
        <w:rPr>
          <w:b/>
          <w:bCs/>
        </w:rPr>
        <w:t xml:space="preserve">ILGALAIKIO MATERIALIOJO </w:t>
      </w:r>
      <w:r w:rsidR="004F7952" w:rsidRPr="0062066C">
        <w:rPr>
          <w:b/>
          <w:bCs/>
        </w:rPr>
        <w:t>TURTO</w:t>
      </w:r>
      <w:r w:rsidR="004F7952">
        <w:rPr>
          <w:b/>
          <w:bCs/>
        </w:rPr>
        <w:t xml:space="preserve">, ESANČIO VILNIAUS G. </w:t>
      </w:r>
      <w:r w:rsidR="00261763">
        <w:rPr>
          <w:b/>
          <w:bCs/>
        </w:rPr>
        <w:t>41</w:t>
      </w:r>
      <w:r w:rsidR="004F7952">
        <w:rPr>
          <w:b/>
          <w:bCs/>
        </w:rPr>
        <w:t>, KRETINGOS M.,</w:t>
      </w:r>
      <w:r w:rsidR="004F7952" w:rsidRPr="0062066C">
        <w:rPr>
          <w:b/>
          <w:bCs/>
        </w:rPr>
        <w:t xml:space="preserve"> </w:t>
      </w:r>
      <w:r w:rsidR="004F7952" w:rsidRPr="0062066C">
        <w:rPr>
          <w:b/>
        </w:rPr>
        <w:t>NUOMOS</w:t>
      </w:r>
      <w:bookmarkEnd w:id="0"/>
      <w:r w:rsidRPr="000751D2">
        <w:rPr>
          <w:b/>
        </w:rPr>
        <w:t>“</w:t>
      </w:r>
    </w:p>
    <w:p w14:paraId="71248040" w14:textId="77777777" w:rsidR="00743290" w:rsidRDefault="00743290" w:rsidP="00527900">
      <w:pPr>
        <w:pStyle w:val="Pagrindinistekstas"/>
        <w:spacing w:after="0"/>
        <w:rPr>
          <w:b/>
        </w:rPr>
      </w:pPr>
    </w:p>
    <w:p w14:paraId="2058FD9B" w14:textId="1578F03A" w:rsidR="00743290" w:rsidRDefault="00743290" w:rsidP="00527900">
      <w:pPr>
        <w:pStyle w:val="Pagrindinistekstas"/>
        <w:spacing w:after="0"/>
        <w:jc w:val="center"/>
      </w:pPr>
      <w:r>
        <w:t>202</w:t>
      </w:r>
      <w:r w:rsidR="006C2372">
        <w:t>6</w:t>
      </w:r>
      <w:r>
        <w:t xml:space="preserve"> m. </w:t>
      </w:r>
      <w:r w:rsidR="00261763">
        <w:t>rugpjūč</w:t>
      </w:r>
      <w:r w:rsidR="00D246CA">
        <w:t>io</w:t>
      </w:r>
      <w:r w:rsidR="00BF3756">
        <w:t xml:space="preserve"> </w:t>
      </w:r>
      <w:r w:rsidR="00261763">
        <w:t>6</w:t>
      </w:r>
      <w:r w:rsidR="006C2372">
        <w:t xml:space="preserve"> </w:t>
      </w:r>
      <w:r>
        <w:t>d.</w:t>
      </w:r>
    </w:p>
    <w:p w14:paraId="1105DB95" w14:textId="77777777" w:rsidR="00743290" w:rsidRPr="00BB1A04" w:rsidRDefault="00743290" w:rsidP="00527900">
      <w:pPr>
        <w:pStyle w:val="Pagrindinistekstas"/>
        <w:spacing w:after="0"/>
        <w:jc w:val="center"/>
      </w:pPr>
      <w:r>
        <w:t xml:space="preserve">Kretinga </w:t>
      </w:r>
    </w:p>
    <w:p w14:paraId="28C5A66B" w14:textId="77777777" w:rsidR="00743290" w:rsidRPr="00082101" w:rsidRDefault="00743290" w:rsidP="00527900">
      <w:pPr>
        <w:pStyle w:val="Pagrindinistekstas"/>
        <w:spacing w:after="0"/>
        <w:jc w:val="both"/>
      </w:pPr>
    </w:p>
    <w:p w14:paraId="1ED1B8B0" w14:textId="0B79FBA7" w:rsidR="00D246CA" w:rsidRPr="00D246CA" w:rsidRDefault="00D246CA" w:rsidP="00527900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4"/>
          <w:szCs w:val="24"/>
        </w:rPr>
      </w:pPr>
      <w:r w:rsidRPr="00D246CA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43290" w:rsidRPr="00D246CA">
        <w:rPr>
          <w:rFonts w:ascii="Times New Roman" w:hAnsi="Times New Roman"/>
          <w:b/>
          <w:sz w:val="24"/>
          <w:szCs w:val="24"/>
        </w:rPr>
        <w:t>Parengto sprendimo p</w:t>
      </w:r>
      <w:r w:rsidR="00743290" w:rsidRPr="00D246CA">
        <w:rPr>
          <w:rFonts w:ascii="Times New Roman" w:hAnsi="Times New Roman"/>
          <w:b/>
          <w:bCs/>
          <w:sz w:val="24"/>
          <w:szCs w:val="24"/>
        </w:rPr>
        <w:t>rojekto tikslas ir uždaviniai.</w:t>
      </w:r>
    </w:p>
    <w:p w14:paraId="418E0EB1" w14:textId="234ECB1C" w:rsidR="00743290" w:rsidRPr="00D246CA" w:rsidRDefault="00743290" w:rsidP="00612EC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246CA">
        <w:rPr>
          <w:rFonts w:ascii="Times New Roman" w:hAnsi="Times New Roman"/>
          <w:sz w:val="24"/>
          <w:szCs w:val="24"/>
        </w:rPr>
        <w:t xml:space="preserve">Be konkurso </w:t>
      </w:r>
      <w:r w:rsidR="004A4AEC">
        <w:rPr>
          <w:rFonts w:ascii="Times New Roman" w:hAnsi="Times New Roman"/>
          <w:sz w:val="24"/>
          <w:szCs w:val="24"/>
        </w:rPr>
        <w:t xml:space="preserve">MB Dvaro </w:t>
      </w:r>
      <w:proofErr w:type="spellStart"/>
      <w:r w:rsidR="004A4AEC">
        <w:rPr>
          <w:rFonts w:ascii="Times New Roman" w:hAnsi="Times New Roman"/>
          <w:sz w:val="24"/>
          <w:szCs w:val="24"/>
        </w:rPr>
        <w:t>saldaininei</w:t>
      </w:r>
      <w:proofErr w:type="spellEnd"/>
      <w:r w:rsidR="004A4AEC" w:rsidRPr="00D246CA">
        <w:rPr>
          <w:rFonts w:ascii="Times New Roman" w:hAnsi="Times New Roman"/>
          <w:sz w:val="24"/>
          <w:szCs w:val="24"/>
        </w:rPr>
        <w:t xml:space="preserve"> </w:t>
      </w:r>
      <w:r w:rsidRPr="00D246CA">
        <w:rPr>
          <w:rFonts w:ascii="Times New Roman" w:hAnsi="Times New Roman"/>
          <w:sz w:val="24"/>
          <w:szCs w:val="24"/>
        </w:rPr>
        <w:t xml:space="preserve">išnuomoti </w:t>
      </w:r>
      <w:r w:rsidR="008E029A">
        <w:rPr>
          <w:rFonts w:ascii="Times New Roman" w:hAnsi="Times New Roman"/>
          <w:sz w:val="24"/>
          <w:szCs w:val="24"/>
        </w:rPr>
        <w:t xml:space="preserve">iki 2029 m. balandžio 4 d. maitinimo veiklai vykdyti </w:t>
      </w:r>
      <w:r w:rsidRPr="00D246CA">
        <w:rPr>
          <w:rFonts w:ascii="Times New Roman" w:hAnsi="Times New Roman"/>
          <w:sz w:val="24"/>
          <w:szCs w:val="24"/>
        </w:rPr>
        <w:t>Kretingos rajono savivaldybei nuosavybės teise priklausan</w:t>
      </w:r>
      <w:r w:rsidR="008E029A">
        <w:rPr>
          <w:rFonts w:ascii="Times New Roman" w:hAnsi="Times New Roman"/>
          <w:sz w:val="24"/>
          <w:szCs w:val="24"/>
        </w:rPr>
        <w:t xml:space="preserve">tį ilgalaikį materialųjį turtą (terasą), patikėjimo teise valdomą Kretingos rajono savivaldybės Kretingos muziejaus (toliau – Kretingos muziejus), </w:t>
      </w:r>
      <w:r w:rsidRPr="00D246CA">
        <w:rPr>
          <w:rFonts w:ascii="Times New Roman" w:hAnsi="Times New Roman"/>
          <w:sz w:val="24"/>
          <w:szCs w:val="24"/>
        </w:rPr>
        <w:t>esan</w:t>
      </w:r>
      <w:r w:rsidR="008E029A">
        <w:rPr>
          <w:rFonts w:ascii="Times New Roman" w:hAnsi="Times New Roman"/>
          <w:sz w:val="24"/>
          <w:szCs w:val="24"/>
        </w:rPr>
        <w:t>tį</w:t>
      </w:r>
      <w:r w:rsidRPr="00D246CA">
        <w:rPr>
          <w:rFonts w:ascii="Times New Roman" w:hAnsi="Times New Roman"/>
          <w:sz w:val="24"/>
          <w:szCs w:val="24"/>
        </w:rPr>
        <w:t xml:space="preserve"> </w:t>
      </w:r>
      <w:r w:rsidR="00505357">
        <w:rPr>
          <w:rFonts w:ascii="Times New Roman" w:hAnsi="Times New Roman"/>
          <w:sz w:val="24"/>
          <w:szCs w:val="24"/>
        </w:rPr>
        <w:t>Vilniaus</w:t>
      </w:r>
      <w:r w:rsidRPr="00D246CA">
        <w:rPr>
          <w:rFonts w:ascii="Times New Roman" w:hAnsi="Times New Roman"/>
          <w:sz w:val="24"/>
          <w:szCs w:val="24"/>
        </w:rPr>
        <w:t xml:space="preserve"> g. </w:t>
      </w:r>
      <w:r w:rsidR="008E029A">
        <w:rPr>
          <w:rFonts w:ascii="Times New Roman" w:hAnsi="Times New Roman"/>
          <w:sz w:val="24"/>
          <w:szCs w:val="24"/>
        </w:rPr>
        <w:t>41</w:t>
      </w:r>
      <w:r w:rsidRPr="00D246CA">
        <w:rPr>
          <w:rFonts w:ascii="Times New Roman" w:hAnsi="Times New Roman"/>
          <w:sz w:val="24"/>
          <w:szCs w:val="24"/>
        </w:rPr>
        <w:t>, Kretingos m.</w:t>
      </w:r>
    </w:p>
    <w:p w14:paraId="16ECAC49" w14:textId="77777777" w:rsidR="004F1CB7" w:rsidRDefault="00743290" w:rsidP="00527900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2827E2">
        <w:rPr>
          <w:rFonts w:ascii="Times New Roman" w:hAnsi="Times New Roman"/>
          <w:b/>
          <w:sz w:val="24"/>
          <w:szCs w:val="24"/>
        </w:rPr>
        <w:t xml:space="preserve">2. </w:t>
      </w:r>
      <w:r w:rsidR="004F1CB7" w:rsidRPr="001F199F">
        <w:rPr>
          <w:rFonts w:ascii="Times New Roman" w:hAnsi="Times New Roman"/>
          <w:b/>
          <w:sz w:val="24"/>
          <w:szCs w:val="24"/>
        </w:rPr>
        <w:t>Siūlomos teisinio reguliavimo nuostatos, šiuo metu esantis teisinis reglamentavimas, kokie šios srities teisės aktai tebegalioja ir kokius teisės aktus būtina pakeisti ar panaikinti, priėmus teikiamą tarybos sprendimo projektą</w:t>
      </w:r>
      <w:r w:rsidR="004F1CB7">
        <w:rPr>
          <w:rFonts w:ascii="Times New Roman" w:hAnsi="Times New Roman"/>
          <w:b/>
          <w:sz w:val="24"/>
          <w:szCs w:val="24"/>
        </w:rPr>
        <w:t>.</w:t>
      </w:r>
    </w:p>
    <w:p w14:paraId="575E1DC9" w14:textId="0AC0864B" w:rsidR="00EA4CD4" w:rsidRPr="004A4AEC" w:rsidRDefault="00EA4CD4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0202B2">
        <w:rPr>
          <w:rFonts w:ascii="Times New Roman" w:hAnsi="Times New Roman"/>
          <w:sz w:val="24"/>
        </w:rPr>
        <w:t xml:space="preserve">Lietuvos Respublikos valstybės ir savivaldybių turto valdymo, naudojimo ir disponavimo juo įstatymo 15 straipsnio 1 dalyje nurodyta, kad sprendimą dėl savivaldybės ilgalaikio materialiojo turto </w:t>
      </w:r>
      <w:r w:rsidRPr="004A4AEC">
        <w:rPr>
          <w:rFonts w:ascii="Times New Roman" w:hAnsi="Times New Roman"/>
          <w:sz w:val="24"/>
        </w:rPr>
        <w:t>nuomos priima savivaldybės taryba ar jos įgaliotas savivaldybės turto valdytojas.</w:t>
      </w:r>
    </w:p>
    <w:p w14:paraId="01D68282" w14:textId="25200B7C" w:rsidR="00743290" w:rsidRDefault="00505357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A4AEC">
        <w:rPr>
          <w:rFonts w:ascii="Times New Roman" w:hAnsi="Times New Roman"/>
          <w:sz w:val="24"/>
          <w:szCs w:val="24"/>
        </w:rPr>
        <w:t>Kretingos muziejus</w:t>
      </w:r>
      <w:r w:rsidR="00743290" w:rsidRPr="004A4AEC">
        <w:rPr>
          <w:rFonts w:ascii="Times New Roman" w:hAnsi="Times New Roman"/>
          <w:sz w:val="24"/>
          <w:szCs w:val="24"/>
        </w:rPr>
        <w:t xml:space="preserve"> </w:t>
      </w:r>
      <w:r w:rsidR="00FD59BD" w:rsidRPr="004A4AEC">
        <w:rPr>
          <w:rFonts w:ascii="Times New Roman" w:hAnsi="Times New Roman"/>
          <w:sz w:val="24"/>
          <w:szCs w:val="24"/>
        </w:rPr>
        <w:t>2026 m</w:t>
      </w:r>
      <w:r w:rsidR="004A4AEC" w:rsidRPr="004A4AEC">
        <w:rPr>
          <w:rFonts w:ascii="Times New Roman" w:hAnsi="Times New Roman"/>
          <w:sz w:val="24"/>
          <w:szCs w:val="24"/>
        </w:rPr>
        <w:t>.</w:t>
      </w:r>
      <w:r w:rsidR="00FD59BD" w:rsidRPr="004A4AEC">
        <w:rPr>
          <w:rFonts w:ascii="Times New Roman" w:hAnsi="Times New Roman"/>
          <w:sz w:val="24"/>
          <w:szCs w:val="24"/>
        </w:rPr>
        <w:t xml:space="preserve"> liepos 22 d. pateikė raštą Nr. V3-130, kuriuo prašoma </w:t>
      </w:r>
      <w:r w:rsidR="004A4AEC" w:rsidRPr="004A4AEC">
        <w:rPr>
          <w:rFonts w:ascii="Times New Roman" w:hAnsi="Times New Roman"/>
          <w:sz w:val="24"/>
          <w:szCs w:val="24"/>
        </w:rPr>
        <w:t xml:space="preserve">pritarti, kad MB Dvaro </w:t>
      </w:r>
      <w:proofErr w:type="spellStart"/>
      <w:r w:rsidR="004A4AEC" w:rsidRPr="004A4AEC">
        <w:rPr>
          <w:rFonts w:ascii="Times New Roman" w:hAnsi="Times New Roman"/>
          <w:sz w:val="24"/>
          <w:szCs w:val="24"/>
        </w:rPr>
        <w:t>saldaininei</w:t>
      </w:r>
      <w:proofErr w:type="spellEnd"/>
      <w:r w:rsidR="004A4AEC" w:rsidRPr="004A4AEC">
        <w:rPr>
          <w:rFonts w:ascii="Times New Roman" w:hAnsi="Times New Roman"/>
          <w:sz w:val="24"/>
          <w:szCs w:val="24"/>
        </w:rPr>
        <w:t xml:space="preserve"> be konkurso būtų išnuomota 38 kv. m ploto lauko terasa, esanti prie pastato, unikalus Nr. 5688-0001-1051, Vilniaus g. 41, Kretingos m., maitinimo paslaugoms teikti</w:t>
      </w:r>
      <w:r w:rsidR="008A6875">
        <w:rPr>
          <w:rFonts w:ascii="Times New Roman" w:hAnsi="Times New Roman"/>
          <w:sz w:val="24"/>
          <w:szCs w:val="24"/>
        </w:rPr>
        <w:t xml:space="preserve"> ir nustatyti nuompinigių dydį</w:t>
      </w:r>
      <w:r w:rsidR="004A4AEC" w:rsidRPr="004A4AEC">
        <w:rPr>
          <w:rFonts w:ascii="Times New Roman" w:hAnsi="Times New Roman"/>
          <w:sz w:val="24"/>
          <w:szCs w:val="24"/>
        </w:rPr>
        <w:t xml:space="preserve">. MB Dvaro </w:t>
      </w:r>
      <w:proofErr w:type="spellStart"/>
      <w:r w:rsidR="004A4AEC" w:rsidRPr="004A4AEC">
        <w:rPr>
          <w:rFonts w:ascii="Times New Roman" w:hAnsi="Times New Roman"/>
          <w:sz w:val="24"/>
          <w:szCs w:val="24"/>
        </w:rPr>
        <w:t>saldaininė</w:t>
      </w:r>
      <w:proofErr w:type="spellEnd"/>
      <w:r w:rsidR="008A6875">
        <w:rPr>
          <w:rFonts w:ascii="Times New Roman" w:hAnsi="Times New Roman"/>
          <w:sz w:val="24"/>
          <w:szCs w:val="24"/>
        </w:rPr>
        <w:t xml:space="preserve"> pagal 2019 m. gegužės 7 d. Kretingos rajono savivaldybės ilgalaikio materialiojo turto nuomos sutartį Nr. KM V6-19 </w:t>
      </w:r>
      <w:r w:rsidR="008A6875" w:rsidRPr="00AA3459">
        <w:rPr>
          <w:rFonts w:ascii="Times New Roman" w:hAnsi="Times New Roman"/>
          <w:sz w:val="24"/>
          <w:szCs w:val="24"/>
        </w:rPr>
        <w:t>nuomoja</w:t>
      </w:r>
      <w:r w:rsidR="00AA3459">
        <w:rPr>
          <w:rFonts w:ascii="Times New Roman" w:hAnsi="Times New Roman"/>
          <w:sz w:val="24"/>
          <w:szCs w:val="24"/>
        </w:rPr>
        <w:t>si</w:t>
      </w:r>
      <w:r w:rsidR="008A6875">
        <w:rPr>
          <w:rFonts w:ascii="Times New Roman" w:hAnsi="Times New Roman"/>
          <w:sz w:val="24"/>
          <w:szCs w:val="24"/>
        </w:rPr>
        <w:t xml:space="preserve"> 63,34 kv. m ploto patalpas, esančias Vilniaus g. 41, Kretingos m.</w:t>
      </w:r>
      <w:r w:rsidR="00C55A82">
        <w:rPr>
          <w:rFonts w:ascii="Times New Roman" w:hAnsi="Times New Roman"/>
          <w:sz w:val="24"/>
          <w:szCs w:val="24"/>
        </w:rPr>
        <w:t xml:space="preserve">, kurios terminas iki 2029 m. balandžio 4 d. </w:t>
      </w:r>
      <w:r w:rsidR="008A6875">
        <w:rPr>
          <w:rFonts w:ascii="Times New Roman" w:hAnsi="Times New Roman"/>
          <w:sz w:val="24"/>
          <w:szCs w:val="24"/>
        </w:rPr>
        <w:t xml:space="preserve">Vadovaujantis </w:t>
      </w:r>
      <w:r w:rsidR="008A6875" w:rsidRPr="000202B2">
        <w:rPr>
          <w:rFonts w:ascii="Times New Roman" w:hAnsi="Times New Roman"/>
          <w:sz w:val="24"/>
        </w:rPr>
        <w:t>Lietuvos Respublikos valstybės ir savivaldybių turto valdymo, naudojimo ir disponavimo juo įstatymo</w:t>
      </w:r>
      <w:r w:rsidR="008A6875">
        <w:rPr>
          <w:rFonts w:ascii="Times New Roman" w:hAnsi="Times New Roman"/>
          <w:sz w:val="24"/>
        </w:rPr>
        <w:t xml:space="preserve"> 15 straipsnio 2 dalies 5 punkt</w:t>
      </w:r>
      <w:r w:rsidR="00E62BC2">
        <w:rPr>
          <w:rFonts w:ascii="Times New Roman" w:hAnsi="Times New Roman"/>
          <w:sz w:val="24"/>
        </w:rPr>
        <w:t>o</w:t>
      </w:r>
      <w:r w:rsidR="008A6875">
        <w:rPr>
          <w:rFonts w:ascii="Times New Roman" w:hAnsi="Times New Roman"/>
          <w:sz w:val="24"/>
        </w:rPr>
        <w:t xml:space="preserve"> </w:t>
      </w:r>
      <w:r w:rsidR="00E62BC2">
        <w:rPr>
          <w:rFonts w:ascii="Times New Roman" w:hAnsi="Times New Roman"/>
          <w:sz w:val="24"/>
        </w:rPr>
        <w:t>nuostatomis</w:t>
      </w:r>
      <w:r w:rsidR="008A6875">
        <w:rPr>
          <w:rFonts w:ascii="Times New Roman" w:hAnsi="Times New Roman"/>
          <w:sz w:val="24"/>
        </w:rPr>
        <w:t xml:space="preserve">, turtas gali būti išnuomotas be konkurso, jei savivaldybės turtas yra greta šio turto nuomininkams nuosavybės teise priklausančių ir (arba) </w:t>
      </w:r>
      <w:r w:rsidR="00EC7FD3">
        <w:rPr>
          <w:rFonts w:ascii="Times New Roman" w:hAnsi="Times New Roman"/>
          <w:sz w:val="24"/>
        </w:rPr>
        <w:t>jų pagal sutartis naudojamų statinių.</w:t>
      </w:r>
    </w:p>
    <w:p w14:paraId="1D595F6A" w14:textId="435BF18A" w:rsidR="00743290" w:rsidRPr="00A53087" w:rsidRDefault="006139CA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Vadovaujantis Nuompinigių už Kretingos rajono savivaldybės ilgalaikio materialiojo ir trumpalaikio materialiojo </w:t>
      </w:r>
      <w:r w:rsidR="00032C4F">
        <w:rPr>
          <w:rFonts w:ascii="Times New Roman" w:hAnsi="Times New Roman"/>
          <w:sz w:val="24"/>
          <w:szCs w:val="24"/>
        </w:rPr>
        <w:t xml:space="preserve">turto nuomą skaičiavimo tvarkos aprašu, patvirtintu Kretingos rajono savivaldybės tarybos 2022 m. sausio 27 d. sprendimu Nr. T2-40 „Dėl Nuompinigių už Kretingos rajono savivaldybės ilgalaikio materialiojo ir trumpalaikio materialiojo turto nuomą skaičiavimo tvarkos aprašo patvirtinimo“ (toliau – Tvarkos aprašas), atliktas </w:t>
      </w:r>
      <w:r w:rsidR="00D52FC4">
        <w:rPr>
          <w:rFonts w:ascii="Times New Roman" w:hAnsi="Times New Roman"/>
          <w:sz w:val="24"/>
          <w:szCs w:val="24"/>
        </w:rPr>
        <w:t>ilgalaikio materialiojo turto (terasos)</w:t>
      </w:r>
      <w:r w:rsidR="00743290">
        <w:rPr>
          <w:rFonts w:ascii="Times New Roman" w:hAnsi="Times New Roman"/>
          <w:sz w:val="24"/>
          <w:szCs w:val="24"/>
        </w:rPr>
        <w:t xml:space="preserve">, </w:t>
      </w:r>
      <w:r w:rsidR="00D52FC4">
        <w:rPr>
          <w:rFonts w:ascii="Times New Roman" w:hAnsi="Times New Roman"/>
          <w:sz w:val="24"/>
          <w:szCs w:val="24"/>
        </w:rPr>
        <w:t>Vilniaus</w:t>
      </w:r>
      <w:r w:rsidR="00743290" w:rsidRPr="00A53087">
        <w:rPr>
          <w:rFonts w:ascii="Times New Roman" w:hAnsi="Times New Roman"/>
          <w:sz w:val="24"/>
          <w:szCs w:val="24"/>
        </w:rPr>
        <w:t xml:space="preserve"> g. </w:t>
      </w:r>
      <w:r w:rsidR="00743290">
        <w:rPr>
          <w:rFonts w:ascii="Times New Roman" w:hAnsi="Times New Roman"/>
          <w:sz w:val="24"/>
          <w:szCs w:val="24"/>
        </w:rPr>
        <w:t>4</w:t>
      </w:r>
      <w:r w:rsidR="00D52FC4">
        <w:rPr>
          <w:rFonts w:ascii="Times New Roman" w:hAnsi="Times New Roman"/>
          <w:sz w:val="24"/>
          <w:szCs w:val="24"/>
        </w:rPr>
        <w:t>1</w:t>
      </w:r>
      <w:r w:rsidR="00743290">
        <w:rPr>
          <w:rFonts w:ascii="Times New Roman" w:hAnsi="Times New Roman"/>
          <w:sz w:val="24"/>
          <w:szCs w:val="24"/>
        </w:rPr>
        <w:t xml:space="preserve">, </w:t>
      </w:r>
      <w:r w:rsidR="00743290" w:rsidRPr="00A53087">
        <w:rPr>
          <w:rFonts w:ascii="Times New Roman" w:hAnsi="Times New Roman"/>
          <w:sz w:val="24"/>
          <w:szCs w:val="24"/>
        </w:rPr>
        <w:t>Kretingos</w:t>
      </w:r>
      <w:r w:rsidR="00743290">
        <w:rPr>
          <w:rFonts w:ascii="Times New Roman" w:hAnsi="Times New Roman"/>
          <w:sz w:val="24"/>
          <w:szCs w:val="24"/>
        </w:rPr>
        <w:t xml:space="preserve"> m.</w:t>
      </w:r>
      <w:r w:rsidR="00743290" w:rsidRPr="00A53087">
        <w:rPr>
          <w:rFonts w:ascii="Times New Roman" w:hAnsi="Times New Roman"/>
          <w:sz w:val="24"/>
          <w:szCs w:val="24"/>
        </w:rPr>
        <w:t>, nuompinigių skaičiavimas:</w:t>
      </w:r>
    </w:p>
    <w:p w14:paraId="08AE231B" w14:textId="1B1990EF" w:rsidR="00743290" w:rsidRPr="00A0054D" w:rsidRDefault="00743290" w:rsidP="006F1AA5">
      <w:pPr>
        <w:tabs>
          <w:tab w:val="left" w:pos="368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de-DE"/>
        </w:rPr>
      </w:pPr>
      <w:r w:rsidRPr="00AA3459">
        <w:rPr>
          <w:rFonts w:ascii="Times New Roman" w:hAnsi="Times New Roman"/>
          <w:b/>
          <w:bCs/>
          <w:sz w:val="24"/>
          <w:szCs w:val="24"/>
          <w:lang w:val="de-DE"/>
        </w:rPr>
        <w:t>N</w:t>
      </w:r>
      <w:r w:rsidR="00112D3A" w:rsidRPr="00AA3459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Pr="00AA3459">
        <w:rPr>
          <w:rFonts w:ascii="Times New Roman" w:hAnsi="Times New Roman"/>
          <w:b/>
          <w:bCs/>
          <w:sz w:val="24"/>
          <w:szCs w:val="24"/>
          <w:lang w:val="de-DE"/>
        </w:rPr>
        <w:t>=</w:t>
      </w:r>
      <w:r w:rsidR="00112D3A" w:rsidRPr="00AA3459">
        <w:rPr>
          <w:rFonts w:ascii="Times New Roman" w:hAnsi="Times New Roman"/>
          <w:b/>
          <w:bCs/>
          <w:sz w:val="24"/>
          <w:szCs w:val="24"/>
          <w:lang w:val="de-DE"/>
        </w:rPr>
        <w:t xml:space="preserve"> </w:t>
      </w:r>
      <w:r w:rsidRPr="00AA3459">
        <w:rPr>
          <w:rFonts w:ascii="Times New Roman" w:hAnsi="Times New Roman"/>
          <w:b/>
          <w:bCs/>
          <w:sz w:val="24"/>
          <w:szCs w:val="24"/>
          <w:lang w:val="de-DE"/>
        </w:rPr>
        <w:t>V x</w:t>
      </w:r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 xml:space="preserve"> Kv x </w:t>
      </w:r>
      <w:proofErr w:type="spellStart"/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>Ki</w:t>
      </w:r>
      <w:proofErr w:type="spellEnd"/>
      <w:r w:rsidRPr="00174E55">
        <w:rPr>
          <w:rFonts w:ascii="Times New Roman" w:hAnsi="Times New Roman"/>
          <w:b/>
          <w:bCs/>
          <w:sz w:val="24"/>
          <w:szCs w:val="24"/>
          <w:lang w:val="de-DE"/>
        </w:rPr>
        <w:t xml:space="preserve"> / T</w:t>
      </w:r>
      <w:r w:rsidR="006F1AA5">
        <w:rPr>
          <w:rFonts w:ascii="Times New Roman" w:hAnsi="Times New Roman"/>
          <w:sz w:val="24"/>
          <w:szCs w:val="24"/>
          <w:lang w:val="de-DE"/>
        </w:rPr>
        <w:tab/>
      </w:r>
      <w:r w:rsidRPr="00CA72A9">
        <w:rPr>
          <w:rFonts w:ascii="Times New Roman" w:hAnsi="Times New Roman"/>
          <w:sz w:val="24"/>
          <w:szCs w:val="24"/>
        </w:rPr>
        <w:t xml:space="preserve">N = </w:t>
      </w:r>
      <w:r w:rsidR="00126971">
        <w:rPr>
          <w:rFonts w:ascii="Times New Roman" w:hAnsi="Times New Roman"/>
          <w:sz w:val="24"/>
          <w:szCs w:val="24"/>
        </w:rPr>
        <w:t>304,11</w:t>
      </w:r>
      <w:r w:rsidR="008E029A">
        <w:rPr>
          <w:rFonts w:ascii="Times New Roman" w:hAnsi="Times New Roman"/>
          <w:sz w:val="24"/>
          <w:szCs w:val="24"/>
        </w:rPr>
        <w:t xml:space="preserve"> x </w:t>
      </w:r>
      <w:r w:rsidRPr="00CA72A9">
        <w:rPr>
          <w:rFonts w:ascii="Times New Roman" w:hAnsi="Times New Roman"/>
          <w:sz w:val="24"/>
          <w:szCs w:val="24"/>
        </w:rPr>
        <w:t>0,</w:t>
      </w:r>
      <w:r w:rsidR="008E029A">
        <w:rPr>
          <w:rFonts w:ascii="Times New Roman" w:hAnsi="Times New Roman"/>
          <w:sz w:val="24"/>
          <w:szCs w:val="24"/>
        </w:rPr>
        <w:t>34</w:t>
      </w:r>
      <w:r w:rsidR="009D6605">
        <w:rPr>
          <w:rFonts w:ascii="Times New Roman" w:hAnsi="Times New Roman"/>
          <w:sz w:val="24"/>
          <w:szCs w:val="24"/>
        </w:rPr>
        <w:t xml:space="preserve"> x </w:t>
      </w:r>
      <w:r>
        <w:rPr>
          <w:rFonts w:ascii="Times New Roman" w:hAnsi="Times New Roman"/>
          <w:sz w:val="24"/>
          <w:szCs w:val="24"/>
        </w:rPr>
        <w:t>1</w:t>
      </w:r>
      <w:r w:rsidR="006F1AA5">
        <w:rPr>
          <w:rFonts w:ascii="Times New Roman" w:hAnsi="Times New Roman"/>
          <w:sz w:val="24"/>
          <w:szCs w:val="24"/>
        </w:rPr>
        <w:t>,</w:t>
      </w:r>
      <w:r w:rsidR="009D6605">
        <w:rPr>
          <w:rFonts w:ascii="Times New Roman" w:hAnsi="Times New Roman"/>
          <w:sz w:val="24"/>
          <w:szCs w:val="24"/>
        </w:rPr>
        <w:t>1</w:t>
      </w:r>
      <w:r w:rsidRPr="00CA72A9">
        <w:rPr>
          <w:rFonts w:ascii="Times New Roman" w:hAnsi="Times New Roman"/>
          <w:sz w:val="24"/>
          <w:szCs w:val="24"/>
        </w:rPr>
        <w:t xml:space="preserve"> / 15 = </w:t>
      </w:r>
      <w:r w:rsidR="009D6605">
        <w:rPr>
          <w:rFonts w:ascii="Times New Roman" w:hAnsi="Times New Roman"/>
          <w:sz w:val="24"/>
          <w:szCs w:val="24"/>
        </w:rPr>
        <w:t>7,58</w:t>
      </w:r>
      <w:r w:rsidR="00C70641">
        <w:rPr>
          <w:rFonts w:ascii="Times New Roman" w:hAnsi="Times New Roman"/>
          <w:sz w:val="24"/>
          <w:szCs w:val="24"/>
        </w:rPr>
        <w:t xml:space="preserve"> Eur</w:t>
      </w:r>
    </w:p>
    <w:p w14:paraId="1B8572C4" w14:textId="0854880E" w:rsidR="00743290" w:rsidRDefault="00743290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53087">
        <w:rPr>
          <w:rStyle w:val="Grietas"/>
          <w:rFonts w:ascii="Times New Roman" w:hAnsi="Times New Roman"/>
          <w:sz w:val="24"/>
          <w:szCs w:val="24"/>
        </w:rPr>
        <w:t>N</w:t>
      </w:r>
      <w:r w:rsidRPr="00A53087">
        <w:rPr>
          <w:rFonts w:ascii="Times New Roman" w:hAnsi="Times New Roman"/>
          <w:sz w:val="24"/>
          <w:szCs w:val="24"/>
        </w:rPr>
        <w:t xml:space="preserve"> – metinis </w:t>
      </w:r>
      <w:r w:rsidR="002A05A7">
        <w:rPr>
          <w:rFonts w:ascii="Times New Roman" w:hAnsi="Times New Roman"/>
          <w:sz w:val="24"/>
          <w:szCs w:val="24"/>
        </w:rPr>
        <w:t>Savivald</w:t>
      </w:r>
      <w:r w:rsidRPr="00A53087">
        <w:rPr>
          <w:rFonts w:ascii="Times New Roman" w:hAnsi="Times New Roman"/>
          <w:sz w:val="24"/>
          <w:szCs w:val="24"/>
        </w:rPr>
        <w:t>ybės nekilnojamojo turto vieno kubinio metro nuompinigių dydis;</w:t>
      </w:r>
    </w:p>
    <w:p w14:paraId="69908644" w14:textId="78B300F6" w:rsidR="00743290" w:rsidRPr="00A53087" w:rsidRDefault="00743290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53087">
        <w:rPr>
          <w:rStyle w:val="Grietas"/>
          <w:rFonts w:ascii="Times New Roman" w:hAnsi="Times New Roman"/>
          <w:sz w:val="24"/>
          <w:szCs w:val="24"/>
        </w:rPr>
        <w:t>V</w:t>
      </w:r>
      <w:r w:rsidRPr="00A53087">
        <w:rPr>
          <w:rFonts w:ascii="Times New Roman" w:hAnsi="Times New Roman"/>
          <w:sz w:val="24"/>
          <w:szCs w:val="24"/>
        </w:rPr>
        <w:t xml:space="preserve"> –</w:t>
      </w:r>
      <w:r>
        <w:rPr>
          <w:rFonts w:ascii="Times New Roman" w:hAnsi="Times New Roman"/>
          <w:sz w:val="24"/>
          <w:szCs w:val="24"/>
        </w:rPr>
        <w:t xml:space="preserve"> </w:t>
      </w:r>
      <w:r w:rsidR="006C2372">
        <w:rPr>
          <w:rFonts w:ascii="Times New Roman" w:hAnsi="Times New Roman"/>
          <w:sz w:val="24"/>
          <w:szCs w:val="24"/>
        </w:rPr>
        <w:t>S</w:t>
      </w:r>
      <w:r w:rsidRPr="00A53087">
        <w:rPr>
          <w:rFonts w:ascii="Times New Roman" w:hAnsi="Times New Roman"/>
          <w:sz w:val="24"/>
          <w:szCs w:val="24"/>
        </w:rPr>
        <w:t>a</w:t>
      </w:r>
      <w:r w:rsidR="006C2372">
        <w:rPr>
          <w:rFonts w:ascii="Times New Roman" w:hAnsi="Times New Roman"/>
          <w:sz w:val="24"/>
          <w:szCs w:val="24"/>
        </w:rPr>
        <w:t>vivald</w:t>
      </w:r>
      <w:r w:rsidRPr="00A53087">
        <w:rPr>
          <w:rFonts w:ascii="Times New Roman" w:hAnsi="Times New Roman"/>
          <w:sz w:val="24"/>
          <w:szCs w:val="24"/>
        </w:rPr>
        <w:t xml:space="preserve">ybės nekilnojamojo turto vieno kubinio metro vidutinė statybos vertė, neskaičiuojant fizinio nusidėvėjimo, iki kiekvienų kalendorinių metų </w:t>
      </w:r>
      <w:r w:rsidR="006C2372">
        <w:rPr>
          <w:rFonts w:ascii="Times New Roman" w:hAnsi="Times New Roman"/>
          <w:sz w:val="24"/>
          <w:szCs w:val="24"/>
        </w:rPr>
        <w:t>sausio</w:t>
      </w:r>
      <w:r w:rsidRPr="00A53087">
        <w:rPr>
          <w:rFonts w:ascii="Times New Roman" w:hAnsi="Times New Roman"/>
          <w:sz w:val="24"/>
          <w:szCs w:val="24"/>
        </w:rPr>
        <w:t xml:space="preserve"> 1 d. tvirtinama valstybės įmonės Registrų centro direktoriaus įsakymu;</w:t>
      </w:r>
    </w:p>
    <w:p w14:paraId="687BE054" w14:textId="54D295D8" w:rsidR="00743290" w:rsidRPr="00A53087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proofErr w:type="spellStart"/>
      <w:r w:rsidRPr="00A53087">
        <w:rPr>
          <w:rStyle w:val="Grietas"/>
          <w:rFonts w:eastAsiaTheme="majorEastAsia"/>
        </w:rPr>
        <w:t>Kv</w:t>
      </w:r>
      <w:proofErr w:type="spellEnd"/>
      <w:r w:rsidRPr="00A53087">
        <w:t xml:space="preserve"> – vietovės pataisos koeficientas pagal turto paskirtį ir vietovę iki kiekvienų kalendorinių metų </w:t>
      </w:r>
      <w:r w:rsidR="006C2372">
        <w:t>sausi</w:t>
      </w:r>
      <w:r w:rsidRPr="00A53087">
        <w:t>o 1 d. tvirtinamas valstybės įmonės Registrų centro direktoriaus įsakymu;</w:t>
      </w:r>
    </w:p>
    <w:p w14:paraId="7359D97E" w14:textId="18B3174C" w:rsidR="00743290" w:rsidRPr="00A53087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proofErr w:type="spellStart"/>
      <w:r w:rsidRPr="00A53087">
        <w:rPr>
          <w:rStyle w:val="Grietas"/>
          <w:rFonts w:eastAsiaTheme="majorEastAsia"/>
        </w:rPr>
        <w:t>Ki</w:t>
      </w:r>
      <w:proofErr w:type="spellEnd"/>
      <w:r w:rsidRPr="00A53087">
        <w:t xml:space="preserve"> – turto valdytojo </w:t>
      </w:r>
      <w:r w:rsidR="00032C4F">
        <w:t>motyvuotai pa</w:t>
      </w:r>
      <w:r w:rsidRPr="00A53087">
        <w:t>rinktas nuompinigių dydžio koregavimo koeficientas priklausomai nuo turto būklės:</w:t>
      </w:r>
    </w:p>
    <w:p w14:paraId="58F9B4F4" w14:textId="4910B8D9" w:rsidR="00743290" w:rsidRPr="00AA3459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proofErr w:type="spellStart"/>
      <w:r w:rsidRPr="00A53087">
        <w:rPr>
          <w:rStyle w:val="Grietas"/>
          <w:rFonts w:eastAsiaTheme="majorEastAsia"/>
        </w:rPr>
        <w:t>Ki</w:t>
      </w:r>
      <w:proofErr w:type="spellEnd"/>
      <w:r w:rsidRPr="00A53087">
        <w:rPr>
          <w:rStyle w:val="Grietas"/>
          <w:rFonts w:eastAsiaTheme="majorEastAsia"/>
        </w:rPr>
        <w:t xml:space="preserve"> = </w:t>
      </w:r>
      <w:r w:rsidRPr="00AA3459">
        <w:rPr>
          <w:rStyle w:val="Grietas"/>
          <w:rFonts w:eastAsiaTheme="majorEastAsia"/>
        </w:rPr>
        <w:t>1</w:t>
      </w:r>
      <w:r w:rsidR="00112D3A" w:rsidRPr="00AA3459">
        <w:rPr>
          <w:rStyle w:val="Grietas"/>
          <w:rFonts w:eastAsiaTheme="majorEastAsia"/>
        </w:rPr>
        <w:t>–</w:t>
      </w:r>
      <w:r w:rsidRPr="00AA3459">
        <w:rPr>
          <w:rStyle w:val="Grietas"/>
          <w:rFonts w:eastAsiaTheme="majorEastAsia"/>
        </w:rPr>
        <w:t>1,3</w:t>
      </w:r>
      <w:r w:rsidRPr="00AA3459">
        <w:t xml:space="preserve"> (taikomas labai geros ir geros būklės turtui, kurio nusidėvėjimas neviršija 30 %);</w:t>
      </w:r>
    </w:p>
    <w:p w14:paraId="7E9FC9FB" w14:textId="2FE9821B" w:rsidR="00743290" w:rsidRPr="00AA3459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proofErr w:type="spellStart"/>
      <w:r w:rsidRPr="00AA3459">
        <w:rPr>
          <w:rStyle w:val="Grietas"/>
          <w:rFonts w:eastAsiaTheme="majorEastAsia"/>
        </w:rPr>
        <w:t>Ki</w:t>
      </w:r>
      <w:proofErr w:type="spellEnd"/>
      <w:r w:rsidRPr="00AA3459">
        <w:rPr>
          <w:rStyle w:val="Grietas"/>
          <w:rFonts w:eastAsiaTheme="majorEastAsia"/>
        </w:rPr>
        <w:t xml:space="preserve"> = 1</w:t>
      </w:r>
      <w:r w:rsidR="00112D3A" w:rsidRPr="00AA3459">
        <w:rPr>
          <w:rStyle w:val="Grietas"/>
          <w:rFonts w:eastAsiaTheme="majorEastAsia"/>
        </w:rPr>
        <w:t>–</w:t>
      </w:r>
      <w:r w:rsidRPr="00AA3459">
        <w:rPr>
          <w:rStyle w:val="Grietas"/>
          <w:rFonts w:eastAsiaTheme="majorEastAsia"/>
        </w:rPr>
        <w:t>0,7</w:t>
      </w:r>
      <w:r w:rsidRPr="00AA3459">
        <w:t xml:space="preserve"> (taikomas vidutinės būklės turtui, kurio nusidėvėjimas viršija 30 %</w:t>
      </w:r>
      <w:r w:rsidR="00112D3A" w:rsidRPr="00AA3459">
        <w:t>,</w:t>
      </w:r>
      <w:r w:rsidRPr="00AA3459">
        <w:t xml:space="preserve"> bet neviršija 60 %);</w:t>
      </w:r>
    </w:p>
    <w:p w14:paraId="53149E1D" w14:textId="361A7439" w:rsidR="00743290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proofErr w:type="spellStart"/>
      <w:r w:rsidRPr="00AA3459">
        <w:rPr>
          <w:rStyle w:val="Grietas"/>
          <w:rFonts w:eastAsiaTheme="majorEastAsia"/>
        </w:rPr>
        <w:t>Ki</w:t>
      </w:r>
      <w:proofErr w:type="spellEnd"/>
      <w:r w:rsidRPr="00AA3459">
        <w:rPr>
          <w:rStyle w:val="Grietas"/>
          <w:rFonts w:eastAsiaTheme="majorEastAsia"/>
        </w:rPr>
        <w:t xml:space="preserve"> = 0,7</w:t>
      </w:r>
      <w:r w:rsidR="00112D3A" w:rsidRPr="00AA3459">
        <w:rPr>
          <w:rStyle w:val="Grietas"/>
          <w:rFonts w:eastAsiaTheme="majorEastAsia"/>
        </w:rPr>
        <w:t>–</w:t>
      </w:r>
      <w:r w:rsidRPr="00AA3459">
        <w:rPr>
          <w:rStyle w:val="Grietas"/>
          <w:rFonts w:eastAsiaTheme="majorEastAsia"/>
        </w:rPr>
        <w:t>0,5</w:t>
      </w:r>
      <w:r w:rsidRPr="00AA3459">
        <w:t xml:space="preserve"> (taikomas patenkinamos ir blogos būklės turtui, kurio nusidėvėjimas viršija 60 %);</w:t>
      </w:r>
    </w:p>
    <w:p w14:paraId="5902A928" w14:textId="6FBD98D7" w:rsidR="00743290" w:rsidRPr="00A53087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r w:rsidRPr="00A53087">
        <w:rPr>
          <w:rStyle w:val="Grietas"/>
          <w:rFonts w:eastAsiaTheme="majorEastAsia"/>
        </w:rPr>
        <w:t>T</w:t>
      </w:r>
      <w:r w:rsidRPr="00A53087">
        <w:t xml:space="preserve"> – maksimalus </w:t>
      </w:r>
      <w:r w:rsidR="006139CA">
        <w:t>Savivaldybės</w:t>
      </w:r>
      <w:r w:rsidRPr="00A53087">
        <w:t xml:space="preserve"> nekilnojamojo turto nusidėvėjimo normatyvas, parinktas pagal maksimalius </w:t>
      </w:r>
      <w:r w:rsidR="006139CA">
        <w:t>Savivaldybės</w:t>
      </w:r>
      <w:r w:rsidRPr="00A53087">
        <w:t xml:space="preserve"> ilgalaikio materialiojo turto nusidėvėjimo normatyvus, nurodyt</w:t>
      </w:r>
      <w:r w:rsidR="006139CA">
        <w:t xml:space="preserve">us </w:t>
      </w:r>
      <w:r w:rsidR="006139CA">
        <w:lastRenderedPageBreak/>
        <w:t xml:space="preserve">Ilgalaikio materialiojo turto maksimalius nusidėvėjimo normatyvus, nurodytus </w:t>
      </w:r>
      <w:r w:rsidR="006139CA" w:rsidRPr="00554DEB">
        <w:t>Tvarkos ap</w:t>
      </w:r>
      <w:r w:rsidR="006139CA">
        <w:t xml:space="preserve">rašo </w:t>
      </w:r>
      <w:r w:rsidRPr="00A53087">
        <w:t>priede.</w:t>
      </w:r>
    </w:p>
    <w:p w14:paraId="0893DB79" w14:textId="77777777" w:rsidR="006F1AA5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r w:rsidRPr="00A53087">
        <w:t xml:space="preserve">Negyvenamųjų pastatų ir patalpų mėnesinis vieno </w:t>
      </w:r>
      <w:r>
        <w:t xml:space="preserve">kubinio metro nuompinigių dydis </w:t>
      </w:r>
      <w:r w:rsidRPr="00A53087">
        <w:t>apskaičiuojamas pagal formulę</w:t>
      </w:r>
      <w:r w:rsidR="00174E55">
        <w:t>:</w:t>
      </w:r>
    </w:p>
    <w:p w14:paraId="56204F94" w14:textId="01C9B9D8" w:rsidR="00743290" w:rsidRDefault="00743290" w:rsidP="006F1AA5">
      <w:pPr>
        <w:pStyle w:val="prastasiniatinklio"/>
        <w:tabs>
          <w:tab w:val="left" w:pos="3686"/>
          <w:tab w:val="left" w:pos="3828"/>
        </w:tabs>
        <w:spacing w:before="0" w:beforeAutospacing="0" w:after="0" w:afterAutospacing="0"/>
        <w:ind w:firstLine="851"/>
        <w:jc w:val="both"/>
      </w:pPr>
      <w:proofErr w:type="spellStart"/>
      <w:r w:rsidRPr="00A53087">
        <w:rPr>
          <w:rStyle w:val="Grietas"/>
          <w:rFonts w:eastAsiaTheme="majorEastAsia"/>
        </w:rPr>
        <w:t>Nmk</w:t>
      </w:r>
      <w:proofErr w:type="spellEnd"/>
      <w:r w:rsidR="008E029A">
        <w:rPr>
          <w:rStyle w:val="Grietas"/>
          <w:rFonts w:eastAsiaTheme="majorEastAsia"/>
        </w:rPr>
        <w:t xml:space="preserve"> </w:t>
      </w:r>
      <w:r w:rsidRPr="00A53087">
        <w:rPr>
          <w:rStyle w:val="Grietas"/>
          <w:rFonts w:eastAsiaTheme="majorEastAsia"/>
        </w:rPr>
        <w:t>=</w:t>
      </w:r>
      <w:r w:rsidR="008E029A">
        <w:rPr>
          <w:rStyle w:val="Grietas"/>
          <w:rFonts w:eastAsiaTheme="majorEastAsia"/>
        </w:rPr>
        <w:t xml:space="preserve"> </w:t>
      </w:r>
      <w:r w:rsidRPr="00A53087">
        <w:rPr>
          <w:rStyle w:val="Grietas"/>
          <w:rFonts w:eastAsiaTheme="majorEastAsia"/>
        </w:rPr>
        <w:t>N</w:t>
      </w:r>
      <w:r w:rsidR="008E029A">
        <w:rPr>
          <w:rStyle w:val="Grietas"/>
          <w:rFonts w:eastAsiaTheme="majorEastAsia"/>
        </w:rPr>
        <w:t xml:space="preserve"> </w:t>
      </w:r>
      <w:r w:rsidRPr="00A53087">
        <w:rPr>
          <w:rStyle w:val="Grietas"/>
          <w:rFonts w:eastAsiaTheme="majorEastAsia"/>
        </w:rPr>
        <w:t>/</w:t>
      </w:r>
      <w:r w:rsidR="008E029A">
        <w:rPr>
          <w:rStyle w:val="Grietas"/>
          <w:rFonts w:eastAsiaTheme="majorEastAsia"/>
        </w:rPr>
        <w:t xml:space="preserve"> </w:t>
      </w:r>
      <w:r w:rsidRPr="00A53087">
        <w:rPr>
          <w:rStyle w:val="Grietas"/>
          <w:rFonts w:eastAsiaTheme="majorEastAsia"/>
        </w:rPr>
        <w:t>12</w:t>
      </w:r>
      <w:r w:rsidRPr="00A0054D">
        <w:t xml:space="preserve">   </w:t>
      </w:r>
      <w:r w:rsidR="006F1AA5">
        <w:tab/>
      </w:r>
      <w:proofErr w:type="spellStart"/>
      <w:r w:rsidRPr="00A0054D">
        <w:t>Nmk</w:t>
      </w:r>
      <w:proofErr w:type="spellEnd"/>
      <w:r w:rsidRPr="00A0054D">
        <w:t xml:space="preserve"> = </w:t>
      </w:r>
      <w:r w:rsidR="009D6605">
        <w:t>7,58</w:t>
      </w:r>
      <w:r w:rsidRPr="00A0054D">
        <w:t xml:space="preserve"> </w:t>
      </w:r>
      <w:r w:rsidRPr="00A53087">
        <w:t xml:space="preserve">/ 12 = </w:t>
      </w:r>
      <w:r>
        <w:t>0,</w:t>
      </w:r>
      <w:r w:rsidR="009D6605">
        <w:t>63</w:t>
      </w:r>
      <w:r w:rsidR="00C70641">
        <w:t xml:space="preserve"> Eur</w:t>
      </w:r>
    </w:p>
    <w:p w14:paraId="3099B7C2" w14:textId="7F892EB0" w:rsidR="00743290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proofErr w:type="spellStart"/>
      <w:r w:rsidRPr="00A53087">
        <w:rPr>
          <w:rStyle w:val="Grietas"/>
          <w:rFonts w:eastAsiaTheme="majorEastAsia"/>
        </w:rPr>
        <w:t>Nmk</w:t>
      </w:r>
      <w:proofErr w:type="spellEnd"/>
      <w:r w:rsidRPr="00A53087">
        <w:t xml:space="preserve"> – mėnesinis </w:t>
      </w:r>
      <w:r w:rsidR="005B0A57">
        <w:t>Savivaldybės</w:t>
      </w:r>
      <w:r w:rsidRPr="00A53087">
        <w:t xml:space="preserve"> nekilnojamojo turto vieno kubinio metro nuompinigių dydis;</w:t>
      </w:r>
    </w:p>
    <w:p w14:paraId="142B62E6" w14:textId="5719B778" w:rsidR="00743290" w:rsidRPr="00A53087" w:rsidRDefault="00743290" w:rsidP="00527900">
      <w:pPr>
        <w:pStyle w:val="prastasiniatinklio"/>
        <w:spacing w:before="0" w:beforeAutospacing="0" w:after="0" w:afterAutospacing="0"/>
        <w:ind w:firstLine="851"/>
        <w:jc w:val="both"/>
      </w:pPr>
      <w:r w:rsidRPr="00A53087">
        <w:rPr>
          <w:rStyle w:val="Grietas"/>
          <w:rFonts w:eastAsiaTheme="majorEastAsia"/>
        </w:rPr>
        <w:t>N</w:t>
      </w:r>
      <w:r w:rsidRPr="00A53087">
        <w:t xml:space="preserve"> – metinis </w:t>
      </w:r>
      <w:r w:rsidR="005B0A57">
        <w:t>Savivaldybės</w:t>
      </w:r>
      <w:r w:rsidRPr="00A53087">
        <w:t xml:space="preserve"> nekilnojamojo turto vieno kubinio metro nuompinigių dydis.</w:t>
      </w:r>
    </w:p>
    <w:p w14:paraId="5F7DC7BA" w14:textId="6D1C0A62" w:rsidR="00743290" w:rsidRPr="00A53087" w:rsidRDefault="00743290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53087">
        <w:rPr>
          <w:rFonts w:ascii="Times New Roman" w:hAnsi="Times New Roman"/>
          <w:sz w:val="24"/>
          <w:szCs w:val="24"/>
        </w:rPr>
        <w:t xml:space="preserve">Perskaičiuojant </w:t>
      </w:r>
      <w:r w:rsidR="005B0A57">
        <w:rPr>
          <w:rFonts w:ascii="Times New Roman" w:hAnsi="Times New Roman"/>
          <w:sz w:val="24"/>
          <w:szCs w:val="24"/>
        </w:rPr>
        <w:t>Savivaldybės</w:t>
      </w:r>
      <w:r w:rsidRPr="00A53087">
        <w:rPr>
          <w:rFonts w:ascii="Times New Roman" w:hAnsi="Times New Roman"/>
          <w:sz w:val="24"/>
          <w:szCs w:val="24"/>
        </w:rPr>
        <w:t xml:space="preserve"> nekilnojamojo turto vieno kubinio metro nuompinigių dydį į vieno kvadratinio metro nuompinigių dydį, vieno kubinio metro nuompinigių dydis dauginamas iš patalpos aukščio: 1 </w:t>
      </w:r>
      <w:r w:rsidR="005B0A57">
        <w:rPr>
          <w:rFonts w:ascii="Times New Roman" w:hAnsi="Times New Roman"/>
          <w:sz w:val="24"/>
          <w:szCs w:val="24"/>
        </w:rPr>
        <w:t xml:space="preserve">kv. </w:t>
      </w:r>
      <w:r w:rsidRPr="00A53087">
        <w:rPr>
          <w:rFonts w:ascii="Times New Roman" w:hAnsi="Times New Roman"/>
          <w:sz w:val="24"/>
          <w:szCs w:val="24"/>
        </w:rPr>
        <w:t>m = 0,</w:t>
      </w:r>
      <w:r w:rsidR="009D6605" w:rsidRPr="00AA3459">
        <w:rPr>
          <w:rFonts w:ascii="Times New Roman" w:hAnsi="Times New Roman"/>
          <w:sz w:val="24"/>
          <w:szCs w:val="24"/>
        </w:rPr>
        <w:t>63</w:t>
      </w:r>
      <w:r w:rsidRPr="00AA3459">
        <w:rPr>
          <w:rFonts w:ascii="Times New Roman" w:hAnsi="Times New Roman"/>
          <w:sz w:val="24"/>
          <w:szCs w:val="24"/>
        </w:rPr>
        <w:t xml:space="preserve"> </w:t>
      </w:r>
      <w:r w:rsidR="00112D3A" w:rsidRPr="00AA3459">
        <w:rPr>
          <w:rFonts w:ascii="Times New Roman" w:hAnsi="Times New Roman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 xml:space="preserve"> 2,</w:t>
      </w:r>
      <w:r w:rsidR="009D660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0 m  = </w:t>
      </w:r>
      <w:r w:rsidR="009D6605">
        <w:rPr>
          <w:rFonts w:ascii="Times New Roman" w:hAnsi="Times New Roman"/>
          <w:sz w:val="24"/>
          <w:szCs w:val="24"/>
        </w:rPr>
        <w:t>1,39</w:t>
      </w:r>
      <w:r w:rsidRPr="00A53087">
        <w:rPr>
          <w:rFonts w:ascii="Times New Roman" w:hAnsi="Times New Roman"/>
          <w:sz w:val="24"/>
          <w:szCs w:val="24"/>
        </w:rPr>
        <w:t xml:space="preserve"> Eur.</w:t>
      </w:r>
    </w:p>
    <w:p w14:paraId="776410EB" w14:textId="6950F36A" w:rsidR="00743290" w:rsidRPr="00A53087" w:rsidRDefault="00743290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53087">
        <w:rPr>
          <w:rFonts w:ascii="Times New Roman" w:hAnsi="Times New Roman"/>
          <w:sz w:val="24"/>
          <w:szCs w:val="24"/>
        </w:rPr>
        <w:t xml:space="preserve">Administracija siūlo nustatyti </w:t>
      </w:r>
      <w:r w:rsidR="009D6605">
        <w:rPr>
          <w:rFonts w:ascii="Times New Roman" w:hAnsi="Times New Roman"/>
          <w:sz w:val="24"/>
          <w:szCs w:val="24"/>
        </w:rPr>
        <w:t>38</w:t>
      </w:r>
      <w:r w:rsidR="00A16161">
        <w:rPr>
          <w:rFonts w:ascii="Times New Roman" w:hAnsi="Times New Roman"/>
          <w:sz w:val="24"/>
          <w:szCs w:val="24"/>
        </w:rPr>
        <w:t>,00</w:t>
      </w:r>
      <w:r w:rsidRPr="00A0054D">
        <w:rPr>
          <w:rFonts w:ascii="Times New Roman" w:hAnsi="Times New Roman"/>
          <w:sz w:val="24"/>
          <w:szCs w:val="24"/>
        </w:rPr>
        <w:t xml:space="preserve"> </w:t>
      </w:r>
      <w:r w:rsidR="005B0A57">
        <w:rPr>
          <w:rFonts w:ascii="Times New Roman" w:hAnsi="Times New Roman"/>
          <w:sz w:val="24"/>
          <w:szCs w:val="24"/>
        </w:rPr>
        <w:t xml:space="preserve">kv. </w:t>
      </w:r>
      <w:r w:rsidRPr="00A0054D">
        <w:rPr>
          <w:rFonts w:ascii="Times New Roman" w:hAnsi="Times New Roman"/>
          <w:sz w:val="24"/>
          <w:szCs w:val="24"/>
        </w:rPr>
        <w:t xml:space="preserve">m </w:t>
      </w:r>
      <w:r w:rsidR="009D6605">
        <w:rPr>
          <w:rFonts w:ascii="Times New Roman" w:hAnsi="Times New Roman"/>
          <w:sz w:val="24"/>
          <w:szCs w:val="24"/>
        </w:rPr>
        <w:t>terasos</w:t>
      </w:r>
      <w:r w:rsidRPr="00A530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nuompinigių dydį</w:t>
      </w:r>
      <w:r w:rsidRPr="00A53087">
        <w:rPr>
          <w:rFonts w:ascii="Times New Roman" w:hAnsi="Times New Roman"/>
          <w:sz w:val="24"/>
          <w:szCs w:val="24"/>
        </w:rPr>
        <w:t xml:space="preserve"> </w:t>
      </w:r>
      <w:r w:rsidR="009D660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</w:t>
      </w:r>
      <w:r w:rsidR="009D6605">
        <w:rPr>
          <w:rFonts w:ascii="Times New Roman" w:hAnsi="Times New Roman"/>
          <w:sz w:val="24"/>
          <w:szCs w:val="24"/>
        </w:rPr>
        <w:t>4</w:t>
      </w:r>
      <w:r w:rsidR="00A16161">
        <w:rPr>
          <w:rFonts w:ascii="Times New Roman" w:hAnsi="Times New Roman"/>
          <w:sz w:val="24"/>
          <w:szCs w:val="24"/>
        </w:rPr>
        <w:t>0</w:t>
      </w:r>
      <w:r w:rsidRPr="00A53087">
        <w:rPr>
          <w:rFonts w:ascii="Times New Roman" w:hAnsi="Times New Roman"/>
          <w:sz w:val="24"/>
          <w:szCs w:val="24"/>
        </w:rPr>
        <w:t xml:space="preserve"> Eur per mėnesį už 1 </w:t>
      </w:r>
      <w:r w:rsidR="005B0A57">
        <w:rPr>
          <w:rFonts w:ascii="Times New Roman" w:hAnsi="Times New Roman"/>
          <w:sz w:val="24"/>
          <w:szCs w:val="24"/>
        </w:rPr>
        <w:t>kv</w:t>
      </w:r>
      <w:r w:rsidR="005B0A57" w:rsidRPr="00AA3459">
        <w:rPr>
          <w:rFonts w:ascii="Times New Roman" w:hAnsi="Times New Roman"/>
          <w:sz w:val="24"/>
          <w:szCs w:val="24"/>
        </w:rPr>
        <w:t xml:space="preserve">. </w:t>
      </w:r>
      <w:r w:rsidRPr="00AA3459">
        <w:rPr>
          <w:rFonts w:ascii="Times New Roman" w:hAnsi="Times New Roman"/>
          <w:sz w:val="24"/>
          <w:szCs w:val="24"/>
        </w:rPr>
        <w:t>m</w:t>
      </w:r>
      <w:r w:rsidR="00E23201" w:rsidRPr="00AA3459">
        <w:rPr>
          <w:rFonts w:ascii="Times New Roman" w:hAnsi="Times New Roman"/>
          <w:sz w:val="24"/>
          <w:szCs w:val="24"/>
        </w:rPr>
        <w:t>,</w:t>
      </w:r>
      <w:r w:rsidR="00E23201">
        <w:rPr>
          <w:rFonts w:ascii="Times New Roman" w:hAnsi="Times New Roman"/>
          <w:sz w:val="24"/>
          <w:szCs w:val="24"/>
        </w:rPr>
        <w:t xml:space="preserve"> 53,20 Eur per mėnesį, 638,40 Eur per metus.</w:t>
      </w:r>
    </w:p>
    <w:p w14:paraId="54EA0C38" w14:textId="77777777" w:rsidR="00743290" w:rsidRPr="000C329E" w:rsidRDefault="00743290" w:rsidP="00527900">
      <w:pPr>
        <w:pStyle w:val="Pagrindinistekstas"/>
        <w:spacing w:after="0"/>
        <w:ind w:firstLine="851"/>
        <w:jc w:val="both"/>
        <w:rPr>
          <w:b/>
        </w:rPr>
      </w:pPr>
      <w:r w:rsidRPr="000C329E">
        <w:rPr>
          <w:b/>
        </w:rPr>
        <w:t>3. Kokių rezultatų laukiama.</w:t>
      </w:r>
    </w:p>
    <w:p w14:paraId="31E39C22" w14:textId="07179254" w:rsidR="00743290" w:rsidRDefault="00743290" w:rsidP="00527900">
      <w:pPr>
        <w:spacing w:after="0" w:line="240" w:lineRule="auto"/>
        <w:ind w:firstLine="85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Bus </w:t>
      </w:r>
      <w:r w:rsidR="00FD59BD">
        <w:rPr>
          <w:rFonts w:ascii="Times New Roman" w:hAnsi="Times New Roman"/>
          <w:sz w:val="24"/>
        </w:rPr>
        <w:t xml:space="preserve">sudaryta galimybė </w:t>
      </w:r>
      <w:r w:rsidR="00E23201">
        <w:rPr>
          <w:rFonts w:ascii="Times New Roman" w:hAnsi="Times New Roman"/>
          <w:sz w:val="24"/>
        </w:rPr>
        <w:t xml:space="preserve">MB Dvaro </w:t>
      </w:r>
      <w:proofErr w:type="spellStart"/>
      <w:r w:rsidR="00E23201">
        <w:rPr>
          <w:rFonts w:ascii="Times New Roman" w:hAnsi="Times New Roman"/>
          <w:sz w:val="24"/>
        </w:rPr>
        <w:t>saldaininei</w:t>
      </w:r>
      <w:proofErr w:type="spellEnd"/>
      <w:r w:rsidR="00FD59BD">
        <w:rPr>
          <w:rFonts w:ascii="Times New Roman" w:hAnsi="Times New Roman"/>
          <w:sz w:val="24"/>
        </w:rPr>
        <w:t xml:space="preserve"> be konkurso išsinuomoti terasą, esančią prie pastato, Vilniaus g. 41, Kretingos m., </w:t>
      </w:r>
      <w:r w:rsidR="00C70641">
        <w:rPr>
          <w:rFonts w:ascii="Times New Roman" w:hAnsi="Times New Roman"/>
          <w:sz w:val="24"/>
        </w:rPr>
        <w:t xml:space="preserve">taikant </w:t>
      </w:r>
      <w:r>
        <w:rPr>
          <w:rFonts w:ascii="Times New Roman" w:hAnsi="Times New Roman"/>
          <w:sz w:val="24"/>
        </w:rPr>
        <w:t>nustatyt</w:t>
      </w:r>
      <w:r w:rsidR="00C70641">
        <w:rPr>
          <w:rFonts w:ascii="Times New Roman" w:hAnsi="Times New Roman"/>
          <w:sz w:val="24"/>
        </w:rPr>
        <w:t>ą</w:t>
      </w:r>
      <w:r>
        <w:rPr>
          <w:rFonts w:ascii="Times New Roman" w:hAnsi="Times New Roman"/>
          <w:sz w:val="24"/>
        </w:rPr>
        <w:t xml:space="preserve"> </w:t>
      </w:r>
      <w:r w:rsidR="00D308BC">
        <w:rPr>
          <w:rFonts w:ascii="Times New Roman" w:hAnsi="Times New Roman"/>
          <w:sz w:val="24"/>
        </w:rPr>
        <w:t xml:space="preserve">1 kv. m </w:t>
      </w:r>
      <w:r>
        <w:rPr>
          <w:rFonts w:ascii="Times New Roman" w:hAnsi="Times New Roman"/>
          <w:sz w:val="24"/>
        </w:rPr>
        <w:t>nuompinigių dyd</w:t>
      </w:r>
      <w:r w:rsidR="00BF3756">
        <w:rPr>
          <w:rFonts w:ascii="Times New Roman" w:hAnsi="Times New Roman"/>
          <w:sz w:val="24"/>
        </w:rPr>
        <w:t>į</w:t>
      </w:r>
      <w:r>
        <w:rPr>
          <w:rFonts w:ascii="Times New Roman" w:hAnsi="Times New Roman"/>
          <w:sz w:val="24"/>
        </w:rPr>
        <w:t xml:space="preserve"> per mėnesį</w:t>
      </w:r>
      <w:r w:rsidR="00EC75A1">
        <w:rPr>
          <w:rFonts w:ascii="Times New Roman" w:hAnsi="Times New Roman"/>
          <w:sz w:val="24"/>
        </w:rPr>
        <w:t>.</w:t>
      </w:r>
    </w:p>
    <w:p w14:paraId="2167DE20" w14:textId="77777777" w:rsidR="00C70641" w:rsidRDefault="00743290" w:rsidP="00527900">
      <w:pPr>
        <w:pStyle w:val="Pagrindinistekstas"/>
        <w:spacing w:after="0"/>
        <w:ind w:firstLine="851"/>
        <w:jc w:val="both"/>
        <w:rPr>
          <w:b/>
        </w:rPr>
      </w:pPr>
      <w:r w:rsidRPr="000C329E">
        <w:rPr>
          <w:b/>
        </w:rPr>
        <w:t>4. Lėšų poreikis ir šaltiniai.</w:t>
      </w:r>
    </w:p>
    <w:p w14:paraId="03E98B63" w14:textId="57DCA818" w:rsidR="00743290" w:rsidRPr="000C329E" w:rsidRDefault="00FD59BD" w:rsidP="00527900">
      <w:pPr>
        <w:pStyle w:val="Pagrindinistekstas"/>
        <w:spacing w:after="0"/>
        <w:ind w:firstLine="851"/>
        <w:jc w:val="both"/>
        <w:rPr>
          <w:bCs/>
          <w:spacing w:val="-2"/>
          <w:lang w:eastAsia="ru-RU"/>
        </w:rPr>
      </w:pPr>
      <w:r>
        <w:t>S</w:t>
      </w:r>
      <w:r w:rsidR="00743290" w:rsidRPr="000C329E">
        <w:t>avivaldybės biudžeto lėšų nereikės.</w:t>
      </w:r>
    </w:p>
    <w:p w14:paraId="5F22DD70" w14:textId="77777777" w:rsidR="00C70641" w:rsidRDefault="00743290" w:rsidP="00527900">
      <w:pPr>
        <w:pStyle w:val="Pagrindinistekstas"/>
        <w:spacing w:after="0"/>
        <w:ind w:firstLine="851"/>
        <w:jc w:val="both"/>
        <w:rPr>
          <w:b/>
        </w:rPr>
      </w:pPr>
      <w:r w:rsidRPr="000C329E">
        <w:rPr>
          <w:b/>
          <w:bCs/>
        </w:rPr>
        <w:t xml:space="preserve">5. </w:t>
      </w:r>
      <w:r w:rsidRPr="000C329E">
        <w:rPr>
          <w:b/>
        </w:rPr>
        <w:t>Kiti sprendimui priimti reikalingi pagrindimai, skaičiavimai ar paaiškinimai.</w:t>
      </w:r>
    </w:p>
    <w:p w14:paraId="31950FEF" w14:textId="57960334" w:rsidR="00743290" w:rsidRPr="000C329E" w:rsidRDefault="00743290" w:rsidP="00527900">
      <w:pPr>
        <w:pStyle w:val="Pagrindinistekstas"/>
        <w:spacing w:after="0"/>
        <w:ind w:firstLine="851"/>
        <w:jc w:val="both"/>
        <w:rPr>
          <w:bCs/>
        </w:rPr>
      </w:pPr>
      <w:r w:rsidRPr="000C329E">
        <w:rPr>
          <w:bCs/>
        </w:rPr>
        <w:t>Nėra.</w:t>
      </w:r>
    </w:p>
    <w:p w14:paraId="3E911BCA" w14:textId="77777777" w:rsidR="00743290" w:rsidRPr="000C329E" w:rsidRDefault="00743290" w:rsidP="00527900">
      <w:pPr>
        <w:pStyle w:val="Pagrindinistekstas"/>
        <w:spacing w:after="0"/>
        <w:ind w:firstLine="851"/>
        <w:jc w:val="both"/>
        <w:rPr>
          <w:b/>
        </w:rPr>
      </w:pPr>
      <w:r w:rsidRPr="000C329E">
        <w:rPr>
          <w:b/>
          <w:bCs/>
        </w:rPr>
        <w:t xml:space="preserve">6. </w:t>
      </w:r>
      <w:r w:rsidRPr="000C329E">
        <w:rPr>
          <w:b/>
        </w:rPr>
        <w:t>Teisės akto projekto antikorupcinio vertinimo išvada dėl sprendimo projekto teikimo antikorupciniam vertinimui.</w:t>
      </w:r>
    </w:p>
    <w:p w14:paraId="5FE3F7A9" w14:textId="77777777" w:rsidR="00743290" w:rsidRPr="000C329E" w:rsidRDefault="00743290" w:rsidP="00527900">
      <w:pPr>
        <w:pStyle w:val="Pagrindinistekstas"/>
        <w:spacing w:after="0"/>
        <w:ind w:firstLine="851"/>
        <w:jc w:val="both"/>
        <w:rPr>
          <w:bCs/>
        </w:rPr>
      </w:pPr>
      <w:r w:rsidRPr="000C329E">
        <w:t>Teisės aktuose nenumatytas teisės akto projekto antikorupcinis vertinimas.</w:t>
      </w:r>
    </w:p>
    <w:p w14:paraId="47A10215" w14:textId="77777777" w:rsidR="00743290" w:rsidRPr="000C329E" w:rsidRDefault="00743290" w:rsidP="00527900">
      <w:pPr>
        <w:pStyle w:val="Pagrindinistekstas"/>
        <w:spacing w:after="0"/>
        <w:ind w:firstLine="851"/>
        <w:jc w:val="both"/>
        <w:rPr>
          <w:b/>
        </w:rPr>
      </w:pPr>
      <w:r w:rsidRPr="000C329E">
        <w:rPr>
          <w:b/>
          <w:bCs/>
        </w:rPr>
        <w:t xml:space="preserve">7. </w:t>
      </w:r>
      <w:r w:rsidRPr="000C329E">
        <w:rPr>
          <w:b/>
        </w:rPr>
        <w:t xml:space="preserve">Projekto autorius ar autorių grupės. </w:t>
      </w:r>
    </w:p>
    <w:p w14:paraId="7C16234E" w14:textId="4B419949" w:rsidR="00EC3B34" w:rsidRDefault="00743290" w:rsidP="00527900">
      <w:pPr>
        <w:pStyle w:val="Pagrindinistekstas"/>
        <w:spacing w:after="0"/>
        <w:ind w:firstLine="851"/>
        <w:jc w:val="both"/>
      </w:pPr>
      <w:r w:rsidRPr="000C329E">
        <w:rPr>
          <w:bCs/>
        </w:rPr>
        <w:t xml:space="preserve">Vietinio ūkio ir turto valdymo skyriaus vyr. specialistė </w:t>
      </w:r>
      <w:r w:rsidR="00C70641">
        <w:rPr>
          <w:bCs/>
        </w:rPr>
        <w:t>S</w:t>
      </w:r>
      <w:r w:rsidR="00261763">
        <w:rPr>
          <w:bCs/>
        </w:rPr>
        <w:t xml:space="preserve">. </w:t>
      </w:r>
      <w:r w:rsidR="00C70641">
        <w:rPr>
          <w:bCs/>
        </w:rPr>
        <w:t>Baublienė</w:t>
      </w:r>
      <w:r w:rsidRPr="000C329E">
        <w:rPr>
          <w:bCs/>
        </w:rPr>
        <w:t>.</w:t>
      </w:r>
    </w:p>
    <w:sectPr w:rsidR="00EC3B34" w:rsidSect="00612ECE">
      <w:headerReference w:type="default" r:id="rId7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4F6CF" w14:textId="77777777" w:rsidR="00FF3BD7" w:rsidRDefault="00FF3BD7">
      <w:pPr>
        <w:spacing w:after="0" w:line="240" w:lineRule="auto"/>
      </w:pPr>
      <w:r>
        <w:separator/>
      </w:r>
    </w:p>
  </w:endnote>
  <w:endnote w:type="continuationSeparator" w:id="0">
    <w:p w14:paraId="0D9CF599" w14:textId="77777777" w:rsidR="00FF3BD7" w:rsidRDefault="00FF3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7DE3C" w14:textId="77777777" w:rsidR="00FF3BD7" w:rsidRDefault="00FF3BD7">
      <w:pPr>
        <w:spacing w:after="0" w:line="240" w:lineRule="auto"/>
      </w:pPr>
      <w:r>
        <w:separator/>
      </w:r>
    </w:p>
  </w:footnote>
  <w:footnote w:type="continuationSeparator" w:id="0">
    <w:p w14:paraId="2569741A" w14:textId="77777777" w:rsidR="00FF3BD7" w:rsidRDefault="00FF3B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610211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C47E442" w14:textId="75847C44" w:rsidR="00743290" w:rsidRPr="00612ECE" w:rsidRDefault="00527900" w:rsidP="00612ECE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612ECE">
          <w:rPr>
            <w:rFonts w:ascii="Times New Roman" w:hAnsi="Times New Roman"/>
            <w:sz w:val="24"/>
            <w:szCs w:val="24"/>
          </w:rPr>
          <w:fldChar w:fldCharType="begin"/>
        </w:r>
        <w:r w:rsidRPr="00612E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12ECE">
          <w:rPr>
            <w:rFonts w:ascii="Times New Roman" w:hAnsi="Times New Roman"/>
            <w:sz w:val="24"/>
            <w:szCs w:val="24"/>
          </w:rPr>
          <w:fldChar w:fldCharType="separate"/>
        </w:r>
        <w:r w:rsidRPr="00612ECE">
          <w:rPr>
            <w:rFonts w:ascii="Times New Roman" w:hAnsi="Times New Roman"/>
            <w:sz w:val="24"/>
            <w:szCs w:val="24"/>
          </w:rPr>
          <w:t>2</w:t>
        </w:r>
        <w:r w:rsidRPr="00612EC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D0A73"/>
    <w:multiLevelType w:val="hybridMultilevel"/>
    <w:tmpl w:val="4B0EC374"/>
    <w:lvl w:ilvl="0" w:tplc="1792BA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980231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290"/>
    <w:rsid w:val="00032C4F"/>
    <w:rsid w:val="00082D33"/>
    <w:rsid w:val="000F66AF"/>
    <w:rsid w:val="001126C1"/>
    <w:rsid w:val="00112D3A"/>
    <w:rsid w:val="00126971"/>
    <w:rsid w:val="00174E55"/>
    <w:rsid w:val="001F7AD2"/>
    <w:rsid w:val="00226829"/>
    <w:rsid w:val="00261763"/>
    <w:rsid w:val="002A05A7"/>
    <w:rsid w:val="00353F1B"/>
    <w:rsid w:val="003C0887"/>
    <w:rsid w:val="00416C4A"/>
    <w:rsid w:val="00461AA4"/>
    <w:rsid w:val="0047733C"/>
    <w:rsid w:val="004A4AEC"/>
    <w:rsid w:val="004F1CB7"/>
    <w:rsid w:val="004F7952"/>
    <w:rsid w:val="00505357"/>
    <w:rsid w:val="00527900"/>
    <w:rsid w:val="00554DEB"/>
    <w:rsid w:val="00593A00"/>
    <w:rsid w:val="005B0A57"/>
    <w:rsid w:val="00612ECE"/>
    <w:rsid w:val="006139CA"/>
    <w:rsid w:val="006C2372"/>
    <w:rsid w:val="006F1AA5"/>
    <w:rsid w:val="00743290"/>
    <w:rsid w:val="00787407"/>
    <w:rsid w:val="007959AB"/>
    <w:rsid w:val="007C3893"/>
    <w:rsid w:val="007F5A8B"/>
    <w:rsid w:val="00857978"/>
    <w:rsid w:val="008A6875"/>
    <w:rsid w:val="008E029A"/>
    <w:rsid w:val="008E1FED"/>
    <w:rsid w:val="008E6E84"/>
    <w:rsid w:val="008F3311"/>
    <w:rsid w:val="009D6605"/>
    <w:rsid w:val="00A04212"/>
    <w:rsid w:val="00A16161"/>
    <w:rsid w:val="00A8322A"/>
    <w:rsid w:val="00AA3459"/>
    <w:rsid w:val="00AB0BDE"/>
    <w:rsid w:val="00B06544"/>
    <w:rsid w:val="00B377EB"/>
    <w:rsid w:val="00BF3756"/>
    <w:rsid w:val="00BF59E5"/>
    <w:rsid w:val="00C23FDD"/>
    <w:rsid w:val="00C55A82"/>
    <w:rsid w:val="00C70641"/>
    <w:rsid w:val="00D246CA"/>
    <w:rsid w:val="00D308BC"/>
    <w:rsid w:val="00D52FC4"/>
    <w:rsid w:val="00E23201"/>
    <w:rsid w:val="00E3374F"/>
    <w:rsid w:val="00E62BC2"/>
    <w:rsid w:val="00EA4CD4"/>
    <w:rsid w:val="00EB3AD2"/>
    <w:rsid w:val="00EC3B34"/>
    <w:rsid w:val="00EC75A1"/>
    <w:rsid w:val="00EC7FD3"/>
    <w:rsid w:val="00F66981"/>
    <w:rsid w:val="00FB1856"/>
    <w:rsid w:val="00FD2E60"/>
    <w:rsid w:val="00FD59BD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E8C3B"/>
  <w15:chartTrackingRefBased/>
  <w15:docId w15:val="{C3BA5708-ECA9-4EAA-A972-D355D84B2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43290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4329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4329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4329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4329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4329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43290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43290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43290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43290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4329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4329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4329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43290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43290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4329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4329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4329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4329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432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432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4329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432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4329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4329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432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43290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4329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43290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43290"/>
    <w:rPr>
      <w:b/>
      <w:bCs/>
      <w:smallCaps/>
      <w:color w:val="2E74B5" w:themeColor="accent1" w:themeShade="BF"/>
      <w:spacing w:val="5"/>
    </w:rPr>
  </w:style>
  <w:style w:type="paragraph" w:styleId="Pagrindinistekstas">
    <w:name w:val="Body Text"/>
    <w:basedOn w:val="prastasis"/>
    <w:link w:val="PagrindinistekstasDiagrama"/>
    <w:unhideWhenUsed/>
    <w:rsid w:val="00743290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74329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prastasiniatinklio">
    <w:name w:val="Normal (Web)"/>
    <w:basedOn w:val="prastasis"/>
    <w:uiPriority w:val="99"/>
    <w:semiHidden/>
    <w:unhideWhenUsed/>
    <w:rsid w:val="007432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t-LT"/>
    </w:rPr>
  </w:style>
  <w:style w:type="character" w:styleId="Grietas">
    <w:name w:val="Strong"/>
    <w:uiPriority w:val="22"/>
    <w:qFormat/>
    <w:rsid w:val="00743290"/>
    <w:rPr>
      <w:b/>
      <w:bCs/>
    </w:rPr>
  </w:style>
  <w:style w:type="paragraph" w:styleId="Antrats">
    <w:name w:val="header"/>
    <w:basedOn w:val="prastasis"/>
    <w:link w:val="AntratsDiagrama"/>
    <w:uiPriority w:val="99"/>
    <w:unhideWhenUsed/>
    <w:rsid w:val="0074329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43290"/>
    <w:rPr>
      <w:rFonts w:ascii="Calibri" w:eastAsia="Calibri" w:hAnsi="Calibri" w:cs="Times New Roman"/>
      <w:kern w:val="0"/>
      <w14:ligatures w14:val="none"/>
    </w:rPr>
  </w:style>
  <w:style w:type="paragraph" w:styleId="Pataisymai">
    <w:name w:val="Revision"/>
    <w:hidden/>
    <w:uiPriority w:val="99"/>
    <w:semiHidden/>
    <w:rsid w:val="0052790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52790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27900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3296</Words>
  <Characters>1879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Baublienė</dc:creator>
  <cp:keywords/>
  <dc:description/>
  <cp:lastModifiedBy>Simona Baublienė</cp:lastModifiedBy>
  <cp:revision>3</cp:revision>
  <dcterms:created xsi:type="dcterms:W3CDTF">2026-08-19T04:47:00Z</dcterms:created>
  <dcterms:modified xsi:type="dcterms:W3CDTF">2026-08-19T06:42:00Z</dcterms:modified>
</cp:coreProperties>
</file>