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F6B2B" w14:textId="77777777" w:rsidR="00D34464" w:rsidRPr="009C2A11" w:rsidRDefault="00D34464" w:rsidP="00D34464">
      <w:pPr>
        <w:tabs>
          <w:tab w:val="left" w:pos="0"/>
          <w:tab w:val="left" w:pos="426"/>
        </w:tabs>
        <w:jc w:val="center"/>
        <w:rPr>
          <w:b/>
          <w:szCs w:val="24"/>
        </w:rPr>
      </w:pPr>
      <w:bookmarkStart w:id="0" w:name="_Hlk131766748"/>
      <w:r w:rsidRPr="009C2A11">
        <w:rPr>
          <w:b/>
          <w:szCs w:val="24"/>
        </w:rPr>
        <w:t>AIŠKINAMASIS RAŠTAS</w:t>
      </w:r>
    </w:p>
    <w:p w14:paraId="639F0D9C" w14:textId="77777777" w:rsidR="00D34464" w:rsidRPr="009C2A11" w:rsidRDefault="00D34464" w:rsidP="00D34464">
      <w:pPr>
        <w:jc w:val="center"/>
        <w:rPr>
          <w:b/>
          <w:bCs/>
          <w:szCs w:val="24"/>
        </w:rPr>
      </w:pPr>
      <w:r w:rsidRPr="009C2A11">
        <w:rPr>
          <w:b/>
          <w:bCs/>
          <w:szCs w:val="24"/>
        </w:rPr>
        <w:t>PRIE KRETINGOS RAJONO SAVIVALDYBĖS TARYBOS SPRENDIMO PROJEKTO</w:t>
      </w:r>
    </w:p>
    <w:p w14:paraId="67DA1454" w14:textId="007D4C0A" w:rsidR="00D34464" w:rsidRDefault="009F2F25" w:rsidP="00D34464">
      <w:pPr>
        <w:jc w:val="center"/>
        <w:rPr>
          <w:b/>
        </w:rPr>
      </w:pPr>
      <w:r>
        <w:rPr>
          <w:b/>
        </w:rPr>
        <w:t>„</w:t>
      </w:r>
      <w:r w:rsidR="000E244F" w:rsidRPr="009C2A11">
        <w:rPr>
          <w:b/>
        </w:rPr>
        <w:t xml:space="preserve">DĖL </w:t>
      </w:r>
      <w:r w:rsidR="000E244F">
        <w:rPr>
          <w:b/>
        </w:rPr>
        <w:t>KRETINGOS RAJONO SAVIVALDYBĖS ADMINISTRACIJOS CENTRALIZUOTO VIDAUS AUDITO SKYRIAUS VEDĖJO</w:t>
      </w:r>
      <w:r w:rsidR="00A1555F">
        <w:rPr>
          <w:b/>
        </w:rPr>
        <w:t xml:space="preserve"> PAVADUOTOJO MINDAUGO MICKAUS</w:t>
      </w:r>
      <w:r w:rsidR="000E244F">
        <w:rPr>
          <w:b/>
        </w:rPr>
        <w:t xml:space="preserve"> LAIKINO </w:t>
      </w:r>
      <w:r w:rsidR="00A57C83">
        <w:rPr>
          <w:b/>
        </w:rPr>
        <w:t>PERKĖLIMO Į</w:t>
      </w:r>
      <w:r w:rsidR="000E244F">
        <w:rPr>
          <w:b/>
        </w:rPr>
        <w:t xml:space="preserve"> KRETINGOS RAJONO SAVIVALDYBĖS KONTROLĖS IR AUDITO TARNYBOS SAVIVALDYBĖS KONTROLIERIAUS PAREIGAS</w:t>
      </w:r>
      <w:r w:rsidR="001031EC">
        <w:rPr>
          <w:b/>
        </w:rPr>
        <w:t>“</w:t>
      </w:r>
    </w:p>
    <w:p w14:paraId="344AC19E" w14:textId="77777777" w:rsidR="00D34464" w:rsidRDefault="00D34464" w:rsidP="00D34464">
      <w:pPr>
        <w:rPr>
          <w:bCs/>
          <w:spacing w:val="-12"/>
          <w:szCs w:val="24"/>
        </w:rPr>
      </w:pPr>
    </w:p>
    <w:p w14:paraId="32F2A1D7" w14:textId="7FAEFE59" w:rsidR="00D34464" w:rsidRPr="009C2A11" w:rsidRDefault="00D34464" w:rsidP="00D34464">
      <w:pPr>
        <w:jc w:val="center"/>
        <w:rPr>
          <w:bCs/>
          <w:spacing w:val="-12"/>
          <w:szCs w:val="24"/>
        </w:rPr>
      </w:pPr>
      <w:r w:rsidRPr="009C2A11">
        <w:rPr>
          <w:bCs/>
          <w:spacing w:val="-12"/>
          <w:szCs w:val="24"/>
        </w:rPr>
        <w:t>202</w:t>
      </w:r>
      <w:r>
        <w:rPr>
          <w:bCs/>
          <w:spacing w:val="-12"/>
          <w:szCs w:val="24"/>
        </w:rPr>
        <w:t>6</w:t>
      </w:r>
      <w:r w:rsidRPr="009C2A11">
        <w:rPr>
          <w:bCs/>
          <w:spacing w:val="-12"/>
          <w:szCs w:val="24"/>
        </w:rPr>
        <w:t xml:space="preserve"> m. </w:t>
      </w:r>
      <w:r w:rsidR="001F182F">
        <w:rPr>
          <w:bCs/>
          <w:spacing w:val="-12"/>
          <w:szCs w:val="24"/>
        </w:rPr>
        <w:t>rugpjūčio</w:t>
      </w:r>
      <w:r>
        <w:rPr>
          <w:bCs/>
          <w:spacing w:val="-12"/>
          <w:szCs w:val="24"/>
        </w:rPr>
        <w:t xml:space="preserve">   </w:t>
      </w:r>
      <w:r w:rsidRPr="009C2A11">
        <w:rPr>
          <w:bCs/>
          <w:spacing w:val="-12"/>
          <w:szCs w:val="24"/>
        </w:rPr>
        <w:t>d.</w:t>
      </w:r>
    </w:p>
    <w:p w14:paraId="21378DF9" w14:textId="77777777" w:rsidR="00D34464" w:rsidRPr="009C2A11" w:rsidRDefault="00D34464" w:rsidP="00D34464">
      <w:pPr>
        <w:rPr>
          <w:bCs/>
          <w:spacing w:val="-12"/>
          <w:szCs w:val="24"/>
        </w:rPr>
      </w:pPr>
    </w:p>
    <w:p w14:paraId="6B4E4D44" w14:textId="77777777" w:rsidR="00D34464" w:rsidRPr="009C2A11" w:rsidRDefault="00D34464" w:rsidP="00D34464">
      <w:pPr>
        <w:pStyle w:val="Sraopastraipa"/>
        <w:numPr>
          <w:ilvl w:val="0"/>
          <w:numId w:val="1"/>
        </w:numPr>
        <w:ind w:left="0" w:firstLine="851"/>
        <w:jc w:val="both"/>
        <w:rPr>
          <w:b/>
          <w:szCs w:val="24"/>
        </w:rPr>
      </w:pPr>
      <w:r w:rsidRPr="009C2A11">
        <w:rPr>
          <w:b/>
          <w:szCs w:val="24"/>
        </w:rPr>
        <w:t>Parengto sprendimo projekto tikslas ir uždaviniai.</w:t>
      </w:r>
    </w:p>
    <w:p w14:paraId="0DBB7613" w14:textId="77777777" w:rsidR="00A1555F" w:rsidRDefault="00A1555F" w:rsidP="00D34464">
      <w:pPr>
        <w:ind w:firstLine="851"/>
        <w:jc w:val="both"/>
        <w:rPr>
          <w:bCs/>
          <w:szCs w:val="24"/>
        </w:rPr>
      </w:pPr>
      <w:r>
        <w:rPr>
          <w:bCs/>
          <w:szCs w:val="24"/>
        </w:rPr>
        <w:t>U</w:t>
      </w:r>
      <w:r w:rsidR="00872C3E">
        <w:rPr>
          <w:bCs/>
          <w:szCs w:val="24"/>
        </w:rPr>
        <w:t xml:space="preserve">žtikrinti Kretingos rajono savivaldybės kontrolės ir audito tarnybos savivaldybės kontrolieriaus </w:t>
      </w:r>
      <w:r w:rsidR="00B53A50">
        <w:rPr>
          <w:bCs/>
          <w:szCs w:val="24"/>
        </w:rPr>
        <w:t xml:space="preserve">įstatymų </w:t>
      </w:r>
      <w:r w:rsidR="00872C3E">
        <w:rPr>
          <w:bCs/>
          <w:szCs w:val="24"/>
        </w:rPr>
        <w:t xml:space="preserve">nustatytų funkcijų vykdymą iki į pareigas konkurso būdu bus priimtas </w:t>
      </w:r>
      <w:r w:rsidR="00F4065D">
        <w:rPr>
          <w:bCs/>
          <w:szCs w:val="24"/>
        </w:rPr>
        <w:t>S</w:t>
      </w:r>
      <w:r w:rsidR="00872C3E">
        <w:rPr>
          <w:bCs/>
          <w:szCs w:val="24"/>
        </w:rPr>
        <w:t>avivaldybės kontrolierius.</w:t>
      </w:r>
      <w:r w:rsidR="00A57C83">
        <w:rPr>
          <w:bCs/>
          <w:szCs w:val="24"/>
        </w:rPr>
        <w:t xml:space="preserve"> </w:t>
      </w:r>
    </w:p>
    <w:p w14:paraId="1F36B8DC" w14:textId="44CE48ED" w:rsidR="00872C3E" w:rsidRPr="007B71E9" w:rsidRDefault="009F2F25" w:rsidP="00D34464">
      <w:pPr>
        <w:ind w:firstLine="851"/>
        <w:jc w:val="both"/>
        <w:rPr>
          <w:bCs/>
          <w:szCs w:val="24"/>
        </w:rPr>
      </w:pPr>
      <w:r w:rsidRPr="007B71E9">
        <w:rPr>
          <w:bCs/>
          <w:szCs w:val="24"/>
        </w:rPr>
        <w:t>L</w:t>
      </w:r>
      <w:r w:rsidR="00A57C83" w:rsidRPr="007B71E9">
        <w:rPr>
          <w:szCs w:val="24"/>
        </w:rPr>
        <w:t xml:space="preserve">aikinai </w:t>
      </w:r>
      <w:r w:rsidRPr="007B71E9">
        <w:rPr>
          <w:szCs w:val="24"/>
        </w:rPr>
        <w:t>p</w:t>
      </w:r>
      <w:r w:rsidRPr="007B71E9">
        <w:rPr>
          <w:bCs/>
          <w:szCs w:val="24"/>
        </w:rPr>
        <w:t>erkelti</w:t>
      </w:r>
      <w:r w:rsidRPr="007B71E9">
        <w:rPr>
          <w:szCs w:val="24"/>
        </w:rPr>
        <w:t xml:space="preserve"> </w:t>
      </w:r>
      <w:r w:rsidR="00A1555F">
        <w:rPr>
          <w:szCs w:val="24"/>
        </w:rPr>
        <w:t>Mindaugą Mickų</w:t>
      </w:r>
      <w:r w:rsidR="00A57C83" w:rsidRPr="007B71E9">
        <w:rPr>
          <w:szCs w:val="24"/>
        </w:rPr>
        <w:t>, Kretingos rajono savivaldybės administracijos Centralizuoto vidaus audito skyriaus vedėj</w:t>
      </w:r>
      <w:r w:rsidR="00A1555F">
        <w:rPr>
          <w:szCs w:val="24"/>
        </w:rPr>
        <w:t>o pavaduotoją</w:t>
      </w:r>
      <w:r w:rsidR="00A57C83" w:rsidRPr="007B71E9">
        <w:rPr>
          <w:szCs w:val="24"/>
        </w:rPr>
        <w:t>, į Kretingos rajono savivaldybės kontrolės ir audito tarnybos savivaldybės kontrolieriaus pareigas iki į pareigas konkurso būdu bus priimtas savivaldybės kontrolierius.</w:t>
      </w:r>
    </w:p>
    <w:p w14:paraId="628603B0" w14:textId="77777777" w:rsidR="00D34464" w:rsidRPr="00B46E88" w:rsidRDefault="00D34464" w:rsidP="00D34464">
      <w:pPr>
        <w:pStyle w:val="Sraopastraipa"/>
        <w:numPr>
          <w:ilvl w:val="0"/>
          <w:numId w:val="1"/>
        </w:numPr>
        <w:ind w:left="0" w:firstLine="851"/>
        <w:jc w:val="both"/>
        <w:rPr>
          <w:b/>
          <w:szCs w:val="24"/>
        </w:rPr>
      </w:pPr>
      <w:r w:rsidRPr="00B46E88">
        <w:rPr>
          <w:b/>
          <w:szCs w:val="24"/>
        </w:rPr>
        <w:t>Siūlomos teisinio reguliavimo nuostatos, šiuo metu esantis teisinis reglamentavimas, kokie šios srities teisės aktai tebegalioja ir kokius teisės aktus būtina pakeisti ar panaikinti, priėmus teikiamą tarybos sprendimo projektą.</w:t>
      </w:r>
    </w:p>
    <w:p w14:paraId="43504A6C" w14:textId="2DA394F7" w:rsidR="004E4593" w:rsidRDefault="00872C3E" w:rsidP="00D34464">
      <w:pPr>
        <w:ind w:firstLine="851"/>
        <w:jc w:val="both"/>
        <w:rPr>
          <w:bCs/>
          <w:szCs w:val="24"/>
        </w:rPr>
      </w:pPr>
      <w:r>
        <w:rPr>
          <w:bCs/>
          <w:szCs w:val="24"/>
        </w:rPr>
        <w:t xml:space="preserve">Nuo </w:t>
      </w:r>
      <w:r w:rsidR="00D34464">
        <w:rPr>
          <w:bCs/>
          <w:szCs w:val="24"/>
        </w:rPr>
        <w:t xml:space="preserve">2026 m. </w:t>
      </w:r>
      <w:r>
        <w:rPr>
          <w:bCs/>
          <w:szCs w:val="24"/>
        </w:rPr>
        <w:t xml:space="preserve">kovo </w:t>
      </w:r>
      <w:r w:rsidR="004E4593">
        <w:rPr>
          <w:bCs/>
          <w:szCs w:val="24"/>
        </w:rPr>
        <w:t>mėnesio</w:t>
      </w:r>
      <w:r>
        <w:rPr>
          <w:bCs/>
          <w:szCs w:val="24"/>
        </w:rPr>
        <w:t xml:space="preserve"> Kretingos rajono savivaldybės Kontrolės ir audito tarnyboje </w:t>
      </w:r>
      <w:r w:rsidR="004E4593">
        <w:rPr>
          <w:bCs/>
          <w:szCs w:val="24"/>
        </w:rPr>
        <w:t>savivaldybės kontrolieriaus pareigybė yra laisva ir tarnyboje nėra kitų darbuotojų. Šiuo metu yra paskelbtas konkursas Savivaldybės kontrolieriaus pareigoms.</w:t>
      </w:r>
    </w:p>
    <w:p w14:paraId="655BEA5F" w14:textId="5F10491D" w:rsidR="00E851F1" w:rsidRPr="00F4065D" w:rsidRDefault="00E851F1" w:rsidP="008F5254">
      <w:pPr>
        <w:tabs>
          <w:tab w:val="left" w:pos="851"/>
        </w:tabs>
        <w:ind w:firstLine="851"/>
        <w:jc w:val="both"/>
        <w:rPr>
          <w:strike/>
          <w:szCs w:val="24"/>
        </w:rPr>
      </w:pPr>
      <w:r w:rsidRPr="00E851F1">
        <w:rPr>
          <w:szCs w:val="24"/>
        </w:rPr>
        <w:t xml:space="preserve">Lietuvos Respublikos vietos savivaldos įstatymo (toliau – VSĮ) 67 straipsnio 2 dalyje nustatyta, kad savivaldybės kontrolės ir audito tarnybai vadovauja ir už jos veiklą atsako savivaldybės kontrolierius. </w:t>
      </w:r>
    </w:p>
    <w:p w14:paraId="02134FFF" w14:textId="38D08197" w:rsidR="00E851F1" w:rsidRPr="000D595B" w:rsidRDefault="00E851F1" w:rsidP="008F5254">
      <w:pPr>
        <w:tabs>
          <w:tab w:val="left" w:pos="851"/>
        </w:tabs>
        <w:ind w:firstLine="851"/>
        <w:jc w:val="both"/>
        <w:rPr>
          <w:strike/>
          <w:szCs w:val="24"/>
        </w:rPr>
      </w:pPr>
      <w:r w:rsidRPr="00E851F1">
        <w:rPr>
          <w:szCs w:val="24"/>
        </w:rPr>
        <w:t>Pažymėtina, kad VSĮ nenustato, kaip organizuojama Savivaldybės kontrolės ir audito tarnybos veikla tuo atveju, kai savivaldybės kontrolieriaus pareigybė yra laisva ir tarnyboje nėra kitų darbuotojų.</w:t>
      </w:r>
      <w:r w:rsidRPr="00E851F1">
        <w:t xml:space="preserve"> </w:t>
      </w:r>
    </w:p>
    <w:p w14:paraId="3D502602" w14:textId="40635D21" w:rsidR="005B1B7A" w:rsidRDefault="00E851F1" w:rsidP="008F5254">
      <w:pPr>
        <w:tabs>
          <w:tab w:val="left" w:pos="851"/>
        </w:tabs>
        <w:ind w:firstLine="851"/>
        <w:jc w:val="both"/>
        <w:rPr>
          <w:szCs w:val="24"/>
        </w:rPr>
      </w:pPr>
      <w:r w:rsidRPr="00E851F1">
        <w:rPr>
          <w:szCs w:val="24"/>
        </w:rPr>
        <w:t xml:space="preserve">VSĮ 15 straipsnio 2 dalies 7 punkte nustatyta išimtinė savivaldybės tarybos kompetencija priimti sprendimus dėl savivaldybės kontrolieriaus priėmimo į pareigas, atleidimo ir kitų su jo statusu susijusių klausimų. Nors VSĮ tiesiogiai nenustato galimybės savivaldybės tarybai pavesti kitam asmeniui vykdyti savivaldybės kontrolieriaus funkcijas, susiklosčius neeilinei situacijai, kai savivaldybės kontrolieriaus pareigybė yra laisva, o Savivaldybės kontrolės ir audito tarnyboje nėra darbuotojų, savivaldybės taryba, vadovaudamasi </w:t>
      </w:r>
      <w:r w:rsidR="005B1B7A">
        <w:rPr>
          <w:szCs w:val="24"/>
        </w:rPr>
        <w:t xml:space="preserve">Valstybės tarnybos įstatymo (toliau – VTĮ) </w:t>
      </w:r>
      <w:r w:rsidRPr="00E851F1">
        <w:rPr>
          <w:szCs w:val="24"/>
        </w:rPr>
        <w:t>14 straipsnio 8 dalimi VSĮ savivaldybės tarybai įtvirtinta išimtine kompetencija priimti sprendimą dėl savivaldybės kontrolieriaus priėmimo į pareigas bei siekdama užtikrinti įstatymų nustatytų funkcijų vykdymą, galėtų apsvarstyti galimybę laikinai pavesti šias pareigas eiti kitam asmeniui iki į pareigas konkurso būdu bus priimtas savivaldybės kontrolierius.</w:t>
      </w:r>
    </w:p>
    <w:p w14:paraId="6C715C0C" w14:textId="068BE8A8" w:rsidR="005B1B7A" w:rsidRDefault="005B1B7A" w:rsidP="005D1108">
      <w:pPr>
        <w:tabs>
          <w:tab w:val="left" w:pos="851"/>
        </w:tabs>
        <w:ind w:firstLine="851"/>
        <w:jc w:val="both"/>
        <w:rPr>
          <w:szCs w:val="24"/>
        </w:rPr>
      </w:pPr>
      <w:r>
        <w:rPr>
          <w:szCs w:val="24"/>
        </w:rPr>
        <w:t>VTĮ 14 straipsnio 8 dalyje nustatyta, kad „</w:t>
      </w:r>
      <w:r w:rsidR="00A1555F">
        <w:rPr>
          <w:szCs w:val="24"/>
        </w:rPr>
        <w:t>Į</w:t>
      </w:r>
      <w:r>
        <w:rPr>
          <w:szCs w:val="24"/>
        </w:rPr>
        <w:t xml:space="preserve"> įstaigos vadovo pareigas karjeros valstybės tarnautojas gali būti perkeltas tik laikinai.“. </w:t>
      </w:r>
    </w:p>
    <w:p w14:paraId="22AC0FE6" w14:textId="77FC3F4B" w:rsidR="00732CE4" w:rsidRDefault="005B1B7A" w:rsidP="00D34464">
      <w:pPr>
        <w:ind w:firstLine="851"/>
        <w:jc w:val="both"/>
        <w:rPr>
          <w:bCs/>
          <w:szCs w:val="24"/>
        </w:rPr>
      </w:pPr>
      <w:r>
        <w:rPr>
          <w:bCs/>
          <w:szCs w:val="24"/>
        </w:rPr>
        <w:t>VTĮ 20 straipsnio 4 dalies 1 punkte nustatyta, kad „perkeliam</w:t>
      </w:r>
      <w:r w:rsidR="00732CE4">
        <w:rPr>
          <w:bCs/>
          <w:szCs w:val="24"/>
        </w:rPr>
        <w:t>am</w:t>
      </w:r>
      <w:r>
        <w:rPr>
          <w:bCs/>
          <w:szCs w:val="24"/>
        </w:rPr>
        <w:t xml:space="preserve"> ar laikinai perkeliamam į aukštesnes pareigas valstybės tarnautojui pareiginė alga nustatoma taikant ne mažiau kaip 0,12 didesnį pareiginės algos koeficientą, negu buvo jam iki perkėlimo nustatytas pareiginės algos koeficientas, ir ne mažesnį negu tai pareigybei nustatytas minimalus</w:t>
      </w:r>
      <w:r w:rsidR="003D7472">
        <w:rPr>
          <w:bCs/>
          <w:szCs w:val="24"/>
        </w:rPr>
        <w:t xml:space="preserve"> pareiginės algos koeficientas;“.</w:t>
      </w:r>
      <w:r w:rsidR="00732CE4">
        <w:rPr>
          <w:bCs/>
          <w:szCs w:val="24"/>
        </w:rPr>
        <w:t xml:space="preserve"> Lietuvos Respublikos valstybės tarnybos įstatymo 2 priede savivaldybės kontrolieriaus pareiginės algos koeficiento (baziniais dydžiais ) šakutė yra 1,</w:t>
      </w:r>
      <w:r w:rsidR="008D57E0">
        <w:rPr>
          <w:bCs/>
          <w:szCs w:val="24"/>
        </w:rPr>
        <w:t>65</w:t>
      </w:r>
      <w:r w:rsidR="00732CE4">
        <w:rPr>
          <w:bCs/>
          <w:szCs w:val="24"/>
        </w:rPr>
        <w:t>–3.</w:t>
      </w:r>
    </w:p>
    <w:p w14:paraId="35811F95" w14:textId="15BD358D" w:rsidR="00732CE4" w:rsidRPr="00965B53" w:rsidRDefault="00965B53" w:rsidP="00965B53">
      <w:pPr>
        <w:pStyle w:val="Sraopastraipa"/>
        <w:tabs>
          <w:tab w:val="left" w:pos="851"/>
        </w:tabs>
        <w:ind w:left="0" w:firstLine="131"/>
        <w:jc w:val="both"/>
        <w:rPr>
          <w:szCs w:val="24"/>
        </w:rPr>
      </w:pPr>
      <w:r>
        <w:rPr>
          <w:color w:val="FF0000"/>
          <w:szCs w:val="24"/>
        </w:rPr>
        <w:tab/>
      </w:r>
      <w:r w:rsidR="00732CE4" w:rsidRPr="00C722AA">
        <w:rPr>
          <w:szCs w:val="24"/>
        </w:rPr>
        <w:t xml:space="preserve">2026 m. </w:t>
      </w:r>
      <w:r w:rsidR="00A1555F" w:rsidRPr="00C722AA">
        <w:rPr>
          <w:szCs w:val="24"/>
        </w:rPr>
        <w:t xml:space="preserve">rugpjūčio </w:t>
      </w:r>
      <w:r w:rsidR="001F182F" w:rsidRPr="00C722AA">
        <w:rPr>
          <w:szCs w:val="24"/>
        </w:rPr>
        <w:t xml:space="preserve">3 </w:t>
      </w:r>
      <w:r w:rsidR="00732CE4" w:rsidRPr="00C722AA">
        <w:rPr>
          <w:szCs w:val="24"/>
        </w:rPr>
        <w:t xml:space="preserve">d. </w:t>
      </w:r>
      <w:r w:rsidR="00732CE4" w:rsidRPr="00965B53">
        <w:rPr>
          <w:szCs w:val="24"/>
        </w:rPr>
        <w:t xml:space="preserve">gavus </w:t>
      </w:r>
      <w:r w:rsidR="00A1555F">
        <w:rPr>
          <w:szCs w:val="24"/>
        </w:rPr>
        <w:t>Mindaugo Mickaus</w:t>
      </w:r>
      <w:r w:rsidR="00732CE4" w:rsidRPr="00965B53">
        <w:rPr>
          <w:szCs w:val="24"/>
        </w:rPr>
        <w:t>, Centralizuoto vidaus audito skyriaus vedėjo</w:t>
      </w:r>
      <w:r w:rsidR="00A1555F">
        <w:rPr>
          <w:szCs w:val="24"/>
        </w:rPr>
        <w:t xml:space="preserve"> pavaduotojo sutikimą</w:t>
      </w:r>
      <w:r w:rsidR="00732CE4" w:rsidRPr="00965B53">
        <w:rPr>
          <w:szCs w:val="24"/>
        </w:rPr>
        <w:t>, siūlom</w:t>
      </w:r>
      <w:r w:rsidRPr="00965B53">
        <w:rPr>
          <w:szCs w:val="24"/>
        </w:rPr>
        <w:t>a</w:t>
      </w:r>
      <w:r w:rsidR="00732CE4" w:rsidRPr="00965B53">
        <w:rPr>
          <w:szCs w:val="24"/>
        </w:rPr>
        <w:t xml:space="preserve"> laikinai perkelti </w:t>
      </w:r>
      <w:r w:rsidR="00A1555F">
        <w:rPr>
          <w:szCs w:val="24"/>
        </w:rPr>
        <w:t>Mindaugą Mickų</w:t>
      </w:r>
      <w:r w:rsidR="00732CE4" w:rsidRPr="00965B53">
        <w:rPr>
          <w:szCs w:val="24"/>
        </w:rPr>
        <w:t>, Kretingos rajono savivaldybės administracijos Centralizuoto vidaus audito skyriaus vedėj</w:t>
      </w:r>
      <w:r w:rsidR="00A1555F">
        <w:rPr>
          <w:szCs w:val="24"/>
        </w:rPr>
        <w:t>o pavaduotoją</w:t>
      </w:r>
      <w:r w:rsidR="00732CE4" w:rsidRPr="00965B53">
        <w:rPr>
          <w:szCs w:val="24"/>
        </w:rPr>
        <w:t xml:space="preserve">, į Kretingos rajono savivaldybės kontrolės ir audito tarnybos savivaldybės kontrolieriaus pareigas iki </w:t>
      </w:r>
      <w:r w:rsidR="00F4231E">
        <w:rPr>
          <w:szCs w:val="24"/>
        </w:rPr>
        <w:t xml:space="preserve">į pareigas </w:t>
      </w:r>
      <w:r w:rsidR="00F4231E">
        <w:rPr>
          <w:szCs w:val="24"/>
        </w:rPr>
        <w:lastRenderedPageBreak/>
        <w:t xml:space="preserve">konkurso būdu bus priimtas Savivaldybės kontrolierius, </w:t>
      </w:r>
      <w:r w:rsidR="00732CE4" w:rsidRPr="00965B53">
        <w:rPr>
          <w:szCs w:val="24"/>
        </w:rPr>
        <w:t>nustatant ja</w:t>
      </w:r>
      <w:r w:rsidR="00F4231E">
        <w:rPr>
          <w:szCs w:val="24"/>
        </w:rPr>
        <w:t>m</w:t>
      </w:r>
      <w:r w:rsidR="00732CE4" w:rsidRPr="00965B53">
        <w:rPr>
          <w:szCs w:val="24"/>
        </w:rPr>
        <w:t xml:space="preserve"> pareiginės algos koeficientą (baziniais dydžiais) – </w:t>
      </w:r>
      <w:r w:rsidR="00ED1057" w:rsidRPr="00965B53">
        <w:rPr>
          <w:szCs w:val="24"/>
        </w:rPr>
        <w:t>2,2</w:t>
      </w:r>
      <w:r w:rsidR="00732CE4" w:rsidRPr="00965B53">
        <w:rPr>
          <w:szCs w:val="24"/>
        </w:rPr>
        <w:t xml:space="preserve">. </w:t>
      </w:r>
    </w:p>
    <w:p w14:paraId="23CFCD42" w14:textId="77777777" w:rsidR="00D34464" w:rsidRPr="005D02A0" w:rsidRDefault="00D34464" w:rsidP="00D34464">
      <w:pPr>
        <w:pStyle w:val="Sraopastraipa"/>
        <w:widowControl w:val="0"/>
        <w:numPr>
          <w:ilvl w:val="0"/>
          <w:numId w:val="1"/>
        </w:numPr>
        <w:tabs>
          <w:tab w:val="left" w:pos="426"/>
        </w:tabs>
        <w:suppressAutoHyphens/>
        <w:ind w:left="0" w:firstLine="851"/>
        <w:jc w:val="both"/>
        <w:textAlignment w:val="baseline"/>
        <w:rPr>
          <w:b/>
          <w:szCs w:val="24"/>
        </w:rPr>
      </w:pPr>
      <w:r w:rsidRPr="005D02A0">
        <w:rPr>
          <w:b/>
          <w:szCs w:val="24"/>
        </w:rPr>
        <w:t>Kokių rezultatų laukiama.</w:t>
      </w:r>
    </w:p>
    <w:p w14:paraId="76022F3F" w14:textId="1144E9C2" w:rsidR="00D34464" w:rsidRDefault="00D34464" w:rsidP="00D34464">
      <w:pPr>
        <w:ind w:firstLine="851"/>
        <w:jc w:val="both"/>
        <w:rPr>
          <w:bCs/>
          <w:szCs w:val="24"/>
        </w:rPr>
      </w:pPr>
      <w:r w:rsidRPr="001652D7">
        <w:rPr>
          <w:rFonts w:eastAsia="HG Mincho Light J"/>
          <w:szCs w:val="24"/>
          <w:lang w:eastAsia="ar-SA"/>
        </w:rPr>
        <w:t>Pritarus sprendim</w:t>
      </w:r>
      <w:r w:rsidR="003466DC">
        <w:rPr>
          <w:rFonts w:eastAsia="HG Mincho Light J"/>
          <w:szCs w:val="24"/>
          <w:lang w:eastAsia="ar-SA"/>
        </w:rPr>
        <w:t>u</w:t>
      </w:r>
      <w:r w:rsidRPr="001652D7">
        <w:rPr>
          <w:rFonts w:eastAsia="HG Mincho Light J"/>
          <w:szCs w:val="24"/>
          <w:lang w:eastAsia="ar-SA"/>
        </w:rPr>
        <w:t xml:space="preserve">i, </w:t>
      </w:r>
      <w:r>
        <w:rPr>
          <w:rFonts w:eastAsia="HG Mincho Light J"/>
          <w:szCs w:val="24"/>
          <w:lang w:eastAsia="ar-SA"/>
        </w:rPr>
        <w:t xml:space="preserve">Kretingos rajono kontrolės ir audito tarnybos </w:t>
      </w:r>
      <w:r w:rsidR="00F4065D">
        <w:rPr>
          <w:rFonts w:eastAsia="HG Mincho Light J"/>
          <w:szCs w:val="24"/>
          <w:lang w:eastAsia="ar-SA"/>
        </w:rPr>
        <w:t xml:space="preserve">savivaldybės </w:t>
      </w:r>
      <w:r>
        <w:rPr>
          <w:rFonts w:eastAsia="HG Mincho Light J"/>
          <w:szCs w:val="24"/>
          <w:lang w:eastAsia="ar-SA"/>
        </w:rPr>
        <w:t>kontrolieri</w:t>
      </w:r>
      <w:r w:rsidR="00F4065D">
        <w:rPr>
          <w:rFonts w:eastAsia="HG Mincho Light J"/>
          <w:szCs w:val="24"/>
          <w:lang w:eastAsia="ar-SA"/>
        </w:rPr>
        <w:t xml:space="preserve">us </w:t>
      </w:r>
      <w:r w:rsidR="00F4065D" w:rsidRPr="00E851F1">
        <w:rPr>
          <w:szCs w:val="24"/>
        </w:rPr>
        <w:t>užtikrin</w:t>
      </w:r>
      <w:r w:rsidR="00C70CAD">
        <w:rPr>
          <w:szCs w:val="24"/>
        </w:rPr>
        <w:t>s</w:t>
      </w:r>
      <w:r w:rsidR="00F4065D" w:rsidRPr="00E851F1">
        <w:rPr>
          <w:szCs w:val="24"/>
        </w:rPr>
        <w:t xml:space="preserve"> </w:t>
      </w:r>
      <w:r w:rsidR="00C70CAD">
        <w:rPr>
          <w:szCs w:val="24"/>
        </w:rPr>
        <w:t xml:space="preserve">Kontrolės ir audito tarnybos </w:t>
      </w:r>
      <w:r w:rsidR="00F4065D" w:rsidRPr="00E851F1">
        <w:rPr>
          <w:szCs w:val="24"/>
        </w:rPr>
        <w:t>įstatymų nustatytų funkcijų vykdymą</w:t>
      </w:r>
      <w:r w:rsidR="00C70CAD">
        <w:rPr>
          <w:szCs w:val="24"/>
        </w:rPr>
        <w:t>.</w:t>
      </w:r>
    </w:p>
    <w:p w14:paraId="4CDB6EA9" w14:textId="77777777" w:rsidR="00D34464" w:rsidRPr="003D70B3" w:rsidRDefault="00D34464" w:rsidP="00D34464">
      <w:pPr>
        <w:pStyle w:val="Sraopastraipa"/>
        <w:widowControl w:val="0"/>
        <w:numPr>
          <w:ilvl w:val="0"/>
          <w:numId w:val="1"/>
        </w:numPr>
        <w:suppressAutoHyphens/>
        <w:ind w:left="0" w:firstLine="851"/>
        <w:jc w:val="both"/>
        <w:textAlignment w:val="baseline"/>
        <w:rPr>
          <w:b/>
          <w:szCs w:val="24"/>
        </w:rPr>
      </w:pPr>
      <w:r w:rsidRPr="005D02A0">
        <w:rPr>
          <w:b/>
          <w:szCs w:val="24"/>
        </w:rPr>
        <w:t>Lėšų poreikis ir šaltiniai</w:t>
      </w:r>
      <w:r w:rsidRPr="003D70B3">
        <w:rPr>
          <w:b/>
          <w:szCs w:val="24"/>
        </w:rPr>
        <w:t>.</w:t>
      </w:r>
    </w:p>
    <w:p w14:paraId="5E036A2B" w14:textId="77777777" w:rsidR="00C70CAD" w:rsidRDefault="00D34464" w:rsidP="00D34464">
      <w:pPr>
        <w:ind w:firstLine="851"/>
        <w:jc w:val="both"/>
        <w:rPr>
          <w:bCs/>
          <w:szCs w:val="24"/>
        </w:rPr>
      </w:pPr>
      <w:r>
        <w:rPr>
          <w:bCs/>
          <w:szCs w:val="24"/>
        </w:rPr>
        <w:t>Kretingos rajono savivaldybės kontrolės ir audito tarnybos biudžeto lėšos</w:t>
      </w:r>
      <w:r w:rsidR="00C70CAD">
        <w:rPr>
          <w:bCs/>
          <w:szCs w:val="24"/>
        </w:rPr>
        <w:t>.</w:t>
      </w:r>
    </w:p>
    <w:p w14:paraId="758D5AA0" w14:textId="77777777" w:rsidR="008F0A93" w:rsidRDefault="00D34464" w:rsidP="00D34464">
      <w:pPr>
        <w:ind w:firstLine="851"/>
        <w:jc w:val="both"/>
        <w:rPr>
          <w:b/>
          <w:szCs w:val="24"/>
        </w:rPr>
      </w:pPr>
      <w:r w:rsidRPr="009C2A11">
        <w:rPr>
          <w:b/>
          <w:szCs w:val="24"/>
        </w:rPr>
        <w:t xml:space="preserve">5. </w:t>
      </w:r>
      <w:r>
        <w:rPr>
          <w:b/>
          <w:szCs w:val="24"/>
        </w:rPr>
        <w:t xml:space="preserve">Kiti sprendimui priimti reikalingi pagrindiniai, skaičiavimai ar paaiškinimai. </w:t>
      </w:r>
    </w:p>
    <w:p w14:paraId="0C35D114" w14:textId="0BCA939B" w:rsidR="00D34464" w:rsidRPr="009C2A11" w:rsidRDefault="00D34464" w:rsidP="00D34464">
      <w:pPr>
        <w:ind w:firstLine="851"/>
        <w:jc w:val="both"/>
        <w:rPr>
          <w:b/>
          <w:szCs w:val="24"/>
        </w:rPr>
      </w:pPr>
      <w:r w:rsidRPr="002F6F8C">
        <w:rPr>
          <w:bCs/>
          <w:szCs w:val="24"/>
        </w:rPr>
        <w:t>Nėra.</w:t>
      </w:r>
    </w:p>
    <w:p w14:paraId="07A297F4" w14:textId="77777777" w:rsidR="00D34464" w:rsidRDefault="00D34464" w:rsidP="00D34464">
      <w:pPr>
        <w:ind w:firstLine="851"/>
        <w:jc w:val="both"/>
        <w:rPr>
          <w:b/>
          <w:szCs w:val="24"/>
        </w:rPr>
      </w:pPr>
      <w:r w:rsidRPr="009C2A11">
        <w:rPr>
          <w:b/>
          <w:szCs w:val="24"/>
        </w:rPr>
        <w:t xml:space="preserve">6. </w:t>
      </w:r>
      <w:r>
        <w:rPr>
          <w:b/>
          <w:szCs w:val="24"/>
        </w:rPr>
        <w:t xml:space="preserve">Teisės akto projekto antikorupcinio vertinimo išvada dėl sprendimo projekto teikimo antikorupciniam vertinimui. </w:t>
      </w:r>
    </w:p>
    <w:p w14:paraId="03AC1B26" w14:textId="77777777" w:rsidR="00D34464" w:rsidRPr="009C2A11" w:rsidRDefault="00D34464" w:rsidP="00D34464">
      <w:pPr>
        <w:ind w:firstLine="851"/>
        <w:jc w:val="both"/>
        <w:rPr>
          <w:b/>
          <w:szCs w:val="24"/>
        </w:rPr>
      </w:pPr>
      <w:r w:rsidRPr="009C2A11">
        <w:rPr>
          <w:szCs w:val="24"/>
        </w:rPr>
        <w:t>Teisės akt</w:t>
      </w:r>
      <w:r>
        <w:rPr>
          <w:szCs w:val="24"/>
        </w:rPr>
        <w:t>o projektų</w:t>
      </w:r>
      <w:r w:rsidRPr="009C2A11">
        <w:rPr>
          <w:szCs w:val="24"/>
        </w:rPr>
        <w:t xml:space="preserve"> antikorupcini</w:t>
      </w:r>
      <w:r>
        <w:rPr>
          <w:szCs w:val="24"/>
        </w:rPr>
        <w:t>o</w:t>
      </w:r>
      <w:r w:rsidRPr="009C2A11">
        <w:rPr>
          <w:szCs w:val="24"/>
        </w:rPr>
        <w:t xml:space="preserve"> vertinim</w:t>
      </w:r>
      <w:r>
        <w:rPr>
          <w:szCs w:val="24"/>
        </w:rPr>
        <w:t>o taisyklėse antikorupcinis vertinimas nenumatytas.</w:t>
      </w:r>
    </w:p>
    <w:p w14:paraId="7C9A3A6C" w14:textId="661648DB" w:rsidR="00D34464" w:rsidRDefault="00D34464" w:rsidP="00D34464">
      <w:pPr>
        <w:ind w:firstLine="851"/>
        <w:jc w:val="both"/>
        <w:rPr>
          <w:b/>
          <w:bCs/>
          <w:szCs w:val="24"/>
        </w:rPr>
      </w:pPr>
      <w:r w:rsidRPr="00FB0988">
        <w:rPr>
          <w:b/>
          <w:bCs/>
          <w:szCs w:val="24"/>
        </w:rPr>
        <w:t xml:space="preserve">7. Autorius </w:t>
      </w:r>
      <w:r w:rsidR="00F9780F">
        <w:rPr>
          <w:b/>
          <w:bCs/>
          <w:szCs w:val="24"/>
        </w:rPr>
        <w:t>ar</w:t>
      </w:r>
      <w:r w:rsidRPr="00FB0988">
        <w:rPr>
          <w:b/>
          <w:bCs/>
          <w:szCs w:val="24"/>
        </w:rPr>
        <w:t xml:space="preserve"> autorių grupė.</w:t>
      </w:r>
    </w:p>
    <w:p w14:paraId="0FA34399" w14:textId="0AB03242" w:rsidR="00313D4F" w:rsidRDefault="00D34464" w:rsidP="00A85AB8">
      <w:pPr>
        <w:ind w:firstLine="851"/>
        <w:jc w:val="both"/>
      </w:pPr>
      <w:r w:rsidRPr="009C2A11">
        <w:rPr>
          <w:szCs w:val="24"/>
        </w:rPr>
        <w:t>Bendrojo skyriaus vedėjo pavaduotoja Daiva Šleiniutė</w:t>
      </w:r>
      <w:bookmarkEnd w:id="0"/>
      <w:r w:rsidR="00C70CAD">
        <w:rPr>
          <w:szCs w:val="24"/>
        </w:rPr>
        <w:t>.</w:t>
      </w:r>
      <w:r w:rsidR="00C70CAD">
        <w:t xml:space="preserve"> </w:t>
      </w:r>
    </w:p>
    <w:p w14:paraId="3CBE7923" w14:textId="396249A6" w:rsidR="00C70CAD" w:rsidRDefault="00C70CAD" w:rsidP="00A85AB8">
      <w:pPr>
        <w:ind w:firstLine="851"/>
        <w:jc w:val="both"/>
      </w:pPr>
      <w:r>
        <w:t xml:space="preserve">Teisės ir civilinės metrikacijos skyriaus vedėja Daiva </w:t>
      </w:r>
      <w:proofErr w:type="spellStart"/>
      <w:r>
        <w:t>Vaikėnienė</w:t>
      </w:r>
      <w:proofErr w:type="spellEnd"/>
      <w:r>
        <w:t>.</w:t>
      </w:r>
    </w:p>
    <w:sectPr w:rsidR="00C70CAD" w:rsidSect="00B66FEC">
      <w:headerReference w:type="default" r:id="rId7"/>
      <w:headerReference w:type="first" r:id="rId8"/>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B580A" w14:textId="77777777" w:rsidR="00A8500B" w:rsidRDefault="00A8500B">
      <w:r>
        <w:separator/>
      </w:r>
    </w:p>
  </w:endnote>
  <w:endnote w:type="continuationSeparator" w:id="0">
    <w:p w14:paraId="7E02B076" w14:textId="77777777" w:rsidR="00A8500B" w:rsidRDefault="00A85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G Mincho Light J">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F52CF" w14:textId="77777777" w:rsidR="00A8500B" w:rsidRDefault="00A8500B">
      <w:r>
        <w:separator/>
      </w:r>
    </w:p>
  </w:footnote>
  <w:footnote w:type="continuationSeparator" w:id="0">
    <w:p w14:paraId="1087782D" w14:textId="77777777" w:rsidR="00A8500B" w:rsidRDefault="00A85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641644"/>
      <w:docPartObj>
        <w:docPartGallery w:val="Page Numbers (Top of Page)"/>
        <w:docPartUnique/>
      </w:docPartObj>
    </w:sdtPr>
    <w:sdtContent>
      <w:p w14:paraId="0372FD06" w14:textId="0A5E9E3F" w:rsidR="00B66FEC" w:rsidRDefault="00B66FEC">
        <w:pPr>
          <w:pStyle w:val="Antrats"/>
          <w:jc w:val="center"/>
        </w:pPr>
        <w:r>
          <w:fldChar w:fldCharType="begin"/>
        </w:r>
        <w:r>
          <w:instrText>PAGE   \* MERGEFORMAT</w:instrText>
        </w:r>
        <w:r>
          <w:fldChar w:fldCharType="separate"/>
        </w:r>
        <w:r>
          <w:t>2</w:t>
        </w:r>
        <w:r>
          <w:fldChar w:fldCharType="end"/>
        </w:r>
      </w:p>
    </w:sdtContent>
  </w:sdt>
  <w:p w14:paraId="10BF72DB" w14:textId="77777777" w:rsidR="00B66FEC" w:rsidRDefault="00B66FE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8C16" w14:textId="65850722" w:rsidR="00B66FEC" w:rsidRDefault="00B66FEC">
    <w:pPr>
      <w:pStyle w:val="Antrats"/>
      <w:jc w:val="center"/>
    </w:pPr>
  </w:p>
  <w:p w14:paraId="3FC6AC71" w14:textId="77777777" w:rsidR="00D34464" w:rsidRDefault="00D344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C6C53"/>
    <w:multiLevelType w:val="multilevel"/>
    <w:tmpl w:val="DBC80368"/>
    <w:lvl w:ilvl="0">
      <w:start w:val="1"/>
      <w:numFmt w:val="decimal"/>
      <w:suff w:val="space"/>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74AC3927"/>
    <w:multiLevelType w:val="hybridMultilevel"/>
    <w:tmpl w:val="3E28CF42"/>
    <w:lvl w:ilvl="0" w:tplc="927C287E">
      <w:start w:val="1"/>
      <w:numFmt w:val="decimal"/>
      <w:suff w:val="space"/>
      <w:lvlText w:val="%1."/>
      <w:lvlJc w:val="left"/>
      <w:pPr>
        <w:ind w:left="720" w:hanging="360"/>
      </w:pPr>
      <w:rPr>
        <w:rFonts w:hint="default"/>
      </w:rPr>
    </w:lvl>
    <w:lvl w:ilvl="1" w:tplc="04270019">
      <w:start w:val="1"/>
      <w:numFmt w:val="lowerLetter"/>
      <w:lvlText w:val="%2."/>
      <w:lvlJc w:val="left"/>
      <w:pPr>
        <w:ind w:left="2340" w:hanging="360"/>
      </w:pPr>
    </w:lvl>
    <w:lvl w:ilvl="2" w:tplc="0427001B">
      <w:start w:val="1"/>
      <w:numFmt w:val="lowerRoman"/>
      <w:lvlText w:val="%3."/>
      <w:lvlJc w:val="right"/>
      <w:pPr>
        <w:ind w:left="3060" w:hanging="180"/>
      </w:pPr>
    </w:lvl>
    <w:lvl w:ilvl="3" w:tplc="0427000F">
      <w:start w:val="1"/>
      <w:numFmt w:val="decimal"/>
      <w:lvlText w:val="%4."/>
      <w:lvlJc w:val="left"/>
      <w:pPr>
        <w:ind w:left="3780" w:hanging="360"/>
      </w:pPr>
    </w:lvl>
    <w:lvl w:ilvl="4" w:tplc="04270019">
      <w:start w:val="1"/>
      <w:numFmt w:val="lowerLetter"/>
      <w:lvlText w:val="%5."/>
      <w:lvlJc w:val="left"/>
      <w:pPr>
        <w:ind w:left="4500" w:hanging="360"/>
      </w:pPr>
    </w:lvl>
    <w:lvl w:ilvl="5" w:tplc="0427001B">
      <w:start w:val="1"/>
      <w:numFmt w:val="lowerRoman"/>
      <w:lvlText w:val="%6."/>
      <w:lvlJc w:val="right"/>
      <w:pPr>
        <w:ind w:left="5220" w:hanging="180"/>
      </w:pPr>
    </w:lvl>
    <w:lvl w:ilvl="6" w:tplc="0427000F">
      <w:start w:val="1"/>
      <w:numFmt w:val="decimal"/>
      <w:lvlText w:val="%7."/>
      <w:lvlJc w:val="left"/>
      <w:pPr>
        <w:ind w:left="5940" w:hanging="360"/>
      </w:pPr>
    </w:lvl>
    <w:lvl w:ilvl="7" w:tplc="04270019">
      <w:start w:val="1"/>
      <w:numFmt w:val="lowerLetter"/>
      <w:lvlText w:val="%8."/>
      <w:lvlJc w:val="left"/>
      <w:pPr>
        <w:ind w:left="6660" w:hanging="360"/>
      </w:pPr>
    </w:lvl>
    <w:lvl w:ilvl="8" w:tplc="0427001B">
      <w:start w:val="1"/>
      <w:numFmt w:val="lowerRoman"/>
      <w:lvlText w:val="%9."/>
      <w:lvlJc w:val="right"/>
      <w:pPr>
        <w:ind w:left="7380" w:hanging="180"/>
      </w:pPr>
    </w:lvl>
  </w:abstractNum>
  <w:num w:numId="1" w16cid:durableId="915552518">
    <w:abstractNumId w:val="1"/>
  </w:num>
  <w:num w:numId="2" w16cid:durableId="1189566589">
    <w:abstractNumId w:val="1"/>
  </w:num>
  <w:num w:numId="3" w16cid:durableId="1168446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D95"/>
    <w:rsid w:val="000C79FB"/>
    <w:rsid w:val="000D595B"/>
    <w:rsid w:val="000D698F"/>
    <w:rsid w:val="000E09E2"/>
    <w:rsid w:val="000E244F"/>
    <w:rsid w:val="001031EC"/>
    <w:rsid w:val="00120D13"/>
    <w:rsid w:val="001366B2"/>
    <w:rsid w:val="001517D7"/>
    <w:rsid w:val="00187D5F"/>
    <w:rsid w:val="00191CC3"/>
    <w:rsid w:val="001E491C"/>
    <w:rsid w:val="001F182F"/>
    <w:rsid w:val="002275F2"/>
    <w:rsid w:val="00247F27"/>
    <w:rsid w:val="002A4FF8"/>
    <w:rsid w:val="00313D4F"/>
    <w:rsid w:val="003365C7"/>
    <w:rsid w:val="003466DC"/>
    <w:rsid w:val="003D7472"/>
    <w:rsid w:val="003E4BD5"/>
    <w:rsid w:val="004E4593"/>
    <w:rsid w:val="00515DCB"/>
    <w:rsid w:val="005B1B7A"/>
    <w:rsid w:val="005D1108"/>
    <w:rsid w:val="005E5A3B"/>
    <w:rsid w:val="00640D95"/>
    <w:rsid w:val="00732CE4"/>
    <w:rsid w:val="00785E9C"/>
    <w:rsid w:val="007B71E9"/>
    <w:rsid w:val="00802762"/>
    <w:rsid w:val="008447B5"/>
    <w:rsid w:val="00872C3E"/>
    <w:rsid w:val="008776B6"/>
    <w:rsid w:val="008D57E0"/>
    <w:rsid w:val="008F0A93"/>
    <w:rsid w:val="008F5254"/>
    <w:rsid w:val="00945468"/>
    <w:rsid w:val="00956E10"/>
    <w:rsid w:val="00965B53"/>
    <w:rsid w:val="009666CA"/>
    <w:rsid w:val="009B2046"/>
    <w:rsid w:val="009F2F25"/>
    <w:rsid w:val="00A1555F"/>
    <w:rsid w:val="00A57C83"/>
    <w:rsid w:val="00A8500B"/>
    <w:rsid w:val="00A85AB8"/>
    <w:rsid w:val="00AD510B"/>
    <w:rsid w:val="00AF0112"/>
    <w:rsid w:val="00B53A50"/>
    <w:rsid w:val="00B54FC4"/>
    <w:rsid w:val="00B66FEC"/>
    <w:rsid w:val="00BB74AE"/>
    <w:rsid w:val="00C164FA"/>
    <w:rsid w:val="00C70CAD"/>
    <w:rsid w:val="00C722AA"/>
    <w:rsid w:val="00C80EB9"/>
    <w:rsid w:val="00D03650"/>
    <w:rsid w:val="00D34464"/>
    <w:rsid w:val="00DD6BA2"/>
    <w:rsid w:val="00E22B20"/>
    <w:rsid w:val="00E851F1"/>
    <w:rsid w:val="00ED1057"/>
    <w:rsid w:val="00ED1869"/>
    <w:rsid w:val="00F04B54"/>
    <w:rsid w:val="00F329DF"/>
    <w:rsid w:val="00F4065D"/>
    <w:rsid w:val="00F4231E"/>
    <w:rsid w:val="00F46E7A"/>
    <w:rsid w:val="00F9780F"/>
    <w:rsid w:val="00FF3A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E57E5"/>
  <w15:chartTrackingRefBased/>
  <w15:docId w15:val="{2FA1B860-0BFF-4D1E-8ED9-3175CFFA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4464"/>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640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40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40D9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40D9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40D9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40D9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40D9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40D9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40D9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40D9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40D9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40D9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40D9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40D9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40D9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40D9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40D9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40D9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40D9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40D9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40D9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40D9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40D9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40D95"/>
    <w:rPr>
      <w:i/>
      <w:iCs/>
      <w:color w:val="404040" w:themeColor="text1" w:themeTint="BF"/>
    </w:rPr>
  </w:style>
  <w:style w:type="paragraph" w:styleId="Sraopastraipa">
    <w:name w:val="List Paragraph"/>
    <w:basedOn w:val="prastasis"/>
    <w:uiPriority w:val="34"/>
    <w:qFormat/>
    <w:rsid w:val="00640D95"/>
    <w:pPr>
      <w:ind w:left="720"/>
      <w:contextualSpacing/>
    </w:pPr>
  </w:style>
  <w:style w:type="character" w:styleId="Rykuspabraukimas">
    <w:name w:val="Intense Emphasis"/>
    <w:basedOn w:val="Numatytasispastraiposriftas"/>
    <w:uiPriority w:val="21"/>
    <w:qFormat/>
    <w:rsid w:val="00640D95"/>
    <w:rPr>
      <w:i/>
      <w:iCs/>
      <w:color w:val="2F5496" w:themeColor="accent1" w:themeShade="BF"/>
    </w:rPr>
  </w:style>
  <w:style w:type="paragraph" w:styleId="Iskirtacitata">
    <w:name w:val="Intense Quote"/>
    <w:basedOn w:val="prastasis"/>
    <w:next w:val="prastasis"/>
    <w:link w:val="IskirtacitataDiagrama"/>
    <w:uiPriority w:val="30"/>
    <w:qFormat/>
    <w:rsid w:val="00640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40D95"/>
    <w:rPr>
      <w:i/>
      <w:iCs/>
      <w:color w:val="2F5496" w:themeColor="accent1" w:themeShade="BF"/>
    </w:rPr>
  </w:style>
  <w:style w:type="character" w:styleId="Rykinuoroda">
    <w:name w:val="Intense Reference"/>
    <w:basedOn w:val="Numatytasispastraiposriftas"/>
    <w:uiPriority w:val="32"/>
    <w:qFormat/>
    <w:rsid w:val="00640D95"/>
    <w:rPr>
      <w:b/>
      <w:bCs/>
      <w:smallCaps/>
      <w:color w:val="2F5496" w:themeColor="accent1" w:themeShade="BF"/>
      <w:spacing w:val="5"/>
    </w:rPr>
  </w:style>
  <w:style w:type="paragraph" w:styleId="Antrats">
    <w:name w:val="header"/>
    <w:basedOn w:val="prastasis"/>
    <w:link w:val="AntratsDiagrama"/>
    <w:uiPriority w:val="99"/>
    <w:unhideWhenUsed/>
    <w:rsid w:val="00D34464"/>
    <w:pPr>
      <w:tabs>
        <w:tab w:val="center" w:pos="4819"/>
        <w:tab w:val="right" w:pos="9638"/>
      </w:tabs>
    </w:pPr>
  </w:style>
  <w:style w:type="character" w:customStyle="1" w:styleId="AntratsDiagrama">
    <w:name w:val="Antraštės Diagrama"/>
    <w:basedOn w:val="Numatytasispastraiposriftas"/>
    <w:link w:val="Antrats"/>
    <w:uiPriority w:val="99"/>
    <w:rsid w:val="00D34464"/>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B66FEC"/>
    <w:pPr>
      <w:tabs>
        <w:tab w:val="center" w:pos="4819"/>
        <w:tab w:val="right" w:pos="9638"/>
      </w:tabs>
    </w:pPr>
  </w:style>
  <w:style w:type="character" w:customStyle="1" w:styleId="PoratDiagrama">
    <w:name w:val="Poraštė Diagrama"/>
    <w:basedOn w:val="Numatytasispastraiposriftas"/>
    <w:link w:val="Porat"/>
    <w:uiPriority w:val="99"/>
    <w:rsid w:val="00B66FEC"/>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03549">
      <w:bodyDiv w:val="1"/>
      <w:marLeft w:val="0"/>
      <w:marRight w:val="0"/>
      <w:marTop w:val="0"/>
      <w:marBottom w:val="0"/>
      <w:divBdr>
        <w:top w:val="none" w:sz="0" w:space="0" w:color="auto"/>
        <w:left w:val="none" w:sz="0" w:space="0" w:color="auto"/>
        <w:bottom w:val="none" w:sz="0" w:space="0" w:color="auto"/>
        <w:right w:val="none" w:sz="0" w:space="0" w:color="auto"/>
      </w:divBdr>
      <w:divsChild>
        <w:div w:id="846792723">
          <w:marLeft w:val="0"/>
          <w:marRight w:val="0"/>
          <w:marTop w:val="15"/>
          <w:marBottom w:val="0"/>
          <w:divBdr>
            <w:top w:val="single" w:sz="48" w:space="0" w:color="auto"/>
            <w:left w:val="single" w:sz="48" w:space="0" w:color="auto"/>
            <w:bottom w:val="single" w:sz="48" w:space="0" w:color="auto"/>
            <w:right w:val="single" w:sz="48" w:space="0" w:color="auto"/>
          </w:divBdr>
          <w:divsChild>
            <w:div w:id="392588393">
              <w:marLeft w:val="0"/>
              <w:marRight w:val="0"/>
              <w:marTop w:val="0"/>
              <w:marBottom w:val="0"/>
              <w:divBdr>
                <w:top w:val="none" w:sz="0" w:space="0" w:color="auto"/>
                <w:left w:val="none" w:sz="0" w:space="0" w:color="auto"/>
                <w:bottom w:val="none" w:sz="0" w:space="0" w:color="auto"/>
                <w:right w:val="none" w:sz="0" w:space="0" w:color="auto"/>
              </w:divBdr>
            </w:div>
          </w:divsChild>
        </w:div>
        <w:div w:id="1008169179">
          <w:marLeft w:val="0"/>
          <w:marRight w:val="0"/>
          <w:marTop w:val="15"/>
          <w:marBottom w:val="0"/>
          <w:divBdr>
            <w:top w:val="single" w:sz="48" w:space="0" w:color="auto"/>
            <w:left w:val="single" w:sz="48" w:space="0" w:color="auto"/>
            <w:bottom w:val="single" w:sz="48" w:space="0" w:color="auto"/>
            <w:right w:val="single" w:sz="48" w:space="0" w:color="auto"/>
          </w:divBdr>
          <w:divsChild>
            <w:div w:id="11923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03954">
      <w:bodyDiv w:val="1"/>
      <w:marLeft w:val="0"/>
      <w:marRight w:val="0"/>
      <w:marTop w:val="0"/>
      <w:marBottom w:val="0"/>
      <w:divBdr>
        <w:top w:val="none" w:sz="0" w:space="0" w:color="auto"/>
        <w:left w:val="none" w:sz="0" w:space="0" w:color="auto"/>
        <w:bottom w:val="none" w:sz="0" w:space="0" w:color="auto"/>
        <w:right w:val="none" w:sz="0" w:space="0" w:color="auto"/>
      </w:divBdr>
      <w:divsChild>
        <w:div w:id="1468157398">
          <w:marLeft w:val="0"/>
          <w:marRight w:val="0"/>
          <w:marTop w:val="15"/>
          <w:marBottom w:val="0"/>
          <w:divBdr>
            <w:top w:val="single" w:sz="48" w:space="0" w:color="auto"/>
            <w:left w:val="single" w:sz="48" w:space="0" w:color="auto"/>
            <w:bottom w:val="single" w:sz="48" w:space="0" w:color="auto"/>
            <w:right w:val="single" w:sz="48" w:space="0" w:color="auto"/>
          </w:divBdr>
          <w:divsChild>
            <w:div w:id="500127585">
              <w:marLeft w:val="0"/>
              <w:marRight w:val="0"/>
              <w:marTop w:val="0"/>
              <w:marBottom w:val="0"/>
              <w:divBdr>
                <w:top w:val="none" w:sz="0" w:space="0" w:color="auto"/>
                <w:left w:val="none" w:sz="0" w:space="0" w:color="auto"/>
                <w:bottom w:val="none" w:sz="0" w:space="0" w:color="auto"/>
                <w:right w:val="none" w:sz="0" w:space="0" w:color="auto"/>
              </w:divBdr>
            </w:div>
          </w:divsChild>
        </w:div>
        <w:div w:id="601494465">
          <w:marLeft w:val="0"/>
          <w:marRight w:val="0"/>
          <w:marTop w:val="15"/>
          <w:marBottom w:val="0"/>
          <w:divBdr>
            <w:top w:val="single" w:sz="48" w:space="0" w:color="auto"/>
            <w:left w:val="single" w:sz="48" w:space="0" w:color="auto"/>
            <w:bottom w:val="single" w:sz="48" w:space="0" w:color="auto"/>
            <w:right w:val="single" w:sz="48" w:space="0" w:color="auto"/>
          </w:divBdr>
          <w:divsChild>
            <w:div w:id="81553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963509">
      <w:bodyDiv w:val="1"/>
      <w:marLeft w:val="0"/>
      <w:marRight w:val="0"/>
      <w:marTop w:val="0"/>
      <w:marBottom w:val="0"/>
      <w:divBdr>
        <w:top w:val="none" w:sz="0" w:space="0" w:color="auto"/>
        <w:left w:val="none" w:sz="0" w:space="0" w:color="auto"/>
        <w:bottom w:val="none" w:sz="0" w:space="0" w:color="auto"/>
        <w:right w:val="none" w:sz="0" w:space="0" w:color="auto"/>
      </w:divBdr>
      <w:divsChild>
        <w:div w:id="602690164">
          <w:marLeft w:val="0"/>
          <w:marRight w:val="0"/>
          <w:marTop w:val="15"/>
          <w:marBottom w:val="0"/>
          <w:divBdr>
            <w:top w:val="single" w:sz="48" w:space="0" w:color="auto"/>
            <w:left w:val="single" w:sz="48" w:space="0" w:color="auto"/>
            <w:bottom w:val="single" w:sz="48" w:space="0" w:color="auto"/>
            <w:right w:val="single" w:sz="48" w:space="0" w:color="auto"/>
          </w:divBdr>
          <w:divsChild>
            <w:div w:id="1174224291">
              <w:marLeft w:val="0"/>
              <w:marRight w:val="0"/>
              <w:marTop w:val="0"/>
              <w:marBottom w:val="0"/>
              <w:divBdr>
                <w:top w:val="none" w:sz="0" w:space="0" w:color="auto"/>
                <w:left w:val="none" w:sz="0" w:space="0" w:color="auto"/>
                <w:bottom w:val="none" w:sz="0" w:space="0" w:color="auto"/>
                <w:right w:val="none" w:sz="0" w:space="0" w:color="auto"/>
              </w:divBdr>
            </w:div>
          </w:divsChild>
        </w:div>
        <w:div w:id="1197963078">
          <w:marLeft w:val="0"/>
          <w:marRight w:val="0"/>
          <w:marTop w:val="15"/>
          <w:marBottom w:val="0"/>
          <w:divBdr>
            <w:top w:val="single" w:sz="48" w:space="0" w:color="auto"/>
            <w:left w:val="single" w:sz="48" w:space="0" w:color="auto"/>
            <w:bottom w:val="single" w:sz="48" w:space="0" w:color="auto"/>
            <w:right w:val="single" w:sz="48" w:space="0" w:color="auto"/>
          </w:divBdr>
          <w:divsChild>
            <w:div w:id="106765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0532">
      <w:bodyDiv w:val="1"/>
      <w:marLeft w:val="0"/>
      <w:marRight w:val="0"/>
      <w:marTop w:val="0"/>
      <w:marBottom w:val="0"/>
      <w:divBdr>
        <w:top w:val="none" w:sz="0" w:space="0" w:color="auto"/>
        <w:left w:val="none" w:sz="0" w:space="0" w:color="auto"/>
        <w:bottom w:val="none" w:sz="0" w:space="0" w:color="auto"/>
        <w:right w:val="none" w:sz="0" w:space="0" w:color="auto"/>
      </w:divBdr>
      <w:divsChild>
        <w:div w:id="865682226">
          <w:marLeft w:val="0"/>
          <w:marRight w:val="0"/>
          <w:marTop w:val="15"/>
          <w:marBottom w:val="0"/>
          <w:divBdr>
            <w:top w:val="single" w:sz="48" w:space="0" w:color="auto"/>
            <w:left w:val="single" w:sz="48" w:space="0" w:color="auto"/>
            <w:bottom w:val="single" w:sz="48" w:space="0" w:color="auto"/>
            <w:right w:val="single" w:sz="48" w:space="0" w:color="auto"/>
          </w:divBdr>
          <w:divsChild>
            <w:div w:id="1565294312">
              <w:marLeft w:val="0"/>
              <w:marRight w:val="0"/>
              <w:marTop w:val="0"/>
              <w:marBottom w:val="0"/>
              <w:divBdr>
                <w:top w:val="none" w:sz="0" w:space="0" w:color="auto"/>
                <w:left w:val="none" w:sz="0" w:space="0" w:color="auto"/>
                <w:bottom w:val="none" w:sz="0" w:space="0" w:color="auto"/>
                <w:right w:val="none" w:sz="0" w:space="0" w:color="auto"/>
              </w:divBdr>
            </w:div>
          </w:divsChild>
        </w:div>
        <w:div w:id="1805542570">
          <w:marLeft w:val="0"/>
          <w:marRight w:val="0"/>
          <w:marTop w:val="15"/>
          <w:marBottom w:val="0"/>
          <w:divBdr>
            <w:top w:val="single" w:sz="48" w:space="0" w:color="auto"/>
            <w:left w:val="single" w:sz="48" w:space="0" w:color="auto"/>
            <w:bottom w:val="single" w:sz="48" w:space="0" w:color="auto"/>
            <w:right w:val="single" w:sz="48" w:space="0" w:color="auto"/>
          </w:divBdr>
          <w:divsChild>
            <w:div w:id="201669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2959</Words>
  <Characters>1687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Šleiniutė</dc:creator>
  <cp:keywords/>
  <dc:description/>
  <cp:lastModifiedBy>Dell</cp:lastModifiedBy>
  <cp:revision>18</cp:revision>
  <cp:lastPrinted>2026-07-30T08:39:00Z</cp:lastPrinted>
  <dcterms:created xsi:type="dcterms:W3CDTF">2026-07-31T07:53:00Z</dcterms:created>
  <dcterms:modified xsi:type="dcterms:W3CDTF">2026-08-04T07:46:00Z</dcterms:modified>
</cp:coreProperties>
</file>