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BAB" w:rsidRPr="00E81BAB" w:rsidRDefault="00E81BAB" w:rsidP="00E81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BAB">
        <w:rPr>
          <w:rFonts w:ascii="Times New Roman" w:eastAsia="Times New Roman" w:hAnsi="Times New Roman" w:cs="Times New Roman"/>
          <w:b/>
          <w:sz w:val="24"/>
          <w:szCs w:val="24"/>
        </w:rPr>
        <w:t>AIŠKINAMASIS RAŠTAS</w:t>
      </w:r>
    </w:p>
    <w:p w:rsidR="00E81BAB" w:rsidRPr="00E81BAB" w:rsidRDefault="00E81BAB" w:rsidP="00E81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BAB">
        <w:rPr>
          <w:rFonts w:ascii="Times New Roman" w:eastAsia="Times New Roman" w:hAnsi="Times New Roman" w:cs="Times New Roman"/>
          <w:b/>
          <w:sz w:val="24"/>
          <w:szCs w:val="24"/>
        </w:rPr>
        <w:t>PRIE KRETINGOS RAJONO SAVIVALDYBĖS TARYBOS SPRENDIMO PROJEKTO</w:t>
      </w:r>
    </w:p>
    <w:p w:rsidR="00E81BAB" w:rsidRPr="00E81BAB" w:rsidRDefault="00E81BAB" w:rsidP="00E81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BAB">
        <w:rPr>
          <w:rFonts w:ascii="Times New Roman" w:eastAsia="Times New Roman" w:hAnsi="Times New Roman" w:cs="Times New Roman"/>
          <w:b/>
          <w:sz w:val="26"/>
          <w:szCs w:val="26"/>
        </w:rPr>
        <w:t>„</w:t>
      </w:r>
      <w:r w:rsidRPr="00E81BAB">
        <w:rPr>
          <w:rFonts w:ascii="Times New Roman" w:eastAsia="Times New Roman" w:hAnsi="Times New Roman" w:cs="Times New Roman"/>
          <w:b/>
          <w:sz w:val="24"/>
          <w:szCs w:val="24"/>
        </w:rPr>
        <w:t>DĖL KRETINGOS RAJONO SAVIVALDYBĖS TARYBOS KONTROLĖS KOMITETO 202</w:t>
      </w:r>
      <w:r w:rsidR="00B0058E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E81BAB">
        <w:rPr>
          <w:rFonts w:ascii="Times New Roman" w:eastAsia="Times New Roman" w:hAnsi="Times New Roman" w:cs="Times New Roman"/>
          <w:b/>
          <w:sz w:val="24"/>
          <w:szCs w:val="24"/>
        </w:rPr>
        <w:t xml:space="preserve"> METŲ VEIKLOS ATASKAITOS</w:t>
      </w:r>
      <w:r w:rsidRPr="00E81BAB">
        <w:rPr>
          <w:rFonts w:ascii="Times New Roman" w:eastAsia="Times New Roman" w:hAnsi="Times New Roman" w:cs="Times New Roman"/>
          <w:b/>
          <w:sz w:val="26"/>
          <w:szCs w:val="26"/>
        </w:rPr>
        <w:t>“</w:t>
      </w:r>
    </w:p>
    <w:p w:rsidR="00E81BAB" w:rsidRPr="00E81BAB" w:rsidRDefault="00E81BAB" w:rsidP="00E81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1BAB" w:rsidRPr="00E81BAB" w:rsidRDefault="00E81BAB" w:rsidP="00E81B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1BAB">
        <w:rPr>
          <w:rFonts w:ascii="Times New Roman" w:eastAsia="Times New Roman" w:hAnsi="Times New Roman" w:cs="Times New Roman"/>
          <w:sz w:val="24"/>
          <w:szCs w:val="24"/>
        </w:rPr>
        <w:t xml:space="preserve">2026 m.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0734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81BAB"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</w:p>
    <w:p w:rsidR="00E81BAB" w:rsidRPr="00E81BAB" w:rsidRDefault="00E81BAB" w:rsidP="00E81B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1BAB">
        <w:rPr>
          <w:rFonts w:ascii="Times New Roman" w:eastAsia="Times New Roman" w:hAnsi="Times New Roman" w:cs="Times New Roman"/>
          <w:sz w:val="24"/>
          <w:szCs w:val="24"/>
        </w:rPr>
        <w:t>Kretinga</w:t>
      </w:r>
    </w:p>
    <w:p w:rsidR="00E81BAB" w:rsidRPr="00E81BAB" w:rsidRDefault="00E81BAB" w:rsidP="00E81B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BAB" w:rsidRPr="00E81BAB" w:rsidRDefault="00E81BAB" w:rsidP="00E81BA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81BA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Parengto projekto tikslas ir uždaviniai.</w:t>
      </w:r>
    </w:p>
    <w:p w:rsidR="00E81BAB" w:rsidRPr="00E81BAB" w:rsidRDefault="00E81BAB" w:rsidP="00E81B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81BAB">
        <w:rPr>
          <w:rFonts w:ascii="Times New Roman" w:eastAsia="Times New Roman" w:hAnsi="Times New Roman" w:cs="Times New Roman"/>
          <w:sz w:val="24"/>
          <w:szCs w:val="24"/>
        </w:rPr>
        <w:t>Pritarti Kretingos rajono savivaldybės tarybos Kontrolės komiteto 202</w:t>
      </w:r>
      <w:r w:rsidR="00B0058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81BAB">
        <w:rPr>
          <w:rFonts w:ascii="Times New Roman" w:eastAsia="Times New Roman" w:hAnsi="Times New Roman" w:cs="Times New Roman"/>
          <w:sz w:val="24"/>
          <w:szCs w:val="24"/>
        </w:rPr>
        <w:t xml:space="preserve"> metų veiklos ataskaitai.</w:t>
      </w:r>
    </w:p>
    <w:p w:rsidR="00E81BAB" w:rsidRPr="00E81BAB" w:rsidRDefault="00E81BAB" w:rsidP="00E81BA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E81BAB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:rsidR="00E81BAB" w:rsidRPr="00E81BAB" w:rsidRDefault="00E81BAB" w:rsidP="001900F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81BA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Respublikos vietos savivaldos įstatymo 20 straipsnio 4 dalies 8 punkte numatyta, kad Kontrolės komitetas dirba pagal savivaldybės tarybos patvirtintą veiklos programą ir kiekvienų metų pradžioje </w:t>
      </w:r>
      <w:r w:rsidR="00F0734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už savo veiklą </w:t>
      </w:r>
      <w:r w:rsidRPr="00E81BAB">
        <w:rPr>
          <w:rFonts w:ascii="Times New Roman" w:eastAsia="Times New Roman" w:hAnsi="Times New Roman" w:cs="Times New Roman"/>
          <w:sz w:val="24"/>
          <w:szCs w:val="24"/>
          <w:lang w:eastAsia="lt-LT"/>
        </w:rPr>
        <w:t>atsiskaito savivaldybės tarybai</w:t>
      </w:r>
      <w:r w:rsidRPr="00E81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1BAB">
        <w:rPr>
          <w:rFonts w:ascii="Times New Roman" w:eastAsia="Times New Roman" w:hAnsi="Times New Roman" w:cs="Times New Roman"/>
          <w:sz w:val="24"/>
          <w:szCs w:val="24"/>
          <w:lang w:eastAsia="lt-LT"/>
        </w:rPr>
        <w:t>reglamento nustatyta tvarka. Kretingos rajono savivaldybės tarybos veiklos reglamento</w:t>
      </w:r>
      <w:r w:rsidR="001900F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patvirtinto </w:t>
      </w:r>
      <w:r w:rsidR="001900F5" w:rsidRPr="001900F5">
        <w:rPr>
          <w:rFonts w:ascii="Times New Roman" w:eastAsia="Times New Roman" w:hAnsi="Times New Roman" w:cs="Times New Roman"/>
          <w:sz w:val="24"/>
          <w:szCs w:val="24"/>
          <w:lang w:eastAsia="lt-LT"/>
        </w:rPr>
        <w:t>Kretingos rajono savivaldybės tarybos</w:t>
      </w:r>
      <w:r w:rsidR="001900F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900F5" w:rsidRPr="001900F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2009 m. kovo 26 d. sprendimu Nr. T2-77 </w:t>
      </w:r>
      <w:r w:rsidR="001900F5">
        <w:rPr>
          <w:rFonts w:ascii="Times New Roman" w:eastAsia="Times New Roman" w:hAnsi="Times New Roman" w:cs="Times New Roman"/>
          <w:sz w:val="24"/>
          <w:szCs w:val="24"/>
          <w:lang w:eastAsia="lt-LT"/>
        </w:rPr>
        <w:t>„D</w:t>
      </w:r>
      <w:r w:rsidR="001900F5" w:rsidRPr="001900F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ėl </w:t>
      </w:r>
      <w:r w:rsidR="001900F5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="001900F5" w:rsidRPr="001900F5">
        <w:rPr>
          <w:rFonts w:ascii="Times New Roman" w:eastAsia="Times New Roman" w:hAnsi="Times New Roman" w:cs="Times New Roman"/>
          <w:sz w:val="24"/>
          <w:szCs w:val="24"/>
          <w:lang w:eastAsia="lt-LT"/>
        </w:rPr>
        <w:t>retingos rajono savivaldybės tarybos veiklos reglamento</w:t>
      </w:r>
      <w:r w:rsidR="001900F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“ </w:t>
      </w:r>
      <w:r w:rsidR="001900F5" w:rsidRPr="001900F5">
        <w:rPr>
          <w:rFonts w:ascii="Times New Roman" w:eastAsia="Times New Roman" w:hAnsi="Times New Roman" w:cs="Times New Roman"/>
          <w:sz w:val="24"/>
          <w:szCs w:val="24"/>
          <w:lang w:eastAsia="lt-LT"/>
        </w:rPr>
        <w:t>(Kretingos rajono savivaldybės tarybos</w:t>
      </w:r>
      <w:r w:rsidR="001900F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900F5" w:rsidRPr="001900F5">
        <w:rPr>
          <w:rFonts w:ascii="Times New Roman" w:eastAsia="Times New Roman" w:hAnsi="Times New Roman" w:cs="Times New Roman"/>
          <w:sz w:val="24"/>
          <w:szCs w:val="24"/>
          <w:lang w:eastAsia="lt-LT"/>
        </w:rPr>
        <w:t>2025 m. sausio 30 d. sprendimo Nr. T2-3</w:t>
      </w:r>
      <w:r w:rsidR="001900F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900F5" w:rsidRPr="001900F5">
        <w:rPr>
          <w:rFonts w:ascii="Times New Roman" w:eastAsia="Times New Roman" w:hAnsi="Times New Roman" w:cs="Times New Roman"/>
          <w:sz w:val="24"/>
          <w:szCs w:val="24"/>
          <w:lang w:eastAsia="lt-LT"/>
        </w:rPr>
        <w:t>redakcija)</w:t>
      </w:r>
      <w:r w:rsidR="001900F5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E81BA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212 punkte numatyta, kad Kontrolės komitetas kartą per metus iki kovo 1 dienos atsiskaito Tarybai už savo veiklą praėjusiais metais, pateikdamas savo veiklos ataskaitą Tarybai, kuri skelbiama Savivaldybės interneto svetainėje.</w:t>
      </w:r>
    </w:p>
    <w:p w:rsidR="0067421F" w:rsidRDefault="001900F5" w:rsidP="001900F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900F5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B0058E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1900F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Kretingos rajono savivaldybės tarybos Kontrolės komitetas dirbo pagal 202</w:t>
      </w:r>
      <w:r w:rsidR="00B0058E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1900F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900F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sausio </w:t>
      </w:r>
      <w:r w:rsidR="00B0058E">
        <w:rPr>
          <w:rFonts w:ascii="Times New Roman" w:eastAsia="Times New Roman" w:hAnsi="Times New Roman" w:cs="Times New Roman"/>
          <w:sz w:val="24"/>
          <w:szCs w:val="24"/>
          <w:lang w:eastAsia="lt-LT"/>
        </w:rPr>
        <w:t>25</w:t>
      </w:r>
      <w:r w:rsidRPr="001900F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Kretingos rajono savivaldybės tarybos sprendimu Nr. T2-</w:t>
      </w:r>
      <w:r w:rsidR="00B0058E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Pr="001900F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</w:t>
      </w:r>
      <w:r w:rsidR="00B0058E" w:rsidRPr="00B0058E">
        <w:rPr>
          <w:rFonts w:ascii="Times New Roman" w:eastAsia="Times New Roman" w:hAnsi="Times New Roman" w:cs="Times New Roman"/>
          <w:sz w:val="24"/>
          <w:szCs w:val="24"/>
          <w:lang w:eastAsia="lt-LT"/>
        </w:rPr>
        <w:t>Dėl Kretingos rajono savivaldybės tarybos Kontrolės komiteto 2024 metų veiklos programos tvirtinimo</w:t>
      </w:r>
      <w:r w:rsidRPr="001900F5">
        <w:rPr>
          <w:rFonts w:ascii="Times New Roman" w:eastAsia="Times New Roman" w:hAnsi="Times New Roman" w:cs="Times New Roman"/>
          <w:sz w:val="24"/>
          <w:szCs w:val="24"/>
          <w:lang w:eastAsia="lt-LT"/>
        </w:rPr>
        <w:t>“ patvirtintą 202</w:t>
      </w:r>
      <w:r w:rsidR="00B0058E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="0067421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900F5">
        <w:rPr>
          <w:rFonts w:ascii="Times New Roman" w:eastAsia="Times New Roman" w:hAnsi="Times New Roman" w:cs="Times New Roman"/>
          <w:sz w:val="24"/>
          <w:szCs w:val="24"/>
          <w:lang w:eastAsia="lt-LT"/>
        </w:rPr>
        <w:t>metų veiklos programą.</w:t>
      </w:r>
    </w:p>
    <w:p w:rsidR="00E81BAB" w:rsidRPr="00E81BAB" w:rsidRDefault="00E81BAB" w:rsidP="00E81BA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E81BAB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Kokių rezultatų laukiama.</w:t>
      </w:r>
    </w:p>
    <w:p w:rsidR="00E81BAB" w:rsidRPr="00E81BAB" w:rsidRDefault="00E81BAB" w:rsidP="00E81B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81BAB">
        <w:rPr>
          <w:rFonts w:ascii="Times New Roman" w:eastAsia="Times New Roman" w:hAnsi="Times New Roman" w:cs="Times New Roman"/>
          <w:sz w:val="24"/>
          <w:szCs w:val="24"/>
        </w:rPr>
        <w:t>Pritarta Kretingos rajono savivaldybės tarybos Kontrolės komiteto 202</w:t>
      </w:r>
      <w:r w:rsidR="00B0058E">
        <w:rPr>
          <w:rFonts w:ascii="Times New Roman" w:eastAsia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E81BAB">
        <w:rPr>
          <w:rFonts w:ascii="Times New Roman" w:eastAsia="Times New Roman" w:hAnsi="Times New Roman" w:cs="Times New Roman"/>
          <w:sz w:val="24"/>
          <w:szCs w:val="24"/>
        </w:rPr>
        <w:t xml:space="preserve"> metų veiklos ataskaitai.</w:t>
      </w:r>
    </w:p>
    <w:p w:rsidR="00E81BAB" w:rsidRPr="00E81BAB" w:rsidRDefault="00E81BAB" w:rsidP="00E81BA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E81BAB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Lėšų poreikis ir šaltiniai.</w:t>
      </w:r>
    </w:p>
    <w:p w:rsidR="00E81BAB" w:rsidRPr="00E81BAB" w:rsidRDefault="00E81BAB" w:rsidP="00E81BAB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E81BAB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biudžeto lėšų nereikės.</w:t>
      </w:r>
    </w:p>
    <w:p w:rsidR="00E81BAB" w:rsidRPr="00E81BAB" w:rsidRDefault="00E81BAB" w:rsidP="00E81BA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E81BAB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Kiti sprendimui priimti reikalingi pagrindimai, skaičiavimai ar paaiškinimai.</w:t>
      </w:r>
    </w:p>
    <w:p w:rsidR="00E81BAB" w:rsidRPr="00E81BAB" w:rsidRDefault="00E81BAB" w:rsidP="00E81B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BAB">
        <w:rPr>
          <w:rFonts w:ascii="Times New Roman" w:eastAsia="Times New Roman" w:hAnsi="Times New Roman" w:cs="Times New Roman"/>
          <w:sz w:val="24"/>
          <w:szCs w:val="24"/>
        </w:rPr>
        <w:t>Nėra.</w:t>
      </w:r>
    </w:p>
    <w:p w:rsidR="00E81BAB" w:rsidRPr="00E81BAB" w:rsidRDefault="00E81BAB" w:rsidP="00E81BA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1BAB">
        <w:rPr>
          <w:rFonts w:ascii="Times New Roman" w:eastAsia="Times New Roman" w:hAnsi="Times New Roman" w:cs="Times New Roman"/>
          <w:b/>
          <w:bCs/>
          <w:sz w:val="24"/>
          <w:szCs w:val="24"/>
        </w:rPr>
        <w:t>Teisės akto projekto antikorupcinis vertinimo išvada dėl sprendimo projekto teikimo antikorupciniam vertinimui.</w:t>
      </w:r>
    </w:p>
    <w:p w:rsidR="00E81BAB" w:rsidRPr="00E81BAB" w:rsidRDefault="00E81BAB" w:rsidP="00E81BAB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0"/>
        </w:rPr>
      </w:pPr>
      <w:r w:rsidRPr="00E81BAB">
        <w:rPr>
          <w:rFonts w:ascii="Times New Roman" w:eastAsia="Times New Roman" w:hAnsi="Times New Roman" w:cs="Times New Roman"/>
          <w:sz w:val="24"/>
          <w:szCs w:val="20"/>
        </w:rPr>
        <w:t>Teisės akto projektas neteikiamas antikorupciniam vertinimui.</w:t>
      </w:r>
    </w:p>
    <w:p w:rsidR="00E81BAB" w:rsidRPr="00E81BAB" w:rsidRDefault="00E81BAB" w:rsidP="00E81BAB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81BAB">
        <w:rPr>
          <w:rFonts w:ascii="Times New Roman" w:eastAsia="Times New Roman" w:hAnsi="Times New Roman" w:cs="Times New Roman"/>
          <w:b/>
          <w:sz w:val="24"/>
          <w:szCs w:val="20"/>
        </w:rPr>
        <w:t>7. Autorius ar autorių grupė.</w:t>
      </w:r>
    </w:p>
    <w:p w:rsidR="00D84CDF" w:rsidRPr="00E81BAB" w:rsidRDefault="00F0133F" w:rsidP="00F0133F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F0133F">
        <w:rPr>
          <w:rFonts w:ascii="Times New Roman" w:eastAsia="Times New Roman" w:hAnsi="Times New Roman" w:cs="Times New Roman"/>
          <w:sz w:val="24"/>
          <w:szCs w:val="20"/>
        </w:rPr>
        <w:t>Kontrolės komiteto pirmininkas Giedrius Petreikis.</w:t>
      </w:r>
    </w:p>
    <w:sectPr w:rsidR="00D84CDF" w:rsidRPr="00E81BAB" w:rsidSect="001900F5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24E7F"/>
    <w:multiLevelType w:val="hybridMultilevel"/>
    <w:tmpl w:val="146CE7F6"/>
    <w:lvl w:ilvl="0" w:tplc="D382C77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BAB"/>
    <w:rsid w:val="001900F5"/>
    <w:rsid w:val="0067421F"/>
    <w:rsid w:val="00B0058E"/>
    <w:rsid w:val="00D84CDF"/>
    <w:rsid w:val="00E81BAB"/>
    <w:rsid w:val="00F0133F"/>
    <w:rsid w:val="00F0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260DD"/>
  <w15:chartTrackingRefBased/>
  <w15:docId w15:val="{E0A63C02-B222-44DF-BE1D-6051BEA2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1400</Words>
  <Characters>799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Narmontienė</dc:creator>
  <cp:keywords/>
  <dc:description/>
  <cp:lastModifiedBy>Laura Narmontienė</cp:lastModifiedBy>
  <cp:revision>2</cp:revision>
  <dcterms:created xsi:type="dcterms:W3CDTF">2026-05-18T06:44:00Z</dcterms:created>
  <dcterms:modified xsi:type="dcterms:W3CDTF">2026-05-18T06:44:00Z</dcterms:modified>
</cp:coreProperties>
</file>