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A93C0" w14:textId="35528778" w:rsidR="00FD7D2C" w:rsidRPr="008550B0" w:rsidRDefault="00FD7D2C" w:rsidP="00360D7A">
      <w:pPr>
        <w:spacing w:after="0" w:line="240" w:lineRule="auto"/>
        <w:ind w:left="5529"/>
        <w:rPr>
          <w:rFonts w:ascii="Times New Roman" w:hAnsi="Times New Roman"/>
          <w:sz w:val="24"/>
          <w:szCs w:val="24"/>
          <w:lang w:eastAsia="lt-LT"/>
        </w:rPr>
      </w:pPr>
      <w:r w:rsidRPr="008550B0">
        <w:rPr>
          <w:rFonts w:ascii="Times New Roman" w:hAnsi="Times New Roman"/>
          <w:sz w:val="24"/>
          <w:szCs w:val="24"/>
          <w:lang w:eastAsia="lt-LT"/>
        </w:rPr>
        <w:t>P</w:t>
      </w:r>
      <w:r w:rsidR="00337434">
        <w:rPr>
          <w:rFonts w:ascii="Times New Roman" w:hAnsi="Times New Roman"/>
          <w:sz w:val="24"/>
          <w:szCs w:val="24"/>
          <w:lang w:eastAsia="lt-LT"/>
        </w:rPr>
        <w:t>RITARTA</w:t>
      </w:r>
      <w:r w:rsidRPr="008550B0">
        <w:rPr>
          <w:rFonts w:ascii="Times New Roman" w:hAnsi="Times New Roman"/>
          <w:sz w:val="24"/>
          <w:szCs w:val="24"/>
          <w:lang w:eastAsia="lt-LT"/>
        </w:rPr>
        <w:t xml:space="preserve"> </w:t>
      </w:r>
    </w:p>
    <w:p w14:paraId="23B30BC3" w14:textId="7ED1B1CD" w:rsidR="00FD7D2C" w:rsidRPr="008550B0" w:rsidRDefault="00FD7D2C" w:rsidP="00360D7A">
      <w:pPr>
        <w:spacing w:after="0" w:line="240" w:lineRule="auto"/>
        <w:ind w:left="5529"/>
        <w:rPr>
          <w:rFonts w:ascii="Times New Roman" w:hAnsi="Times New Roman"/>
          <w:sz w:val="24"/>
          <w:szCs w:val="24"/>
          <w:lang w:eastAsia="lt-LT"/>
        </w:rPr>
      </w:pPr>
      <w:r w:rsidRPr="008550B0">
        <w:rPr>
          <w:rFonts w:ascii="Times New Roman" w:hAnsi="Times New Roman"/>
          <w:sz w:val="24"/>
          <w:szCs w:val="24"/>
          <w:lang w:eastAsia="lt-LT"/>
        </w:rPr>
        <w:t xml:space="preserve">Kretingos rajono savivaldybės tarybos </w:t>
      </w:r>
    </w:p>
    <w:p w14:paraId="26D6F79B" w14:textId="658A738C" w:rsidR="00FD7D2C" w:rsidRPr="008550B0" w:rsidRDefault="00FD7D2C" w:rsidP="00360D7A">
      <w:pPr>
        <w:spacing w:after="0" w:line="240" w:lineRule="auto"/>
        <w:ind w:left="5529"/>
        <w:rPr>
          <w:rFonts w:ascii="Times New Roman" w:hAnsi="Times New Roman"/>
          <w:sz w:val="24"/>
          <w:szCs w:val="24"/>
          <w:lang w:eastAsia="lt-LT"/>
        </w:rPr>
      </w:pPr>
      <w:r w:rsidRPr="008550B0">
        <w:rPr>
          <w:rFonts w:ascii="Times New Roman" w:hAnsi="Times New Roman"/>
          <w:sz w:val="24"/>
          <w:szCs w:val="24"/>
          <w:lang w:eastAsia="lt-LT"/>
        </w:rPr>
        <w:t>202</w:t>
      </w:r>
      <w:r w:rsidR="00D87FFB">
        <w:rPr>
          <w:rFonts w:ascii="Times New Roman" w:hAnsi="Times New Roman"/>
          <w:sz w:val="24"/>
          <w:szCs w:val="24"/>
          <w:lang w:eastAsia="lt-LT"/>
        </w:rPr>
        <w:t>6</w:t>
      </w:r>
      <w:r w:rsidRPr="008550B0">
        <w:rPr>
          <w:rFonts w:ascii="Times New Roman" w:hAnsi="Times New Roman"/>
          <w:sz w:val="24"/>
          <w:szCs w:val="24"/>
          <w:lang w:eastAsia="lt-LT"/>
        </w:rPr>
        <w:t xml:space="preserve"> m</w:t>
      </w:r>
      <w:r w:rsidR="00337434">
        <w:rPr>
          <w:rFonts w:ascii="Times New Roman" w:hAnsi="Times New Roman"/>
          <w:sz w:val="24"/>
          <w:szCs w:val="24"/>
          <w:lang w:eastAsia="lt-LT"/>
        </w:rPr>
        <w:t xml:space="preserve"> </w:t>
      </w:r>
      <w:r w:rsidR="00D87FFB">
        <w:rPr>
          <w:rFonts w:ascii="Times New Roman" w:hAnsi="Times New Roman"/>
          <w:sz w:val="24"/>
          <w:szCs w:val="24"/>
          <w:lang w:eastAsia="lt-LT"/>
        </w:rPr>
        <w:t>balandžio</w:t>
      </w:r>
      <w:r w:rsidR="00337434">
        <w:rPr>
          <w:rFonts w:ascii="Times New Roman" w:hAnsi="Times New Roman"/>
          <w:sz w:val="24"/>
          <w:szCs w:val="24"/>
          <w:lang w:eastAsia="lt-LT"/>
        </w:rPr>
        <w:t xml:space="preserve"> </w:t>
      </w:r>
      <w:r>
        <w:rPr>
          <w:rFonts w:ascii="Times New Roman" w:hAnsi="Times New Roman"/>
          <w:sz w:val="24"/>
          <w:szCs w:val="24"/>
          <w:lang w:eastAsia="lt-LT"/>
        </w:rPr>
        <w:t xml:space="preserve"> </w:t>
      </w:r>
      <w:r w:rsidRPr="008550B0">
        <w:rPr>
          <w:rFonts w:ascii="Times New Roman" w:hAnsi="Times New Roman"/>
          <w:sz w:val="24"/>
          <w:szCs w:val="24"/>
          <w:lang w:eastAsia="lt-LT"/>
        </w:rPr>
        <w:t>d. sprendimu Nr.</w:t>
      </w:r>
      <w:r>
        <w:rPr>
          <w:rFonts w:ascii="Times New Roman" w:hAnsi="Times New Roman"/>
          <w:sz w:val="24"/>
          <w:szCs w:val="24"/>
          <w:lang w:eastAsia="lt-LT"/>
        </w:rPr>
        <w:t xml:space="preserve"> </w:t>
      </w:r>
    </w:p>
    <w:p w14:paraId="1FE5BEE4" w14:textId="77777777" w:rsidR="00FD7D2C" w:rsidRPr="008550B0" w:rsidRDefault="00FD7D2C" w:rsidP="00FD7D2C">
      <w:pPr>
        <w:rPr>
          <w:rFonts w:ascii="Times New Roman" w:hAnsi="Times New Roman"/>
          <w:sz w:val="24"/>
          <w:szCs w:val="24"/>
          <w:lang w:eastAsia="lt-LT"/>
        </w:rPr>
      </w:pPr>
    </w:p>
    <w:p w14:paraId="179013D2" w14:textId="77777777" w:rsidR="00337434" w:rsidRPr="00AC117F" w:rsidRDefault="00337434" w:rsidP="00337434">
      <w:pPr>
        <w:shd w:val="clear" w:color="auto" w:fill="FFFFFF"/>
        <w:spacing w:after="0" w:line="240" w:lineRule="auto"/>
        <w:jc w:val="center"/>
        <w:rPr>
          <w:rFonts w:ascii="Times New Roman" w:eastAsia="Times New Roman" w:hAnsi="Times New Roman" w:cs="Times New Roman"/>
          <w:b/>
          <w:bCs/>
          <w:sz w:val="24"/>
          <w:szCs w:val="24"/>
          <w:lang w:eastAsia="lt-LT"/>
        </w:rPr>
      </w:pPr>
      <w:r w:rsidRPr="00AC117F">
        <w:rPr>
          <w:rFonts w:ascii="Times New Roman" w:eastAsia="Times New Roman" w:hAnsi="Times New Roman" w:cs="Times New Roman"/>
          <w:b/>
          <w:bCs/>
          <w:sz w:val="24"/>
          <w:szCs w:val="24"/>
          <w:lang w:eastAsia="lt-LT"/>
        </w:rPr>
        <w:t xml:space="preserve">GAISRŲ PREVENCIJOS KRETINGOS RAJONO SAVIVALDYBĖJE </w:t>
      </w:r>
    </w:p>
    <w:p w14:paraId="0D551564" w14:textId="7A0CD16C" w:rsidR="00337434" w:rsidRPr="00AC117F" w:rsidRDefault="00337434" w:rsidP="00337434">
      <w:pPr>
        <w:shd w:val="clear" w:color="auto" w:fill="FFFFFF"/>
        <w:spacing w:after="0" w:line="240" w:lineRule="auto"/>
        <w:jc w:val="center"/>
        <w:rPr>
          <w:rFonts w:ascii="Times New Roman" w:eastAsia="Times New Roman" w:hAnsi="Times New Roman" w:cs="Times New Roman"/>
          <w:sz w:val="24"/>
          <w:szCs w:val="24"/>
          <w:lang w:eastAsia="lt-LT"/>
        </w:rPr>
      </w:pPr>
      <w:r w:rsidRPr="00AC117F">
        <w:rPr>
          <w:rFonts w:ascii="Times New Roman" w:eastAsia="Times New Roman" w:hAnsi="Times New Roman" w:cs="Times New Roman"/>
          <w:b/>
          <w:bCs/>
          <w:sz w:val="24"/>
          <w:szCs w:val="24"/>
          <w:lang w:eastAsia="lt-LT"/>
        </w:rPr>
        <w:t>202</w:t>
      </w:r>
      <w:r w:rsidR="00D87FFB">
        <w:rPr>
          <w:rFonts w:ascii="Times New Roman" w:eastAsia="Times New Roman" w:hAnsi="Times New Roman" w:cs="Times New Roman"/>
          <w:b/>
          <w:bCs/>
          <w:sz w:val="24"/>
          <w:szCs w:val="24"/>
          <w:lang w:eastAsia="lt-LT"/>
        </w:rPr>
        <w:t>5</w:t>
      </w:r>
      <w:r w:rsidRPr="00AC117F">
        <w:rPr>
          <w:rFonts w:ascii="Times New Roman" w:eastAsia="Times New Roman" w:hAnsi="Times New Roman" w:cs="Times New Roman"/>
          <w:b/>
          <w:bCs/>
          <w:sz w:val="24"/>
          <w:szCs w:val="24"/>
          <w:lang w:eastAsia="lt-LT"/>
        </w:rPr>
        <w:t>–202</w:t>
      </w:r>
      <w:r w:rsidR="00D87FFB">
        <w:rPr>
          <w:rFonts w:ascii="Times New Roman" w:eastAsia="Times New Roman" w:hAnsi="Times New Roman" w:cs="Times New Roman"/>
          <w:b/>
          <w:bCs/>
          <w:sz w:val="24"/>
          <w:szCs w:val="24"/>
          <w:lang w:eastAsia="lt-LT"/>
        </w:rPr>
        <w:t>7</w:t>
      </w:r>
      <w:r w:rsidRPr="00AC117F">
        <w:rPr>
          <w:rFonts w:ascii="Times New Roman" w:eastAsia="Times New Roman" w:hAnsi="Times New Roman" w:cs="Times New Roman"/>
          <w:b/>
          <w:bCs/>
          <w:sz w:val="24"/>
          <w:szCs w:val="24"/>
          <w:lang w:eastAsia="lt-LT"/>
        </w:rPr>
        <w:t xml:space="preserve"> METŲ PROGRAMOS 202</w:t>
      </w:r>
      <w:r w:rsidR="00D87FFB">
        <w:rPr>
          <w:rFonts w:ascii="Times New Roman" w:eastAsia="Times New Roman" w:hAnsi="Times New Roman" w:cs="Times New Roman"/>
          <w:b/>
          <w:bCs/>
          <w:sz w:val="24"/>
          <w:szCs w:val="24"/>
          <w:lang w:eastAsia="lt-LT"/>
        </w:rPr>
        <w:t>5</w:t>
      </w:r>
      <w:r w:rsidRPr="00AC117F">
        <w:rPr>
          <w:rFonts w:ascii="Times New Roman" w:eastAsia="Times New Roman" w:hAnsi="Times New Roman" w:cs="Times New Roman"/>
          <w:b/>
          <w:bCs/>
          <w:sz w:val="24"/>
          <w:szCs w:val="24"/>
          <w:lang w:eastAsia="lt-LT"/>
        </w:rPr>
        <w:t xml:space="preserve"> METŲ ATASKAITA</w:t>
      </w:r>
    </w:p>
    <w:p w14:paraId="2913434E" w14:textId="77777777" w:rsidR="001221FC" w:rsidRDefault="001221FC" w:rsidP="00C83A20">
      <w:pPr>
        <w:shd w:val="clear" w:color="auto" w:fill="FFFFFF"/>
        <w:spacing w:after="0" w:line="240" w:lineRule="auto"/>
        <w:jc w:val="both"/>
        <w:rPr>
          <w:rFonts w:ascii="Times New Roman" w:eastAsia="Times New Roman" w:hAnsi="Times New Roman" w:cs="Times New Roman"/>
          <w:b/>
          <w:bCs/>
          <w:color w:val="212529"/>
          <w:sz w:val="24"/>
          <w:szCs w:val="24"/>
          <w:lang w:eastAsia="lt-LT"/>
        </w:rPr>
      </w:pPr>
    </w:p>
    <w:p w14:paraId="2E464F1E" w14:textId="5B9A9B80" w:rsidR="002E590C" w:rsidRPr="001833D0" w:rsidRDefault="00B23B72"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 xml:space="preserve">GAISRINĖS SITUACIJOS </w:t>
      </w:r>
      <w:r w:rsidR="002E590C" w:rsidRPr="001833D0">
        <w:rPr>
          <w:rFonts w:ascii="Times New Roman" w:eastAsia="Times New Roman" w:hAnsi="Times New Roman" w:cs="Times New Roman"/>
          <w:b/>
          <w:bCs/>
          <w:color w:val="212529"/>
          <w:sz w:val="24"/>
          <w:szCs w:val="24"/>
          <w:lang w:eastAsia="lt-LT"/>
        </w:rPr>
        <w:t>BŪKLĖS ANALIZĖ</w:t>
      </w:r>
      <w:r>
        <w:rPr>
          <w:rFonts w:ascii="Times New Roman" w:eastAsia="Times New Roman" w:hAnsi="Times New Roman" w:cs="Times New Roman"/>
          <w:b/>
          <w:bCs/>
          <w:color w:val="212529"/>
          <w:sz w:val="24"/>
          <w:szCs w:val="24"/>
          <w:lang w:eastAsia="lt-LT"/>
        </w:rPr>
        <w:t xml:space="preserve"> 202</w:t>
      </w:r>
      <w:r w:rsidR="008554D2">
        <w:rPr>
          <w:rFonts w:ascii="Times New Roman" w:eastAsia="Times New Roman" w:hAnsi="Times New Roman" w:cs="Times New Roman"/>
          <w:b/>
          <w:bCs/>
          <w:color w:val="212529"/>
          <w:sz w:val="24"/>
          <w:szCs w:val="24"/>
          <w:lang w:eastAsia="lt-LT"/>
        </w:rPr>
        <w:t>3</w:t>
      </w:r>
      <w:r>
        <w:rPr>
          <w:rFonts w:ascii="Times New Roman" w:eastAsia="Times New Roman" w:hAnsi="Times New Roman" w:cs="Times New Roman"/>
          <w:b/>
          <w:bCs/>
          <w:color w:val="212529"/>
          <w:sz w:val="24"/>
          <w:szCs w:val="24"/>
          <w:lang w:eastAsia="lt-LT"/>
        </w:rPr>
        <w:t>-202</w:t>
      </w:r>
      <w:r w:rsidR="008554D2">
        <w:rPr>
          <w:rFonts w:ascii="Times New Roman" w:eastAsia="Times New Roman" w:hAnsi="Times New Roman" w:cs="Times New Roman"/>
          <w:b/>
          <w:bCs/>
          <w:color w:val="212529"/>
          <w:sz w:val="24"/>
          <w:szCs w:val="24"/>
          <w:lang w:eastAsia="lt-LT"/>
        </w:rPr>
        <w:t>5</w:t>
      </w:r>
      <w:r>
        <w:rPr>
          <w:rFonts w:ascii="Times New Roman" w:eastAsia="Times New Roman" w:hAnsi="Times New Roman" w:cs="Times New Roman"/>
          <w:b/>
          <w:bCs/>
          <w:color w:val="212529"/>
          <w:sz w:val="24"/>
          <w:szCs w:val="24"/>
          <w:lang w:eastAsia="lt-LT"/>
        </w:rPr>
        <w:t xml:space="preserve"> METAIS</w:t>
      </w:r>
    </w:p>
    <w:p w14:paraId="5A55FBED" w14:textId="77777777" w:rsidR="001221FC" w:rsidRDefault="001221FC" w:rsidP="00155747">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2FAE9E9F" w14:textId="0B7F9CFA" w:rsidR="002E590C" w:rsidRPr="00360D7A" w:rsidRDefault="00323993" w:rsidP="00360D7A">
      <w:pPr>
        <w:pStyle w:val="Sraopastraipa"/>
        <w:numPr>
          <w:ilvl w:val="0"/>
          <w:numId w:val="3"/>
        </w:numPr>
        <w:shd w:val="clear" w:color="auto" w:fill="FFFFFF"/>
        <w:spacing w:after="0" w:line="240" w:lineRule="auto"/>
        <w:ind w:left="0" w:firstLine="851"/>
        <w:jc w:val="both"/>
        <w:rPr>
          <w:rFonts w:ascii="Times New Roman" w:eastAsia="Times New Roman" w:hAnsi="Times New Roman" w:cs="Times New Roman"/>
          <w:sz w:val="24"/>
          <w:szCs w:val="24"/>
          <w:lang w:eastAsia="lt-LT"/>
        </w:rPr>
      </w:pPr>
      <w:r w:rsidRPr="00360D7A">
        <w:rPr>
          <w:rFonts w:ascii="Times New Roman" w:eastAsia="Times New Roman" w:hAnsi="Times New Roman" w:cs="Times New Roman"/>
          <w:sz w:val="24"/>
          <w:szCs w:val="24"/>
          <w:lang w:eastAsia="lt-LT"/>
        </w:rPr>
        <w:t>Gaisrinės saugos situacijos vertinimas yra atliekamas analizuojant gaisrų statistiką savivaldybėje ir lyginant su gaisrinės saugos būkle Lietuvos Respublikoje. Analizuojant gaisrų</w:t>
      </w:r>
      <w:r w:rsidR="00155747" w:rsidRPr="00360D7A">
        <w:rPr>
          <w:rFonts w:ascii="Times New Roman" w:eastAsia="Times New Roman" w:hAnsi="Times New Roman" w:cs="Times New Roman"/>
          <w:sz w:val="24"/>
          <w:szCs w:val="24"/>
          <w:lang w:eastAsia="lt-LT"/>
        </w:rPr>
        <w:t>,</w:t>
      </w:r>
      <w:r w:rsidRPr="00360D7A">
        <w:rPr>
          <w:rFonts w:ascii="Times New Roman" w:eastAsia="Times New Roman" w:hAnsi="Times New Roman" w:cs="Times New Roman"/>
          <w:sz w:val="24"/>
          <w:szCs w:val="24"/>
          <w:lang w:eastAsia="lt-LT"/>
        </w:rPr>
        <w:t xml:space="preserve"> kilusių Kretingos rajono savivaldybėje</w:t>
      </w:r>
      <w:r w:rsidR="000216D7" w:rsidRPr="00360D7A">
        <w:rPr>
          <w:rFonts w:ascii="Times New Roman" w:eastAsia="Times New Roman" w:hAnsi="Times New Roman" w:cs="Times New Roman"/>
          <w:sz w:val="24"/>
          <w:szCs w:val="24"/>
          <w:lang w:eastAsia="lt-LT"/>
        </w:rPr>
        <w:t xml:space="preserve"> (1 pav.)</w:t>
      </w:r>
      <w:r w:rsidRPr="00360D7A">
        <w:rPr>
          <w:rFonts w:ascii="Times New Roman" w:eastAsia="Times New Roman" w:hAnsi="Times New Roman" w:cs="Times New Roman"/>
          <w:sz w:val="24"/>
          <w:szCs w:val="24"/>
          <w:lang w:eastAsia="lt-LT"/>
        </w:rPr>
        <w:t xml:space="preserve"> </w:t>
      </w:r>
      <w:r w:rsidR="00D87FFB" w:rsidRPr="00360D7A">
        <w:rPr>
          <w:rFonts w:ascii="Times New Roman" w:eastAsia="Times New Roman" w:hAnsi="Times New Roman" w:cs="Times New Roman"/>
          <w:sz w:val="24"/>
          <w:szCs w:val="24"/>
          <w:lang w:eastAsia="lt-LT"/>
        </w:rPr>
        <w:t>trijų</w:t>
      </w:r>
      <w:r w:rsidRPr="00360D7A">
        <w:rPr>
          <w:rFonts w:ascii="Times New Roman" w:eastAsia="Times New Roman" w:hAnsi="Times New Roman" w:cs="Times New Roman"/>
          <w:sz w:val="24"/>
          <w:szCs w:val="24"/>
          <w:lang w:eastAsia="lt-LT"/>
        </w:rPr>
        <w:t xml:space="preserve"> metų laikotarpyje (20</w:t>
      </w:r>
      <w:r w:rsidR="00B23B72" w:rsidRPr="00360D7A">
        <w:rPr>
          <w:rFonts w:ascii="Times New Roman" w:eastAsia="Times New Roman" w:hAnsi="Times New Roman" w:cs="Times New Roman"/>
          <w:sz w:val="24"/>
          <w:szCs w:val="24"/>
          <w:lang w:eastAsia="lt-LT"/>
        </w:rPr>
        <w:t>2</w:t>
      </w:r>
      <w:r w:rsidR="00D87FFB" w:rsidRPr="00360D7A">
        <w:rPr>
          <w:rFonts w:ascii="Times New Roman" w:eastAsia="Times New Roman" w:hAnsi="Times New Roman" w:cs="Times New Roman"/>
          <w:sz w:val="24"/>
          <w:szCs w:val="24"/>
          <w:lang w:eastAsia="lt-LT"/>
        </w:rPr>
        <w:t>3</w:t>
      </w:r>
      <w:r w:rsidR="00155747" w:rsidRPr="00360D7A">
        <w:rPr>
          <w:rFonts w:ascii="Times New Roman" w:eastAsia="Times New Roman" w:hAnsi="Times New Roman" w:cs="Times New Roman"/>
          <w:sz w:val="24"/>
          <w:szCs w:val="24"/>
          <w:lang w:eastAsia="lt-LT"/>
        </w:rPr>
        <w:t>–</w:t>
      </w:r>
      <w:r w:rsidRPr="00360D7A">
        <w:rPr>
          <w:rFonts w:ascii="Times New Roman" w:eastAsia="Times New Roman" w:hAnsi="Times New Roman" w:cs="Times New Roman"/>
          <w:sz w:val="24"/>
          <w:szCs w:val="24"/>
          <w:lang w:eastAsia="lt-LT"/>
        </w:rPr>
        <w:t>202</w:t>
      </w:r>
      <w:r w:rsidR="00D87FFB" w:rsidRPr="00360D7A">
        <w:rPr>
          <w:rFonts w:ascii="Times New Roman" w:eastAsia="Times New Roman" w:hAnsi="Times New Roman" w:cs="Times New Roman"/>
          <w:sz w:val="24"/>
          <w:szCs w:val="24"/>
          <w:lang w:eastAsia="lt-LT"/>
        </w:rPr>
        <w:t>5</w:t>
      </w:r>
      <w:r w:rsidR="00B23B72" w:rsidRPr="00360D7A">
        <w:rPr>
          <w:rFonts w:ascii="Times New Roman" w:eastAsia="Times New Roman" w:hAnsi="Times New Roman" w:cs="Times New Roman"/>
          <w:sz w:val="24"/>
          <w:szCs w:val="24"/>
          <w:lang w:eastAsia="lt-LT"/>
        </w:rPr>
        <w:t xml:space="preserve"> metais</w:t>
      </w:r>
      <w:r w:rsidRPr="00360D7A">
        <w:rPr>
          <w:rFonts w:ascii="Times New Roman" w:eastAsia="Times New Roman" w:hAnsi="Times New Roman" w:cs="Times New Roman"/>
          <w:sz w:val="24"/>
          <w:szCs w:val="24"/>
          <w:lang w:eastAsia="lt-LT"/>
        </w:rPr>
        <w:t xml:space="preserve">), </w:t>
      </w:r>
      <w:r w:rsidR="00155747" w:rsidRPr="00360D7A">
        <w:rPr>
          <w:rFonts w:ascii="Times New Roman" w:eastAsia="Times New Roman" w:hAnsi="Times New Roman" w:cs="Times New Roman"/>
          <w:sz w:val="24"/>
          <w:szCs w:val="24"/>
          <w:lang w:eastAsia="lt-LT"/>
        </w:rPr>
        <w:t xml:space="preserve">duomenis, </w:t>
      </w:r>
      <w:r w:rsidRPr="00360D7A">
        <w:rPr>
          <w:rFonts w:ascii="Times New Roman" w:eastAsia="Times New Roman" w:hAnsi="Times New Roman" w:cs="Times New Roman"/>
          <w:sz w:val="24"/>
          <w:szCs w:val="24"/>
          <w:lang w:eastAsia="lt-LT"/>
        </w:rPr>
        <w:t>daugiausia gaisrų kilo 202</w:t>
      </w:r>
      <w:r w:rsidR="008554D2" w:rsidRPr="00360D7A">
        <w:rPr>
          <w:rFonts w:ascii="Times New Roman" w:eastAsia="Times New Roman" w:hAnsi="Times New Roman" w:cs="Times New Roman"/>
          <w:sz w:val="24"/>
          <w:szCs w:val="24"/>
          <w:lang w:eastAsia="lt-LT"/>
        </w:rPr>
        <w:t>3</w:t>
      </w:r>
      <w:r w:rsidRPr="00360D7A">
        <w:rPr>
          <w:rFonts w:ascii="Times New Roman" w:eastAsia="Times New Roman" w:hAnsi="Times New Roman" w:cs="Times New Roman"/>
          <w:sz w:val="24"/>
          <w:szCs w:val="24"/>
          <w:lang w:eastAsia="lt-LT"/>
        </w:rPr>
        <w:t xml:space="preserve"> metais</w:t>
      </w:r>
      <w:r w:rsidR="00AA1546">
        <w:rPr>
          <w:rFonts w:ascii="Times New Roman" w:eastAsia="Times New Roman" w:hAnsi="Times New Roman" w:cs="Times New Roman"/>
          <w:sz w:val="24"/>
          <w:szCs w:val="24"/>
          <w:lang w:eastAsia="lt-LT"/>
        </w:rPr>
        <w:t xml:space="preserve"> </w:t>
      </w:r>
      <w:r w:rsidRPr="00360D7A">
        <w:rPr>
          <w:rFonts w:ascii="Times New Roman" w:eastAsia="Times New Roman" w:hAnsi="Times New Roman" w:cs="Times New Roman"/>
          <w:sz w:val="24"/>
          <w:szCs w:val="24"/>
          <w:lang w:eastAsia="lt-LT"/>
        </w:rPr>
        <w:t>–</w:t>
      </w:r>
      <w:r w:rsidR="00AA1546">
        <w:rPr>
          <w:rFonts w:ascii="Times New Roman" w:eastAsia="Times New Roman" w:hAnsi="Times New Roman" w:cs="Times New Roman"/>
          <w:sz w:val="24"/>
          <w:szCs w:val="24"/>
          <w:lang w:eastAsia="lt-LT"/>
        </w:rPr>
        <w:t xml:space="preserve"> </w:t>
      </w:r>
      <w:r w:rsidR="008554D2" w:rsidRPr="00360D7A">
        <w:rPr>
          <w:rFonts w:ascii="Times New Roman" w:eastAsia="Times New Roman" w:hAnsi="Times New Roman" w:cs="Times New Roman"/>
          <w:sz w:val="24"/>
          <w:szCs w:val="24"/>
          <w:lang w:eastAsia="lt-LT"/>
        </w:rPr>
        <w:t>103</w:t>
      </w:r>
      <w:r w:rsidRPr="00360D7A">
        <w:rPr>
          <w:rFonts w:ascii="Times New Roman" w:eastAsia="Times New Roman" w:hAnsi="Times New Roman" w:cs="Times New Roman"/>
          <w:sz w:val="24"/>
          <w:szCs w:val="24"/>
          <w:lang w:eastAsia="lt-LT"/>
        </w:rPr>
        <w:t xml:space="preserve"> gaisr</w:t>
      </w:r>
      <w:r w:rsidR="008554D2" w:rsidRPr="00360D7A">
        <w:rPr>
          <w:rFonts w:ascii="Times New Roman" w:eastAsia="Times New Roman" w:hAnsi="Times New Roman" w:cs="Times New Roman"/>
          <w:sz w:val="24"/>
          <w:szCs w:val="24"/>
          <w:lang w:eastAsia="lt-LT"/>
        </w:rPr>
        <w:t>ai</w:t>
      </w:r>
      <w:r w:rsidRPr="00360D7A">
        <w:rPr>
          <w:rFonts w:ascii="Times New Roman" w:eastAsia="Times New Roman" w:hAnsi="Times New Roman" w:cs="Times New Roman"/>
          <w:sz w:val="24"/>
          <w:szCs w:val="24"/>
          <w:lang w:eastAsia="lt-LT"/>
        </w:rPr>
        <w:t xml:space="preserve">, o mažiausiai gaisrų buvo </w:t>
      </w:r>
      <w:r w:rsidR="00BC335A" w:rsidRPr="00360D7A">
        <w:rPr>
          <w:rFonts w:ascii="Times New Roman" w:eastAsia="Times New Roman" w:hAnsi="Times New Roman" w:cs="Times New Roman"/>
          <w:sz w:val="24"/>
          <w:szCs w:val="24"/>
          <w:lang w:eastAsia="lt-LT"/>
        </w:rPr>
        <w:t>užfiksuota</w:t>
      </w:r>
      <w:r w:rsidR="00AA1546">
        <w:rPr>
          <w:rFonts w:ascii="Times New Roman" w:eastAsia="Times New Roman" w:hAnsi="Times New Roman" w:cs="Times New Roman"/>
          <w:sz w:val="24"/>
          <w:szCs w:val="24"/>
          <w:lang w:eastAsia="lt-LT"/>
        </w:rPr>
        <w:t xml:space="preserve"> </w:t>
      </w:r>
      <w:r w:rsidRPr="00360D7A">
        <w:rPr>
          <w:rFonts w:ascii="Times New Roman" w:eastAsia="Times New Roman" w:hAnsi="Times New Roman" w:cs="Times New Roman"/>
          <w:sz w:val="24"/>
          <w:szCs w:val="24"/>
          <w:lang w:eastAsia="lt-LT"/>
        </w:rPr>
        <w:t>– 202</w:t>
      </w:r>
      <w:r w:rsidR="008554D2" w:rsidRPr="00360D7A">
        <w:rPr>
          <w:rFonts w:ascii="Times New Roman" w:eastAsia="Times New Roman" w:hAnsi="Times New Roman" w:cs="Times New Roman"/>
          <w:sz w:val="24"/>
          <w:szCs w:val="24"/>
          <w:lang w:eastAsia="lt-LT"/>
        </w:rPr>
        <w:t>5</w:t>
      </w:r>
      <w:r w:rsidRPr="00360D7A">
        <w:rPr>
          <w:rFonts w:ascii="Times New Roman" w:eastAsia="Times New Roman" w:hAnsi="Times New Roman" w:cs="Times New Roman"/>
          <w:sz w:val="24"/>
          <w:szCs w:val="24"/>
          <w:lang w:eastAsia="lt-LT"/>
        </w:rPr>
        <w:t xml:space="preserve"> metais.</w:t>
      </w:r>
      <w:r w:rsidR="0079094F" w:rsidRPr="00360D7A">
        <w:rPr>
          <w:rFonts w:ascii="Times New Roman" w:eastAsia="Times New Roman" w:hAnsi="Times New Roman" w:cs="Times New Roman"/>
          <w:sz w:val="24"/>
          <w:szCs w:val="24"/>
          <w:lang w:eastAsia="lt-LT"/>
        </w:rPr>
        <w:t xml:space="preserve"> 202</w:t>
      </w:r>
      <w:r w:rsidR="008554D2" w:rsidRPr="00360D7A">
        <w:rPr>
          <w:rFonts w:ascii="Times New Roman" w:eastAsia="Times New Roman" w:hAnsi="Times New Roman" w:cs="Times New Roman"/>
          <w:sz w:val="24"/>
          <w:szCs w:val="24"/>
          <w:lang w:eastAsia="lt-LT"/>
        </w:rPr>
        <w:t>5</w:t>
      </w:r>
      <w:r w:rsidR="0079094F" w:rsidRPr="00360D7A">
        <w:rPr>
          <w:rFonts w:ascii="Times New Roman" w:eastAsia="Times New Roman" w:hAnsi="Times New Roman" w:cs="Times New Roman"/>
          <w:sz w:val="24"/>
          <w:szCs w:val="24"/>
          <w:lang w:eastAsia="lt-LT"/>
        </w:rPr>
        <w:t xml:space="preserve"> metais gaisrų skaičius</w:t>
      </w:r>
      <w:r w:rsidR="00AA1546">
        <w:rPr>
          <w:rFonts w:ascii="Times New Roman" w:eastAsia="Times New Roman" w:hAnsi="Times New Roman" w:cs="Times New Roman"/>
          <w:sz w:val="24"/>
          <w:szCs w:val="24"/>
          <w:lang w:eastAsia="lt-LT"/>
        </w:rPr>
        <w:t>,</w:t>
      </w:r>
      <w:r w:rsidR="0079094F" w:rsidRPr="00360D7A">
        <w:rPr>
          <w:rFonts w:ascii="Times New Roman" w:eastAsia="Times New Roman" w:hAnsi="Times New Roman" w:cs="Times New Roman"/>
          <w:sz w:val="24"/>
          <w:szCs w:val="24"/>
          <w:lang w:eastAsia="lt-LT"/>
        </w:rPr>
        <w:t xml:space="preserve"> lyginant su 202</w:t>
      </w:r>
      <w:r w:rsidR="008554D2" w:rsidRPr="00360D7A">
        <w:rPr>
          <w:rFonts w:ascii="Times New Roman" w:eastAsia="Times New Roman" w:hAnsi="Times New Roman" w:cs="Times New Roman"/>
          <w:sz w:val="24"/>
          <w:szCs w:val="24"/>
          <w:lang w:eastAsia="lt-LT"/>
        </w:rPr>
        <w:t>4</w:t>
      </w:r>
      <w:r w:rsidR="0079094F" w:rsidRPr="00360D7A">
        <w:rPr>
          <w:rFonts w:ascii="Times New Roman" w:eastAsia="Times New Roman" w:hAnsi="Times New Roman" w:cs="Times New Roman"/>
          <w:sz w:val="24"/>
          <w:szCs w:val="24"/>
          <w:lang w:eastAsia="lt-LT"/>
        </w:rPr>
        <w:t xml:space="preserve"> </w:t>
      </w:r>
      <w:r w:rsidR="00AA1546">
        <w:rPr>
          <w:rFonts w:ascii="Times New Roman" w:eastAsia="Times New Roman" w:hAnsi="Times New Roman" w:cs="Times New Roman"/>
          <w:sz w:val="24"/>
          <w:szCs w:val="24"/>
          <w:lang w:eastAsia="lt-LT"/>
        </w:rPr>
        <w:t xml:space="preserve">metais, </w:t>
      </w:r>
      <w:r w:rsidR="008554D2" w:rsidRPr="00360D7A">
        <w:rPr>
          <w:rFonts w:ascii="Times New Roman" w:eastAsia="Times New Roman" w:hAnsi="Times New Roman" w:cs="Times New Roman"/>
          <w:sz w:val="24"/>
          <w:szCs w:val="24"/>
          <w:lang w:eastAsia="lt-LT"/>
        </w:rPr>
        <w:t>sumažėjo</w:t>
      </w:r>
      <w:r w:rsidR="0079094F" w:rsidRPr="00360D7A">
        <w:rPr>
          <w:rFonts w:ascii="Times New Roman" w:eastAsia="Times New Roman" w:hAnsi="Times New Roman" w:cs="Times New Roman"/>
          <w:sz w:val="24"/>
          <w:szCs w:val="24"/>
          <w:lang w:eastAsia="lt-LT"/>
        </w:rPr>
        <w:t xml:space="preserve"> </w:t>
      </w:r>
      <w:r w:rsidR="00E37D2C" w:rsidRPr="00360D7A">
        <w:rPr>
          <w:rFonts w:ascii="Times New Roman" w:eastAsia="Times New Roman" w:hAnsi="Times New Roman" w:cs="Times New Roman"/>
          <w:sz w:val="24"/>
          <w:szCs w:val="24"/>
          <w:lang w:eastAsia="lt-LT"/>
        </w:rPr>
        <w:t>20,54</w:t>
      </w:r>
      <w:r w:rsidR="0079094F" w:rsidRPr="00360D7A">
        <w:rPr>
          <w:rFonts w:ascii="Times New Roman" w:eastAsia="Times New Roman" w:hAnsi="Times New Roman" w:cs="Times New Roman"/>
          <w:sz w:val="24"/>
          <w:szCs w:val="24"/>
          <w:lang w:eastAsia="lt-LT"/>
        </w:rPr>
        <w:t xml:space="preserve"> proc. </w:t>
      </w:r>
    </w:p>
    <w:p w14:paraId="59080656" w14:textId="0D67BDFA" w:rsidR="00831672" w:rsidRPr="0071690F" w:rsidRDefault="00831672" w:rsidP="00C83A20">
      <w:pPr>
        <w:shd w:val="clear" w:color="auto" w:fill="FFFFFF"/>
        <w:spacing w:after="0" w:line="240" w:lineRule="auto"/>
        <w:jc w:val="both"/>
        <w:rPr>
          <w:rFonts w:ascii="Times New Roman" w:eastAsia="Times New Roman" w:hAnsi="Times New Roman" w:cs="Times New Roman"/>
          <w:b/>
          <w:sz w:val="24"/>
          <w:szCs w:val="24"/>
          <w:lang w:eastAsia="lt-LT"/>
        </w:rPr>
      </w:pPr>
    </w:p>
    <w:p w14:paraId="23E80383" w14:textId="2043B5FB" w:rsidR="00831672" w:rsidRPr="00155747" w:rsidRDefault="00831672" w:rsidP="00C83A20">
      <w:pPr>
        <w:shd w:val="clear" w:color="auto" w:fill="FFFFFF"/>
        <w:spacing w:after="0" w:line="240" w:lineRule="auto"/>
        <w:jc w:val="center"/>
        <w:rPr>
          <w:rFonts w:ascii="Times New Roman" w:eastAsia="Times New Roman" w:hAnsi="Times New Roman" w:cs="Times New Roman"/>
          <w:b/>
          <w:lang w:eastAsia="lt-LT"/>
        </w:rPr>
      </w:pPr>
      <w:r w:rsidRPr="00155747">
        <w:rPr>
          <w:rFonts w:ascii="Times New Roman" w:eastAsia="Times New Roman" w:hAnsi="Times New Roman" w:cs="Times New Roman"/>
          <w:b/>
          <w:lang w:eastAsia="lt-LT"/>
        </w:rPr>
        <w:t>1 pav. Gaisrų skaičius Kretingos r. sav. 20</w:t>
      </w:r>
      <w:r w:rsidR="00740AC2">
        <w:rPr>
          <w:rFonts w:ascii="Times New Roman" w:eastAsia="Times New Roman" w:hAnsi="Times New Roman" w:cs="Times New Roman"/>
          <w:b/>
          <w:lang w:eastAsia="lt-LT"/>
        </w:rPr>
        <w:t>23</w:t>
      </w:r>
      <w:r w:rsidRPr="00155747">
        <w:rPr>
          <w:rFonts w:ascii="Times New Roman" w:eastAsia="Times New Roman" w:hAnsi="Times New Roman" w:cs="Times New Roman"/>
          <w:b/>
          <w:lang w:eastAsia="lt-LT"/>
        </w:rPr>
        <w:t>–202</w:t>
      </w:r>
      <w:r w:rsidR="008554D2">
        <w:rPr>
          <w:rFonts w:ascii="Times New Roman" w:eastAsia="Times New Roman" w:hAnsi="Times New Roman" w:cs="Times New Roman"/>
          <w:b/>
          <w:lang w:eastAsia="lt-LT"/>
        </w:rPr>
        <w:t>5</w:t>
      </w:r>
      <w:r w:rsidRPr="00155747">
        <w:rPr>
          <w:rFonts w:ascii="Times New Roman" w:eastAsia="Times New Roman" w:hAnsi="Times New Roman" w:cs="Times New Roman"/>
          <w:b/>
          <w:lang w:eastAsia="lt-LT"/>
        </w:rPr>
        <w:t xml:space="preserve"> metais</w:t>
      </w:r>
    </w:p>
    <w:p w14:paraId="16DB6C25" w14:textId="77777777" w:rsidR="00831672" w:rsidRDefault="00831672"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p w14:paraId="026A0D2A" w14:textId="1676B19E" w:rsidR="004E3EC9" w:rsidRPr="00BA0C0A" w:rsidRDefault="004E3EC9" w:rsidP="004E3EC9">
      <w:pPr>
        <w:shd w:val="clear" w:color="auto" w:fill="FFFFFF"/>
        <w:spacing w:after="0" w:line="240" w:lineRule="auto"/>
        <w:rPr>
          <w:rFonts w:ascii="Times New Roman" w:eastAsia="Times New Roman" w:hAnsi="Times New Roman" w:cs="Times New Roman"/>
          <w:color w:val="212529"/>
          <w:sz w:val="20"/>
          <w:lang w:eastAsia="lt-LT"/>
        </w:rPr>
      </w:pPr>
    </w:p>
    <w:p w14:paraId="7AD079B7" w14:textId="53AE7CB0" w:rsidR="002B79DC" w:rsidRDefault="00740AC2" w:rsidP="00C83A20">
      <w:pPr>
        <w:shd w:val="clear" w:color="auto" w:fill="FFFFFF"/>
        <w:spacing w:after="0" w:line="240" w:lineRule="auto"/>
        <w:ind w:firstLine="720"/>
        <w:jc w:val="both"/>
        <w:rPr>
          <w:rFonts w:ascii="Times New Roman" w:eastAsia="Times New Roman" w:hAnsi="Times New Roman" w:cs="Times New Roman"/>
          <w:color w:val="FF0000"/>
          <w:sz w:val="24"/>
          <w:szCs w:val="24"/>
          <w:lang w:eastAsia="lt-LT"/>
        </w:rPr>
      </w:pPr>
      <w:r>
        <w:rPr>
          <w:noProof/>
        </w:rPr>
        <w:drawing>
          <wp:inline distT="0" distB="0" distL="0" distR="0" wp14:anchorId="67F24CE5" wp14:editId="32D11D76">
            <wp:extent cx="4733925" cy="1866900"/>
            <wp:effectExtent l="0" t="0" r="9525" b="0"/>
            <wp:docPr id="1808756692" name="Diagrama 1">
              <a:extLst xmlns:a="http://schemas.openxmlformats.org/drawingml/2006/main">
                <a:ext uri="{FF2B5EF4-FFF2-40B4-BE49-F238E27FC236}">
                  <a16:creationId xmlns:a16="http://schemas.microsoft.com/office/drawing/2014/main" id="{A7B61663-D1CE-B472-ED34-8984415DE4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DA5D1D" w14:textId="77777777" w:rsidR="002B79DC" w:rsidRDefault="002B79DC" w:rsidP="004E3EC9">
      <w:pPr>
        <w:shd w:val="clear" w:color="auto" w:fill="FFFFFF"/>
        <w:spacing w:after="0" w:line="240" w:lineRule="auto"/>
        <w:jc w:val="both"/>
        <w:rPr>
          <w:rFonts w:ascii="Times New Roman" w:eastAsia="Times New Roman" w:hAnsi="Times New Roman" w:cs="Times New Roman"/>
          <w:color w:val="FF0000"/>
          <w:sz w:val="24"/>
          <w:szCs w:val="24"/>
          <w:lang w:eastAsia="lt-LT"/>
        </w:rPr>
      </w:pPr>
    </w:p>
    <w:p w14:paraId="32BBECBD" w14:textId="069A3C00" w:rsidR="00F91ED0" w:rsidRPr="0071690F" w:rsidRDefault="00F91ED0" w:rsidP="00F91ED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71690F">
        <w:rPr>
          <w:rFonts w:ascii="Times New Roman" w:eastAsia="Times New Roman" w:hAnsi="Times New Roman" w:cs="Times New Roman"/>
          <w:sz w:val="24"/>
          <w:szCs w:val="24"/>
          <w:lang w:eastAsia="lt-LT"/>
        </w:rPr>
        <w:t xml:space="preserve">Lyginant su Lietuvos Respublikoje kilusių gaisrų statistiniais duomenimis – </w:t>
      </w:r>
      <w:r>
        <w:rPr>
          <w:rFonts w:ascii="Times New Roman" w:eastAsia="Times New Roman" w:hAnsi="Times New Roman" w:cs="Times New Roman"/>
          <w:sz w:val="24"/>
          <w:szCs w:val="24"/>
          <w:lang w:eastAsia="lt-LT"/>
        </w:rPr>
        <w:t xml:space="preserve">Kretingos rajone </w:t>
      </w:r>
      <w:r w:rsidRPr="0071690F">
        <w:rPr>
          <w:rFonts w:ascii="Times New Roman" w:eastAsia="Times New Roman" w:hAnsi="Times New Roman" w:cs="Times New Roman"/>
          <w:sz w:val="24"/>
          <w:szCs w:val="24"/>
          <w:lang w:eastAsia="lt-LT"/>
        </w:rPr>
        <w:t xml:space="preserve">gaisrų skaičius 10 tūkstančių gyventojų (2 pav.) </w:t>
      </w:r>
      <w:r>
        <w:rPr>
          <w:rFonts w:ascii="Times New Roman" w:eastAsia="Times New Roman" w:hAnsi="Times New Roman" w:cs="Times New Roman"/>
          <w:sz w:val="24"/>
          <w:szCs w:val="24"/>
          <w:lang w:eastAsia="lt-LT"/>
        </w:rPr>
        <w:t>202</w:t>
      </w:r>
      <w:r w:rsidR="00E37D2C">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metais buvo aukščiau</w:t>
      </w:r>
      <w:r w:rsidRPr="0071690F">
        <w:rPr>
          <w:rFonts w:ascii="Times New Roman" w:eastAsia="Times New Roman" w:hAnsi="Times New Roman" w:cs="Times New Roman"/>
          <w:sz w:val="24"/>
          <w:szCs w:val="24"/>
          <w:lang w:eastAsia="lt-LT"/>
        </w:rPr>
        <w:t xml:space="preserve"> Lietuvos vidurkio</w:t>
      </w:r>
      <w:r w:rsidR="00EC211E">
        <w:rPr>
          <w:rFonts w:ascii="Times New Roman" w:eastAsia="Times New Roman" w:hAnsi="Times New Roman" w:cs="Times New Roman"/>
          <w:sz w:val="24"/>
          <w:szCs w:val="24"/>
          <w:lang w:eastAsia="lt-LT"/>
        </w:rPr>
        <w:t>, tačiau šalies skaičiai išaugo, o savivaldybės gaisrų skaičius nurodytam gyventojų skaičiui sumažėjo.</w:t>
      </w:r>
    </w:p>
    <w:p w14:paraId="53B7A633" w14:textId="77777777" w:rsidR="00753458" w:rsidRDefault="00753458" w:rsidP="00C83A20">
      <w:pPr>
        <w:shd w:val="clear" w:color="auto" w:fill="FFFFFF"/>
        <w:spacing w:after="0" w:line="240" w:lineRule="auto"/>
        <w:jc w:val="both"/>
        <w:rPr>
          <w:rFonts w:ascii="Times New Roman" w:eastAsia="Times New Roman" w:hAnsi="Times New Roman" w:cs="Times New Roman"/>
          <w:b/>
          <w:sz w:val="24"/>
          <w:szCs w:val="24"/>
          <w:lang w:eastAsia="lt-LT"/>
        </w:rPr>
      </w:pPr>
    </w:p>
    <w:p w14:paraId="1632F04A" w14:textId="732ED085" w:rsidR="002B79DC" w:rsidRPr="00155747" w:rsidRDefault="00831672" w:rsidP="00C83A20">
      <w:pPr>
        <w:shd w:val="clear" w:color="auto" w:fill="FFFFFF"/>
        <w:spacing w:after="0" w:line="240" w:lineRule="auto"/>
        <w:jc w:val="center"/>
        <w:rPr>
          <w:rFonts w:ascii="Times New Roman" w:eastAsia="Times New Roman" w:hAnsi="Times New Roman" w:cs="Times New Roman"/>
          <w:b/>
          <w:lang w:eastAsia="lt-LT"/>
        </w:rPr>
      </w:pPr>
      <w:r w:rsidRPr="00155747">
        <w:rPr>
          <w:rFonts w:ascii="Times New Roman" w:eastAsia="Times New Roman" w:hAnsi="Times New Roman" w:cs="Times New Roman"/>
          <w:b/>
          <w:lang w:eastAsia="lt-LT"/>
        </w:rPr>
        <w:t>2</w:t>
      </w:r>
      <w:r w:rsidR="002B79DC" w:rsidRPr="00155747">
        <w:rPr>
          <w:rFonts w:ascii="Times New Roman" w:eastAsia="Times New Roman" w:hAnsi="Times New Roman" w:cs="Times New Roman"/>
          <w:b/>
          <w:lang w:eastAsia="lt-LT"/>
        </w:rPr>
        <w:t xml:space="preserve"> pav. Gaisrų</w:t>
      </w:r>
      <w:r w:rsidR="00155747" w:rsidRPr="00155747">
        <w:rPr>
          <w:rFonts w:ascii="Times New Roman" w:eastAsia="Times New Roman" w:hAnsi="Times New Roman" w:cs="Times New Roman"/>
          <w:b/>
          <w:lang w:eastAsia="lt-LT"/>
        </w:rPr>
        <w:t>,</w:t>
      </w:r>
      <w:r w:rsidR="002B79DC" w:rsidRPr="00155747">
        <w:rPr>
          <w:rFonts w:ascii="Times New Roman" w:eastAsia="Times New Roman" w:hAnsi="Times New Roman" w:cs="Times New Roman"/>
          <w:b/>
          <w:lang w:eastAsia="lt-LT"/>
        </w:rPr>
        <w:t xml:space="preserve"> tenkančių 10 tūkstančių gyventojų</w:t>
      </w:r>
      <w:r w:rsidR="00AA1546">
        <w:rPr>
          <w:rFonts w:ascii="Times New Roman" w:eastAsia="Times New Roman" w:hAnsi="Times New Roman" w:cs="Times New Roman"/>
          <w:b/>
          <w:lang w:eastAsia="lt-LT"/>
        </w:rPr>
        <w:t>,</w:t>
      </w:r>
      <w:r w:rsidR="002B79DC" w:rsidRPr="00155747">
        <w:rPr>
          <w:rFonts w:ascii="Times New Roman" w:eastAsia="Times New Roman" w:hAnsi="Times New Roman" w:cs="Times New Roman"/>
          <w:b/>
          <w:lang w:eastAsia="lt-LT"/>
        </w:rPr>
        <w:t xml:space="preserve"> Lietuvos Respublikoje ir Kretingos r. sav.</w:t>
      </w:r>
      <w:r w:rsidR="00155747" w:rsidRPr="00155747">
        <w:rPr>
          <w:rFonts w:ascii="Times New Roman" w:eastAsia="Times New Roman" w:hAnsi="Times New Roman" w:cs="Times New Roman"/>
          <w:b/>
          <w:lang w:eastAsia="lt-LT"/>
        </w:rPr>
        <w:t>, skaičius</w:t>
      </w:r>
      <w:r w:rsidR="005B49CA">
        <w:rPr>
          <w:rFonts w:ascii="Times New Roman" w:eastAsia="Times New Roman" w:hAnsi="Times New Roman" w:cs="Times New Roman"/>
          <w:b/>
          <w:lang w:eastAsia="lt-LT"/>
        </w:rPr>
        <w:t xml:space="preserve"> 202</w:t>
      </w:r>
      <w:r w:rsidR="00EC211E">
        <w:rPr>
          <w:rFonts w:ascii="Times New Roman" w:eastAsia="Times New Roman" w:hAnsi="Times New Roman" w:cs="Times New Roman"/>
          <w:b/>
          <w:lang w:eastAsia="lt-LT"/>
        </w:rPr>
        <w:t>3</w:t>
      </w:r>
      <w:r w:rsidR="00AA1546">
        <w:rPr>
          <w:rFonts w:ascii="Times New Roman" w:eastAsia="Times New Roman" w:hAnsi="Times New Roman" w:cs="Times New Roman"/>
          <w:b/>
          <w:lang w:eastAsia="lt-LT"/>
        </w:rPr>
        <w:t>–</w:t>
      </w:r>
      <w:r w:rsidR="005B49CA">
        <w:rPr>
          <w:rFonts w:ascii="Times New Roman" w:eastAsia="Times New Roman" w:hAnsi="Times New Roman" w:cs="Times New Roman"/>
          <w:b/>
          <w:lang w:eastAsia="lt-LT"/>
        </w:rPr>
        <w:t>202</w:t>
      </w:r>
      <w:r w:rsidR="00EC211E">
        <w:rPr>
          <w:rFonts w:ascii="Times New Roman" w:eastAsia="Times New Roman" w:hAnsi="Times New Roman" w:cs="Times New Roman"/>
          <w:b/>
          <w:lang w:eastAsia="lt-LT"/>
        </w:rPr>
        <w:t>5</w:t>
      </w:r>
      <w:r w:rsidR="005B49CA">
        <w:rPr>
          <w:rFonts w:ascii="Times New Roman" w:eastAsia="Times New Roman" w:hAnsi="Times New Roman" w:cs="Times New Roman"/>
          <w:b/>
          <w:lang w:eastAsia="lt-LT"/>
        </w:rPr>
        <w:t xml:space="preserve"> metais</w:t>
      </w:r>
    </w:p>
    <w:p w14:paraId="135C936F" w14:textId="33CA71BE" w:rsidR="002B79DC" w:rsidRDefault="002B79DC" w:rsidP="00B23B72">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Šaltinis: Priešgaisrinės apsaugos ir gelbėjimo departament</w:t>
      </w:r>
      <w:r>
        <w:rPr>
          <w:rFonts w:ascii="Times New Roman" w:eastAsia="Times New Roman" w:hAnsi="Times New Roman" w:cs="Times New Roman"/>
          <w:color w:val="212529"/>
          <w:sz w:val="20"/>
          <w:lang w:eastAsia="lt-LT"/>
        </w:rPr>
        <w:t>as</w:t>
      </w:r>
      <w:r w:rsidRPr="00BA0C0A">
        <w:rPr>
          <w:rFonts w:ascii="Times New Roman" w:eastAsia="Times New Roman" w:hAnsi="Times New Roman" w:cs="Times New Roman"/>
          <w:color w:val="212529"/>
          <w:sz w:val="20"/>
          <w:lang w:eastAsia="lt-LT"/>
        </w:rPr>
        <w:t xml:space="preserve"> p</w:t>
      </w:r>
      <w:r>
        <w:rPr>
          <w:rFonts w:ascii="Times New Roman" w:eastAsia="Times New Roman" w:hAnsi="Times New Roman" w:cs="Times New Roman"/>
          <w:color w:val="212529"/>
          <w:sz w:val="20"/>
          <w:lang w:eastAsia="lt-LT"/>
        </w:rPr>
        <w:t>rie Vidaus reikalų ministerijos)</w:t>
      </w:r>
    </w:p>
    <w:p w14:paraId="4C82C95D" w14:textId="0A470539" w:rsidR="0079094F" w:rsidRDefault="00EC211E" w:rsidP="0079094F">
      <w:pPr>
        <w:shd w:val="clear" w:color="auto" w:fill="FFFFFF"/>
        <w:spacing w:after="0" w:line="240" w:lineRule="auto"/>
        <w:ind w:firstLine="720"/>
        <w:rPr>
          <w:rFonts w:ascii="Times New Roman" w:eastAsia="Times New Roman" w:hAnsi="Times New Roman" w:cs="Times New Roman"/>
          <w:color w:val="FF0000"/>
          <w:sz w:val="24"/>
          <w:szCs w:val="24"/>
          <w:lang w:eastAsia="lt-LT"/>
        </w:rPr>
      </w:pPr>
      <w:r>
        <w:rPr>
          <w:noProof/>
        </w:rPr>
        <w:drawing>
          <wp:inline distT="0" distB="0" distL="0" distR="0" wp14:anchorId="61A022BD" wp14:editId="39D918BF">
            <wp:extent cx="5362575" cy="2009775"/>
            <wp:effectExtent l="0" t="0" r="9525" b="9525"/>
            <wp:docPr id="2084778972" name="Diagrama 1">
              <a:extLst xmlns:a="http://schemas.openxmlformats.org/drawingml/2006/main">
                <a:ext uri="{FF2B5EF4-FFF2-40B4-BE49-F238E27FC236}">
                  <a16:creationId xmlns:a16="http://schemas.microsoft.com/office/drawing/2014/main" id="{93CD7E62-DC68-E8B7-0F5A-56701DF00F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90C677" w14:textId="5E8F8A3C" w:rsidR="002B79DC" w:rsidRDefault="002B79DC" w:rsidP="00155747">
      <w:pPr>
        <w:shd w:val="clear" w:color="auto" w:fill="FFFFFF"/>
        <w:spacing w:after="0" w:line="240" w:lineRule="auto"/>
        <w:jc w:val="both"/>
        <w:rPr>
          <w:rFonts w:ascii="Times New Roman" w:eastAsia="Times New Roman" w:hAnsi="Times New Roman" w:cs="Times New Roman"/>
          <w:color w:val="FF0000"/>
          <w:sz w:val="24"/>
          <w:szCs w:val="24"/>
          <w:lang w:eastAsia="lt-LT"/>
        </w:rPr>
      </w:pPr>
    </w:p>
    <w:p w14:paraId="2D799859" w14:textId="2137DDA7" w:rsidR="00786D26" w:rsidRDefault="00786D26" w:rsidP="00786D26">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Klaipėdos apskrityje </w:t>
      </w:r>
      <w:r w:rsidR="00705A7D">
        <w:rPr>
          <w:rFonts w:ascii="Times New Roman" w:eastAsia="Times New Roman" w:hAnsi="Times New Roman" w:cs="Times New Roman"/>
          <w:sz w:val="24"/>
          <w:szCs w:val="24"/>
          <w:lang w:eastAsia="lt-LT"/>
        </w:rPr>
        <w:t xml:space="preserve">2025 metais kilo 676 gaisrai (3 pav.). </w:t>
      </w:r>
      <w:r>
        <w:rPr>
          <w:rFonts w:ascii="Times New Roman" w:eastAsia="Times New Roman" w:hAnsi="Times New Roman" w:cs="Times New Roman"/>
          <w:sz w:val="24"/>
          <w:szCs w:val="24"/>
          <w:lang w:eastAsia="lt-LT"/>
        </w:rPr>
        <w:t xml:space="preserve">Kretingos rajono savivaldybės teritorijoje kilusių gaisrų skaičius sudaro 13,17 proc. </w:t>
      </w:r>
      <w:r w:rsidR="003C3FD7">
        <w:rPr>
          <w:rFonts w:ascii="Times New Roman" w:eastAsia="Times New Roman" w:hAnsi="Times New Roman" w:cs="Times New Roman"/>
          <w:sz w:val="24"/>
          <w:szCs w:val="24"/>
          <w:lang w:eastAsia="lt-LT"/>
        </w:rPr>
        <w:t>nuo bendro apskrityje kilusių gaisrų skaičiaus.</w:t>
      </w:r>
    </w:p>
    <w:p w14:paraId="3B3567EE" w14:textId="14E4AE5B" w:rsidR="00705A7D" w:rsidRPr="00155747" w:rsidRDefault="00705A7D" w:rsidP="00705A7D">
      <w:pPr>
        <w:shd w:val="clear" w:color="auto" w:fill="FFFFFF"/>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lastRenderedPageBreak/>
        <w:t>3</w:t>
      </w:r>
      <w:r w:rsidRPr="00155747">
        <w:rPr>
          <w:rFonts w:ascii="Times New Roman" w:eastAsia="Times New Roman" w:hAnsi="Times New Roman" w:cs="Times New Roman"/>
          <w:b/>
          <w:lang w:eastAsia="lt-LT"/>
        </w:rPr>
        <w:t xml:space="preserve"> pav.</w:t>
      </w:r>
      <w:r>
        <w:rPr>
          <w:rFonts w:ascii="Times New Roman" w:eastAsia="Times New Roman" w:hAnsi="Times New Roman" w:cs="Times New Roman"/>
          <w:b/>
          <w:lang w:eastAsia="lt-LT"/>
        </w:rPr>
        <w:t xml:space="preserve"> 2025 metais kilusių Klaipėdos apskrities savivaldybėse</w:t>
      </w:r>
      <w:r w:rsidRPr="00155747">
        <w:rPr>
          <w:rFonts w:ascii="Times New Roman" w:eastAsia="Times New Roman" w:hAnsi="Times New Roman" w:cs="Times New Roman"/>
          <w:b/>
          <w:lang w:eastAsia="lt-LT"/>
        </w:rPr>
        <w:t xml:space="preserve"> skaičius</w:t>
      </w:r>
    </w:p>
    <w:p w14:paraId="0AE0DBD2" w14:textId="744801E0" w:rsidR="00705A7D" w:rsidRDefault="00705A7D" w:rsidP="00705A7D">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Šaltinis: Priešgaisrinės apsaugos ir gelbėjimo departament</w:t>
      </w:r>
      <w:r>
        <w:rPr>
          <w:rFonts w:ascii="Times New Roman" w:eastAsia="Times New Roman" w:hAnsi="Times New Roman" w:cs="Times New Roman"/>
          <w:color w:val="212529"/>
          <w:sz w:val="20"/>
          <w:lang w:eastAsia="lt-LT"/>
        </w:rPr>
        <w:t>as</w:t>
      </w:r>
      <w:r w:rsidRPr="00BA0C0A">
        <w:rPr>
          <w:rFonts w:ascii="Times New Roman" w:eastAsia="Times New Roman" w:hAnsi="Times New Roman" w:cs="Times New Roman"/>
          <w:color w:val="212529"/>
          <w:sz w:val="20"/>
          <w:lang w:eastAsia="lt-LT"/>
        </w:rPr>
        <w:t xml:space="preserve"> prie Vidaus reikalų ministerijos</w:t>
      </w:r>
      <w:r>
        <w:rPr>
          <w:rFonts w:ascii="Times New Roman" w:eastAsia="Times New Roman" w:hAnsi="Times New Roman" w:cs="Times New Roman"/>
          <w:color w:val="212529"/>
          <w:sz w:val="20"/>
          <w:lang w:eastAsia="lt-LT"/>
        </w:rPr>
        <w:t>)</w:t>
      </w:r>
    </w:p>
    <w:p w14:paraId="6D9E113A" w14:textId="6B96721A" w:rsidR="00705A7D" w:rsidRPr="00BA0C0A" w:rsidRDefault="00705A7D" w:rsidP="00705A7D">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noProof/>
        </w:rPr>
        <w:drawing>
          <wp:inline distT="0" distB="0" distL="0" distR="0" wp14:anchorId="05A447C9" wp14:editId="69DBAD8B">
            <wp:extent cx="5486400" cy="2628900"/>
            <wp:effectExtent l="0" t="0" r="0" b="0"/>
            <wp:docPr id="1334005955" name="Diagrama 1">
              <a:extLst xmlns:a="http://schemas.openxmlformats.org/drawingml/2006/main">
                <a:ext uri="{FF2B5EF4-FFF2-40B4-BE49-F238E27FC236}">
                  <a16:creationId xmlns:a16="http://schemas.microsoft.com/office/drawing/2014/main" id="{A01E7D16-C22A-0CAC-D57C-94F506813C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F3BA0D" w14:textId="0C2642EB" w:rsidR="00705A7D" w:rsidRDefault="003C3FD7" w:rsidP="00786D26">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 savivaldybėje kilusių gaisrų skaičius 10 tūkst. gyventojų yra žemesnis nei šalies vidurkis, bet yra aukštesnis nei apskrities vidurkis. Lyginant</w:t>
      </w:r>
      <w:r w:rsidR="00A74FBC">
        <w:rPr>
          <w:rFonts w:ascii="Times New Roman" w:eastAsia="Times New Roman" w:hAnsi="Times New Roman" w:cs="Times New Roman"/>
          <w:sz w:val="24"/>
          <w:szCs w:val="24"/>
          <w:lang w:eastAsia="lt-LT"/>
        </w:rPr>
        <w:t xml:space="preserve"> gaisrų skaičių</w:t>
      </w:r>
      <w:r>
        <w:rPr>
          <w:rFonts w:ascii="Times New Roman" w:eastAsia="Times New Roman" w:hAnsi="Times New Roman" w:cs="Times New Roman"/>
          <w:sz w:val="24"/>
          <w:szCs w:val="24"/>
          <w:lang w:eastAsia="lt-LT"/>
        </w:rPr>
        <w:t xml:space="preserve"> su kitomis Klaipėdos apskrities savivaldybėmis</w:t>
      </w:r>
      <w:r w:rsidR="00AA154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situacija yra gera ir tarp septynių savivaldybių</w:t>
      </w:r>
      <w:r w:rsidR="00A74FBC">
        <w:rPr>
          <w:rFonts w:ascii="Times New Roman" w:eastAsia="Times New Roman" w:hAnsi="Times New Roman" w:cs="Times New Roman"/>
          <w:sz w:val="24"/>
          <w:szCs w:val="24"/>
          <w:lang w:eastAsia="lt-LT"/>
        </w:rPr>
        <w:t xml:space="preserve"> Kretingos rajonas yra penktoje vietoje (4 pav.).</w:t>
      </w:r>
    </w:p>
    <w:p w14:paraId="76E8B01A" w14:textId="77777777" w:rsidR="00AA1546" w:rsidRDefault="00AA1546" w:rsidP="00360D7A">
      <w:pPr>
        <w:shd w:val="clear" w:color="auto" w:fill="FFFFFF"/>
        <w:spacing w:after="0" w:line="240" w:lineRule="auto"/>
        <w:jc w:val="both"/>
        <w:rPr>
          <w:rFonts w:ascii="Times New Roman" w:eastAsia="Times New Roman" w:hAnsi="Times New Roman" w:cs="Times New Roman"/>
          <w:sz w:val="24"/>
          <w:szCs w:val="24"/>
          <w:lang w:eastAsia="lt-LT"/>
        </w:rPr>
      </w:pPr>
    </w:p>
    <w:p w14:paraId="38866B29" w14:textId="45827560" w:rsidR="003C3FD7" w:rsidRDefault="00A74FBC" w:rsidP="00A120D5">
      <w:pPr>
        <w:shd w:val="clear" w:color="auto" w:fill="FFFFFF"/>
        <w:spacing w:after="0" w:line="240" w:lineRule="auto"/>
        <w:ind w:firstLine="720"/>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4</w:t>
      </w:r>
      <w:r w:rsidR="00A120D5" w:rsidRPr="00155747">
        <w:rPr>
          <w:rFonts w:ascii="Times New Roman" w:eastAsia="Times New Roman" w:hAnsi="Times New Roman" w:cs="Times New Roman"/>
          <w:b/>
          <w:lang w:eastAsia="lt-LT"/>
        </w:rPr>
        <w:t xml:space="preserve"> pav. Gaisrų, tenkančių 10 tūkstančių gyventojų</w:t>
      </w:r>
      <w:r w:rsidR="00AA1546">
        <w:rPr>
          <w:rFonts w:ascii="Times New Roman" w:eastAsia="Times New Roman" w:hAnsi="Times New Roman" w:cs="Times New Roman"/>
          <w:b/>
          <w:lang w:eastAsia="lt-LT"/>
        </w:rPr>
        <w:t>,</w:t>
      </w:r>
      <w:r w:rsidR="00A120D5" w:rsidRPr="00155747">
        <w:rPr>
          <w:rFonts w:ascii="Times New Roman" w:eastAsia="Times New Roman" w:hAnsi="Times New Roman" w:cs="Times New Roman"/>
          <w:b/>
          <w:lang w:eastAsia="lt-LT"/>
        </w:rPr>
        <w:t xml:space="preserve"> Lietuvos Respublikoje ir </w:t>
      </w:r>
      <w:r w:rsidR="003C3FD7">
        <w:rPr>
          <w:rFonts w:ascii="Times New Roman" w:eastAsia="Times New Roman" w:hAnsi="Times New Roman" w:cs="Times New Roman"/>
          <w:b/>
          <w:lang w:eastAsia="lt-LT"/>
        </w:rPr>
        <w:t>Klaipėdos apskrities savivaldybėse</w:t>
      </w:r>
      <w:r w:rsidR="00A120D5" w:rsidRPr="00155747">
        <w:rPr>
          <w:rFonts w:ascii="Times New Roman" w:eastAsia="Times New Roman" w:hAnsi="Times New Roman" w:cs="Times New Roman"/>
          <w:b/>
          <w:lang w:eastAsia="lt-LT"/>
        </w:rPr>
        <w:t>, skaičius</w:t>
      </w:r>
      <w:r w:rsidR="00A120D5">
        <w:rPr>
          <w:rFonts w:ascii="Times New Roman" w:eastAsia="Times New Roman" w:hAnsi="Times New Roman" w:cs="Times New Roman"/>
          <w:b/>
          <w:lang w:eastAsia="lt-LT"/>
        </w:rPr>
        <w:t xml:space="preserve"> 2025 metais </w:t>
      </w:r>
    </w:p>
    <w:p w14:paraId="5DCC74A2" w14:textId="04E0A0D3" w:rsidR="00A120D5" w:rsidRDefault="00A120D5" w:rsidP="00A120D5">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Šaltinis: Priešgaisrinės apsaugos ir gelbėjimo departament</w:t>
      </w:r>
      <w:r>
        <w:rPr>
          <w:rFonts w:ascii="Times New Roman" w:eastAsia="Times New Roman" w:hAnsi="Times New Roman" w:cs="Times New Roman"/>
          <w:color w:val="212529"/>
          <w:sz w:val="20"/>
          <w:lang w:eastAsia="lt-LT"/>
        </w:rPr>
        <w:t>as</w:t>
      </w:r>
      <w:r w:rsidRPr="00BA0C0A">
        <w:rPr>
          <w:rFonts w:ascii="Times New Roman" w:eastAsia="Times New Roman" w:hAnsi="Times New Roman" w:cs="Times New Roman"/>
          <w:color w:val="212529"/>
          <w:sz w:val="20"/>
          <w:lang w:eastAsia="lt-LT"/>
        </w:rPr>
        <w:t xml:space="preserve"> p</w:t>
      </w:r>
      <w:r>
        <w:rPr>
          <w:rFonts w:ascii="Times New Roman" w:eastAsia="Times New Roman" w:hAnsi="Times New Roman" w:cs="Times New Roman"/>
          <w:color w:val="212529"/>
          <w:sz w:val="20"/>
          <w:lang w:eastAsia="lt-LT"/>
        </w:rPr>
        <w:t>rie Vidaus reikalų ministerijos)</w:t>
      </w:r>
    </w:p>
    <w:p w14:paraId="7B48A2AA" w14:textId="07A3424C" w:rsidR="00A120D5" w:rsidRPr="00155747" w:rsidRDefault="00A120D5" w:rsidP="00A120D5">
      <w:pPr>
        <w:shd w:val="clear" w:color="auto" w:fill="FFFFFF"/>
        <w:spacing w:after="0" w:line="240" w:lineRule="auto"/>
        <w:jc w:val="center"/>
        <w:rPr>
          <w:rFonts w:ascii="Times New Roman" w:eastAsia="Times New Roman" w:hAnsi="Times New Roman" w:cs="Times New Roman"/>
          <w:b/>
          <w:lang w:eastAsia="lt-LT"/>
        </w:rPr>
      </w:pPr>
    </w:p>
    <w:p w14:paraId="1D6F0C97" w14:textId="1536DFFB" w:rsidR="00A120D5" w:rsidRDefault="003C3FD7" w:rsidP="00786D26">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noProof/>
        </w:rPr>
        <w:drawing>
          <wp:inline distT="0" distB="0" distL="0" distR="0" wp14:anchorId="753B55D4" wp14:editId="558D9CF9">
            <wp:extent cx="5448300" cy="3070860"/>
            <wp:effectExtent l="0" t="0" r="0" b="15240"/>
            <wp:docPr id="1523475713" name="Diagrama 1">
              <a:extLst xmlns:a="http://schemas.openxmlformats.org/drawingml/2006/main">
                <a:ext uri="{FF2B5EF4-FFF2-40B4-BE49-F238E27FC236}">
                  <a16:creationId xmlns:a16="http://schemas.microsoft.com/office/drawing/2014/main" id="{22FFF60B-3899-433E-9E6F-57BAEFCFD4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BFAB81" w14:textId="49F2D1B3" w:rsidR="00A120D5" w:rsidRDefault="00A120D5" w:rsidP="00360D7A">
      <w:pPr>
        <w:shd w:val="clear" w:color="auto" w:fill="FFFFFF"/>
        <w:spacing w:after="0" w:line="240" w:lineRule="auto"/>
        <w:jc w:val="both"/>
        <w:rPr>
          <w:rFonts w:ascii="Times New Roman" w:eastAsia="Times New Roman" w:hAnsi="Times New Roman" w:cs="Times New Roman"/>
          <w:sz w:val="24"/>
          <w:szCs w:val="24"/>
          <w:lang w:eastAsia="lt-LT"/>
        </w:rPr>
      </w:pPr>
    </w:p>
    <w:p w14:paraId="5DF33D0F" w14:textId="16EF5C5C" w:rsidR="00BC335A" w:rsidRDefault="00F91ED0" w:rsidP="007D7C36">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F91ED0">
        <w:rPr>
          <w:rFonts w:ascii="Times New Roman" w:eastAsia="Times New Roman" w:hAnsi="Times New Roman" w:cs="Times New Roman"/>
          <w:sz w:val="24"/>
          <w:szCs w:val="24"/>
          <w:lang w:eastAsia="lt-LT"/>
        </w:rPr>
        <w:t>Per 202</w:t>
      </w:r>
      <w:r w:rsidR="00EC211E">
        <w:rPr>
          <w:rFonts w:ascii="Times New Roman" w:eastAsia="Times New Roman" w:hAnsi="Times New Roman" w:cs="Times New Roman"/>
          <w:sz w:val="24"/>
          <w:szCs w:val="24"/>
          <w:lang w:eastAsia="lt-LT"/>
        </w:rPr>
        <w:t>3</w:t>
      </w:r>
      <w:r w:rsidR="00AA1546">
        <w:rPr>
          <w:rFonts w:ascii="Times New Roman" w:eastAsia="Times New Roman" w:hAnsi="Times New Roman" w:cs="Times New Roman"/>
          <w:sz w:val="24"/>
          <w:szCs w:val="24"/>
          <w:lang w:eastAsia="lt-LT"/>
        </w:rPr>
        <w:t>–</w:t>
      </w:r>
      <w:r w:rsidRPr="00F91ED0">
        <w:rPr>
          <w:rFonts w:ascii="Times New Roman" w:eastAsia="Times New Roman" w:hAnsi="Times New Roman" w:cs="Times New Roman"/>
          <w:sz w:val="24"/>
          <w:szCs w:val="24"/>
          <w:lang w:eastAsia="lt-LT"/>
        </w:rPr>
        <w:t>202</w:t>
      </w:r>
      <w:r w:rsidR="00EC211E">
        <w:rPr>
          <w:rFonts w:ascii="Times New Roman" w:eastAsia="Times New Roman" w:hAnsi="Times New Roman" w:cs="Times New Roman"/>
          <w:sz w:val="24"/>
          <w:szCs w:val="24"/>
          <w:lang w:eastAsia="lt-LT"/>
        </w:rPr>
        <w:t>5</w:t>
      </w:r>
      <w:r w:rsidRPr="00F91ED0">
        <w:rPr>
          <w:rFonts w:ascii="Times New Roman" w:eastAsia="Times New Roman" w:hAnsi="Times New Roman" w:cs="Times New Roman"/>
          <w:sz w:val="24"/>
          <w:szCs w:val="24"/>
          <w:lang w:eastAsia="lt-LT"/>
        </w:rPr>
        <w:t xml:space="preserve"> metų</w:t>
      </w:r>
      <w:r w:rsidR="0079094F" w:rsidRPr="00F91ED0">
        <w:rPr>
          <w:rFonts w:ascii="Times New Roman" w:eastAsia="Times New Roman" w:hAnsi="Times New Roman" w:cs="Times New Roman"/>
          <w:sz w:val="24"/>
          <w:szCs w:val="24"/>
          <w:lang w:eastAsia="lt-LT"/>
        </w:rPr>
        <w:t xml:space="preserve"> laikotarpį </w:t>
      </w:r>
      <w:r w:rsidR="00474BA1">
        <w:rPr>
          <w:rFonts w:ascii="Times New Roman" w:eastAsia="Times New Roman" w:hAnsi="Times New Roman" w:cs="Times New Roman"/>
          <w:sz w:val="24"/>
          <w:szCs w:val="24"/>
          <w:lang w:eastAsia="lt-LT"/>
        </w:rPr>
        <w:t>(</w:t>
      </w:r>
      <w:r w:rsidR="00A74FBC">
        <w:rPr>
          <w:rFonts w:ascii="Times New Roman" w:eastAsia="Times New Roman" w:hAnsi="Times New Roman" w:cs="Times New Roman"/>
          <w:sz w:val="24"/>
          <w:szCs w:val="24"/>
          <w:lang w:eastAsia="lt-LT"/>
        </w:rPr>
        <w:t>5</w:t>
      </w:r>
      <w:r w:rsidR="00474BA1">
        <w:rPr>
          <w:rFonts w:ascii="Times New Roman" w:eastAsia="Times New Roman" w:hAnsi="Times New Roman" w:cs="Times New Roman"/>
          <w:sz w:val="24"/>
          <w:szCs w:val="24"/>
          <w:lang w:eastAsia="lt-LT"/>
        </w:rPr>
        <w:t xml:space="preserve"> pav.) </w:t>
      </w:r>
      <w:r w:rsidR="0079094F" w:rsidRPr="00F91ED0">
        <w:rPr>
          <w:rFonts w:ascii="Times New Roman" w:eastAsia="Times New Roman" w:hAnsi="Times New Roman" w:cs="Times New Roman"/>
          <w:sz w:val="24"/>
          <w:szCs w:val="24"/>
          <w:lang w:eastAsia="lt-LT"/>
        </w:rPr>
        <w:t xml:space="preserve">savivaldybės teritorijoje žuvo </w:t>
      </w:r>
      <w:r w:rsidR="00EC211E">
        <w:rPr>
          <w:rFonts w:ascii="Times New Roman" w:eastAsia="Times New Roman" w:hAnsi="Times New Roman" w:cs="Times New Roman"/>
          <w:sz w:val="24"/>
          <w:szCs w:val="24"/>
          <w:lang w:eastAsia="lt-LT"/>
        </w:rPr>
        <w:t>6</w:t>
      </w:r>
      <w:r w:rsidR="0079094F" w:rsidRPr="00F91ED0">
        <w:rPr>
          <w:rFonts w:ascii="Times New Roman" w:eastAsia="Times New Roman" w:hAnsi="Times New Roman" w:cs="Times New Roman"/>
          <w:sz w:val="24"/>
          <w:szCs w:val="24"/>
          <w:lang w:eastAsia="lt-LT"/>
        </w:rPr>
        <w:t xml:space="preserve"> žmonės ir traumas patyrė </w:t>
      </w:r>
      <w:r w:rsidR="00EC211E">
        <w:rPr>
          <w:rFonts w:ascii="Times New Roman" w:eastAsia="Times New Roman" w:hAnsi="Times New Roman" w:cs="Times New Roman"/>
          <w:sz w:val="24"/>
          <w:szCs w:val="24"/>
          <w:lang w:eastAsia="lt-LT"/>
        </w:rPr>
        <w:t xml:space="preserve">7 </w:t>
      </w:r>
      <w:r w:rsidR="0079094F" w:rsidRPr="00F91ED0">
        <w:rPr>
          <w:rFonts w:ascii="Times New Roman" w:eastAsia="Times New Roman" w:hAnsi="Times New Roman" w:cs="Times New Roman"/>
          <w:sz w:val="24"/>
          <w:szCs w:val="24"/>
          <w:lang w:eastAsia="lt-LT"/>
        </w:rPr>
        <w:t>gyventoj</w:t>
      </w:r>
      <w:r w:rsidR="00EC211E">
        <w:rPr>
          <w:rFonts w:ascii="Times New Roman" w:eastAsia="Times New Roman" w:hAnsi="Times New Roman" w:cs="Times New Roman"/>
          <w:sz w:val="24"/>
          <w:szCs w:val="24"/>
          <w:lang w:eastAsia="lt-LT"/>
        </w:rPr>
        <w:t>ai</w:t>
      </w:r>
      <w:r w:rsidR="0079094F" w:rsidRPr="00F91ED0">
        <w:rPr>
          <w:rFonts w:ascii="Times New Roman" w:eastAsia="Times New Roman" w:hAnsi="Times New Roman" w:cs="Times New Roman"/>
          <w:sz w:val="24"/>
          <w:szCs w:val="24"/>
          <w:lang w:eastAsia="lt-LT"/>
        </w:rPr>
        <w:t>.</w:t>
      </w:r>
      <w:r w:rsidR="005950F6">
        <w:rPr>
          <w:rFonts w:ascii="Times New Roman" w:eastAsia="Times New Roman" w:hAnsi="Times New Roman" w:cs="Times New Roman"/>
          <w:sz w:val="24"/>
          <w:szCs w:val="24"/>
          <w:lang w:eastAsia="lt-LT"/>
        </w:rPr>
        <w:t xml:space="preserve"> Gera tendencija, </w:t>
      </w:r>
      <w:r w:rsidR="002D2575">
        <w:rPr>
          <w:rFonts w:ascii="Times New Roman" w:eastAsia="Times New Roman" w:hAnsi="Times New Roman" w:cs="Times New Roman"/>
          <w:sz w:val="24"/>
          <w:szCs w:val="24"/>
          <w:lang w:eastAsia="lt-LT"/>
        </w:rPr>
        <w:t xml:space="preserve">kad mažėjantis </w:t>
      </w:r>
      <w:r w:rsidR="005950F6">
        <w:rPr>
          <w:rFonts w:ascii="Times New Roman" w:eastAsia="Times New Roman" w:hAnsi="Times New Roman" w:cs="Times New Roman"/>
          <w:sz w:val="24"/>
          <w:szCs w:val="24"/>
          <w:lang w:eastAsia="lt-LT"/>
        </w:rPr>
        <w:t>gaisrų skaičių 202</w:t>
      </w:r>
      <w:r w:rsidR="002D2575">
        <w:rPr>
          <w:rFonts w:ascii="Times New Roman" w:eastAsia="Times New Roman" w:hAnsi="Times New Roman" w:cs="Times New Roman"/>
          <w:sz w:val="24"/>
          <w:szCs w:val="24"/>
          <w:lang w:eastAsia="lt-LT"/>
        </w:rPr>
        <w:t>5</w:t>
      </w:r>
      <w:r w:rsidR="005950F6">
        <w:rPr>
          <w:rFonts w:ascii="Times New Roman" w:eastAsia="Times New Roman" w:hAnsi="Times New Roman" w:cs="Times New Roman"/>
          <w:sz w:val="24"/>
          <w:szCs w:val="24"/>
          <w:lang w:eastAsia="lt-LT"/>
        </w:rPr>
        <w:t xml:space="preserve"> metais,</w:t>
      </w:r>
      <w:r w:rsidR="002D2575">
        <w:rPr>
          <w:rFonts w:ascii="Times New Roman" w:eastAsia="Times New Roman" w:hAnsi="Times New Roman" w:cs="Times New Roman"/>
          <w:sz w:val="24"/>
          <w:szCs w:val="24"/>
          <w:lang w:eastAsia="lt-LT"/>
        </w:rPr>
        <w:t xml:space="preserve"> sumažino</w:t>
      </w:r>
      <w:r w:rsidR="005950F6">
        <w:rPr>
          <w:rFonts w:ascii="Times New Roman" w:eastAsia="Times New Roman" w:hAnsi="Times New Roman" w:cs="Times New Roman"/>
          <w:sz w:val="24"/>
          <w:szCs w:val="24"/>
          <w:lang w:eastAsia="lt-LT"/>
        </w:rPr>
        <w:t xml:space="preserve"> </w:t>
      </w:r>
      <w:r w:rsidR="002D2575">
        <w:rPr>
          <w:rFonts w:ascii="Times New Roman" w:eastAsia="Times New Roman" w:hAnsi="Times New Roman" w:cs="Times New Roman"/>
          <w:sz w:val="24"/>
          <w:szCs w:val="24"/>
          <w:lang w:eastAsia="lt-LT"/>
        </w:rPr>
        <w:t xml:space="preserve">ir </w:t>
      </w:r>
      <w:r w:rsidR="005950F6">
        <w:rPr>
          <w:rFonts w:ascii="Times New Roman" w:eastAsia="Times New Roman" w:hAnsi="Times New Roman" w:cs="Times New Roman"/>
          <w:sz w:val="24"/>
          <w:szCs w:val="24"/>
          <w:lang w:eastAsia="lt-LT"/>
        </w:rPr>
        <w:t>žuvusiųj</w:t>
      </w:r>
      <w:r w:rsidR="002D2575">
        <w:rPr>
          <w:rFonts w:ascii="Times New Roman" w:eastAsia="Times New Roman" w:hAnsi="Times New Roman" w:cs="Times New Roman"/>
          <w:sz w:val="24"/>
          <w:szCs w:val="24"/>
          <w:lang w:eastAsia="lt-LT"/>
        </w:rPr>
        <w:t xml:space="preserve">ų gaisruose skaičių, bet </w:t>
      </w:r>
      <w:r w:rsidR="005950F6">
        <w:rPr>
          <w:rFonts w:ascii="Times New Roman" w:eastAsia="Times New Roman" w:hAnsi="Times New Roman" w:cs="Times New Roman"/>
          <w:sz w:val="24"/>
          <w:szCs w:val="24"/>
          <w:lang w:eastAsia="lt-LT"/>
        </w:rPr>
        <w:t>patyrusių traum</w:t>
      </w:r>
      <w:r w:rsidR="00AA1546">
        <w:rPr>
          <w:rFonts w:ascii="Times New Roman" w:eastAsia="Times New Roman" w:hAnsi="Times New Roman" w:cs="Times New Roman"/>
          <w:sz w:val="24"/>
          <w:szCs w:val="24"/>
          <w:lang w:eastAsia="lt-LT"/>
        </w:rPr>
        <w:t>ų</w:t>
      </w:r>
      <w:r w:rsidR="00392165">
        <w:rPr>
          <w:rFonts w:ascii="Times New Roman" w:eastAsia="Times New Roman" w:hAnsi="Times New Roman" w:cs="Times New Roman"/>
          <w:sz w:val="24"/>
          <w:szCs w:val="24"/>
          <w:lang w:eastAsia="lt-LT"/>
        </w:rPr>
        <w:t xml:space="preserve"> skaiči</w:t>
      </w:r>
      <w:r w:rsidR="002D2575">
        <w:rPr>
          <w:rFonts w:ascii="Times New Roman" w:eastAsia="Times New Roman" w:hAnsi="Times New Roman" w:cs="Times New Roman"/>
          <w:sz w:val="24"/>
          <w:szCs w:val="24"/>
          <w:lang w:eastAsia="lt-LT"/>
        </w:rPr>
        <w:t>us padidėjo</w:t>
      </w:r>
      <w:r w:rsidR="007D7C36">
        <w:rPr>
          <w:rFonts w:ascii="Times New Roman" w:eastAsia="Times New Roman" w:hAnsi="Times New Roman" w:cs="Times New Roman"/>
          <w:sz w:val="24"/>
          <w:szCs w:val="24"/>
          <w:lang w:eastAsia="lt-LT"/>
        </w:rPr>
        <w:t xml:space="preserve">. </w:t>
      </w:r>
    </w:p>
    <w:p w14:paraId="076C5005" w14:textId="6821B03B" w:rsidR="007D7C36" w:rsidRPr="001833D0" w:rsidRDefault="00392165" w:rsidP="007D7C36">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2023 metais d</w:t>
      </w:r>
      <w:r w:rsidR="007D7C36">
        <w:rPr>
          <w:rFonts w:ascii="Times New Roman" w:eastAsia="Times New Roman" w:hAnsi="Times New Roman" w:cs="Times New Roman"/>
          <w:color w:val="212529"/>
          <w:sz w:val="24"/>
          <w:szCs w:val="24"/>
          <w:lang w:eastAsia="lt-LT"/>
        </w:rPr>
        <w:t xml:space="preserve">u žmonės žuvo gyvenamuosiuose namuose, vienas sudegė vilkike. Du </w:t>
      </w:r>
      <w:r>
        <w:rPr>
          <w:rFonts w:ascii="Times New Roman" w:eastAsia="Times New Roman" w:hAnsi="Times New Roman" w:cs="Times New Roman"/>
          <w:color w:val="212529"/>
          <w:sz w:val="24"/>
          <w:szCs w:val="24"/>
          <w:lang w:eastAsia="lt-LT"/>
        </w:rPr>
        <w:t xml:space="preserve">gaisrai nusinešę </w:t>
      </w:r>
      <w:r w:rsidR="007D7C36">
        <w:rPr>
          <w:rFonts w:ascii="Times New Roman" w:eastAsia="Times New Roman" w:hAnsi="Times New Roman" w:cs="Times New Roman"/>
          <w:color w:val="212529"/>
          <w:sz w:val="24"/>
          <w:szCs w:val="24"/>
          <w:lang w:eastAsia="lt-LT"/>
        </w:rPr>
        <w:t>žmonių gyvybes kilo dėl pačių kaltės</w:t>
      </w:r>
      <w:r w:rsidR="007D7C36" w:rsidRPr="001833D0">
        <w:rPr>
          <w:rFonts w:ascii="Times New Roman" w:eastAsia="Times New Roman" w:hAnsi="Times New Roman" w:cs="Times New Roman"/>
          <w:color w:val="212529"/>
          <w:sz w:val="24"/>
          <w:szCs w:val="24"/>
          <w:lang w:eastAsia="lt-LT"/>
        </w:rPr>
        <w:t xml:space="preserve"> – neatsargaus rūkymo</w:t>
      </w:r>
      <w:r w:rsidR="007D7C36">
        <w:rPr>
          <w:rFonts w:ascii="Times New Roman" w:eastAsia="Times New Roman" w:hAnsi="Times New Roman" w:cs="Times New Roman"/>
          <w:color w:val="212529"/>
          <w:sz w:val="24"/>
          <w:szCs w:val="24"/>
          <w:lang w:eastAsia="lt-LT"/>
        </w:rPr>
        <w:t>, vienas nuo kraunamo mobilaus telefono</w:t>
      </w:r>
      <w:r w:rsidR="007D7C36" w:rsidRPr="001833D0">
        <w:rPr>
          <w:rFonts w:ascii="Times New Roman" w:eastAsia="Times New Roman" w:hAnsi="Times New Roman" w:cs="Times New Roman"/>
          <w:color w:val="212529"/>
          <w:sz w:val="24"/>
          <w:szCs w:val="24"/>
          <w:lang w:eastAsia="lt-LT"/>
        </w:rPr>
        <w:t>.</w:t>
      </w:r>
      <w:r w:rsidR="007D7C36">
        <w:rPr>
          <w:rFonts w:ascii="Times New Roman" w:eastAsia="Times New Roman" w:hAnsi="Times New Roman" w:cs="Times New Roman"/>
          <w:color w:val="212529"/>
          <w:sz w:val="24"/>
          <w:szCs w:val="24"/>
          <w:lang w:eastAsia="lt-LT"/>
        </w:rPr>
        <w:t xml:space="preserve"> 2024 metais gaisruose žuvo du žmonės</w:t>
      </w:r>
      <w:r w:rsidR="00BC335A">
        <w:rPr>
          <w:rFonts w:ascii="Times New Roman" w:eastAsia="Times New Roman" w:hAnsi="Times New Roman" w:cs="Times New Roman"/>
          <w:color w:val="212529"/>
          <w:sz w:val="24"/>
          <w:szCs w:val="24"/>
          <w:lang w:eastAsia="lt-LT"/>
        </w:rPr>
        <w:t>. Gyvybes nusinešusių gaisrų priežastys, neatsargus rūkymas ir kraunamo mobilaus telefono perkaitusi baterij</w:t>
      </w:r>
      <w:r>
        <w:rPr>
          <w:rFonts w:ascii="Times New Roman" w:eastAsia="Times New Roman" w:hAnsi="Times New Roman" w:cs="Times New Roman"/>
          <w:color w:val="212529"/>
          <w:sz w:val="24"/>
          <w:szCs w:val="24"/>
          <w:lang w:eastAsia="lt-LT"/>
        </w:rPr>
        <w:t>a</w:t>
      </w:r>
      <w:r w:rsidR="00BC335A">
        <w:rPr>
          <w:rFonts w:ascii="Times New Roman" w:eastAsia="Times New Roman" w:hAnsi="Times New Roman" w:cs="Times New Roman"/>
          <w:color w:val="212529"/>
          <w:sz w:val="24"/>
          <w:szCs w:val="24"/>
          <w:lang w:eastAsia="lt-LT"/>
        </w:rPr>
        <w:t>.</w:t>
      </w:r>
      <w:r w:rsidR="002D2575">
        <w:rPr>
          <w:rFonts w:ascii="Times New Roman" w:eastAsia="Times New Roman" w:hAnsi="Times New Roman" w:cs="Times New Roman"/>
          <w:color w:val="212529"/>
          <w:sz w:val="24"/>
          <w:szCs w:val="24"/>
          <w:lang w:eastAsia="lt-LT"/>
        </w:rPr>
        <w:t xml:space="preserve"> Ataskaitiniais 2025 metais gaisre </w:t>
      </w:r>
      <w:r w:rsidR="002D2575">
        <w:rPr>
          <w:rFonts w:ascii="Times New Roman" w:eastAsia="Times New Roman" w:hAnsi="Times New Roman" w:cs="Times New Roman"/>
          <w:color w:val="212529"/>
          <w:sz w:val="24"/>
          <w:szCs w:val="24"/>
          <w:lang w:eastAsia="lt-LT"/>
        </w:rPr>
        <w:lastRenderedPageBreak/>
        <w:t>kilusiame gyvenamajame name žuvo vienas žmogus. Šio gaisro</w:t>
      </w:r>
      <w:r w:rsidR="00AA1546">
        <w:rPr>
          <w:rFonts w:ascii="Times New Roman" w:eastAsia="Times New Roman" w:hAnsi="Times New Roman" w:cs="Times New Roman"/>
          <w:color w:val="212529"/>
          <w:sz w:val="24"/>
          <w:szCs w:val="24"/>
          <w:lang w:eastAsia="lt-LT"/>
        </w:rPr>
        <w:t>,</w:t>
      </w:r>
      <w:r w:rsidR="002D2575">
        <w:rPr>
          <w:rFonts w:ascii="Times New Roman" w:eastAsia="Times New Roman" w:hAnsi="Times New Roman" w:cs="Times New Roman"/>
          <w:color w:val="212529"/>
          <w:sz w:val="24"/>
          <w:szCs w:val="24"/>
          <w:lang w:eastAsia="lt-LT"/>
        </w:rPr>
        <w:t xml:space="preserve"> nusinešusio žmogaus gyvybę</w:t>
      </w:r>
      <w:r w:rsidR="00AA1546">
        <w:rPr>
          <w:rFonts w:ascii="Times New Roman" w:eastAsia="Times New Roman" w:hAnsi="Times New Roman" w:cs="Times New Roman"/>
          <w:color w:val="212529"/>
          <w:sz w:val="24"/>
          <w:szCs w:val="24"/>
          <w:lang w:eastAsia="lt-LT"/>
        </w:rPr>
        <w:t>,</w:t>
      </w:r>
      <w:r w:rsidR="002D2575">
        <w:rPr>
          <w:rFonts w:ascii="Times New Roman" w:eastAsia="Times New Roman" w:hAnsi="Times New Roman" w:cs="Times New Roman"/>
          <w:color w:val="212529"/>
          <w:sz w:val="24"/>
          <w:szCs w:val="24"/>
          <w:lang w:eastAsia="lt-LT"/>
        </w:rPr>
        <w:t xml:space="preserve"> priežastis – netvarkinga elektros instaliacija.</w:t>
      </w:r>
    </w:p>
    <w:p w14:paraId="6146901A" w14:textId="33111FB2" w:rsidR="007D7C36" w:rsidRDefault="007D7C36" w:rsidP="007D7C36">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color w:val="212529"/>
          <w:sz w:val="24"/>
          <w:szCs w:val="24"/>
          <w:lang w:eastAsia="lt-LT"/>
        </w:rPr>
        <w:t>20</w:t>
      </w:r>
      <w:r>
        <w:rPr>
          <w:rFonts w:ascii="Times New Roman" w:eastAsia="Times New Roman" w:hAnsi="Times New Roman" w:cs="Times New Roman"/>
          <w:color w:val="212529"/>
          <w:sz w:val="24"/>
          <w:szCs w:val="24"/>
          <w:lang w:eastAsia="lt-LT"/>
        </w:rPr>
        <w:t>2</w:t>
      </w:r>
      <w:r w:rsidR="002D2575">
        <w:rPr>
          <w:rFonts w:ascii="Times New Roman" w:eastAsia="Times New Roman" w:hAnsi="Times New Roman" w:cs="Times New Roman"/>
          <w:color w:val="212529"/>
          <w:sz w:val="24"/>
          <w:szCs w:val="24"/>
          <w:lang w:eastAsia="lt-LT"/>
        </w:rPr>
        <w:t>3</w:t>
      </w:r>
      <w:r w:rsidR="00AA1546">
        <w:rPr>
          <w:rFonts w:ascii="Times New Roman" w:eastAsia="Times New Roman" w:hAnsi="Times New Roman" w:cs="Times New Roman"/>
          <w:color w:val="212529"/>
          <w:sz w:val="24"/>
          <w:szCs w:val="24"/>
          <w:lang w:eastAsia="lt-LT"/>
        </w:rPr>
        <w:t>–</w:t>
      </w:r>
      <w:r w:rsidR="00BC335A">
        <w:rPr>
          <w:rFonts w:ascii="Times New Roman" w:eastAsia="Times New Roman" w:hAnsi="Times New Roman" w:cs="Times New Roman"/>
          <w:color w:val="212529"/>
          <w:sz w:val="24"/>
          <w:szCs w:val="24"/>
          <w:lang w:eastAsia="lt-LT"/>
        </w:rPr>
        <w:t>202</w:t>
      </w:r>
      <w:r w:rsidR="002D2575">
        <w:rPr>
          <w:rFonts w:ascii="Times New Roman" w:eastAsia="Times New Roman" w:hAnsi="Times New Roman" w:cs="Times New Roman"/>
          <w:color w:val="212529"/>
          <w:sz w:val="24"/>
          <w:szCs w:val="24"/>
          <w:lang w:eastAsia="lt-LT"/>
        </w:rPr>
        <w:t>5</w:t>
      </w:r>
      <w:r w:rsidRPr="001833D0">
        <w:rPr>
          <w:rFonts w:ascii="Times New Roman" w:eastAsia="Times New Roman" w:hAnsi="Times New Roman" w:cs="Times New Roman"/>
          <w:color w:val="212529"/>
          <w:sz w:val="24"/>
          <w:szCs w:val="24"/>
          <w:lang w:eastAsia="lt-LT"/>
        </w:rPr>
        <w:t xml:space="preserve"> </w:t>
      </w:r>
      <w:r>
        <w:rPr>
          <w:rFonts w:ascii="Times New Roman" w:eastAsia="Times New Roman" w:hAnsi="Times New Roman" w:cs="Times New Roman"/>
          <w:color w:val="212529"/>
          <w:sz w:val="24"/>
          <w:szCs w:val="24"/>
          <w:lang w:eastAsia="lt-LT"/>
        </w:rPr>
        <w:t xml:space="preserve">m. </w:t>
      </w:r>
      <w:r w:rsidRPr="001833D0">
        <w:rPr>
          <w:rFonts w:ascii="Times New Roman" w:eastAsia="Times New Roman" w:hAnsi="Times New Roman" w:cs="Times New Roman"/>
          <w:color w:val="212529"/>
          <w:sz w:val="24"/>
          <w:szCs w:val="24"/>
          <w:lang w:eastAsia="lt-LT"/>
        </w:rPr>
        <w:t xml:space="preserve">gaisruose </w:t>
      </w:r>
      <w:r>
        <w:rPr>
          <w:rFonts w:ascii="Times New Roman" w:eastAsia="Times New Roman" w:hAnsi="Times New Roman" w:cs="Times New Roman"/>
          <w:color w:val="212529"/>
          <w:sz w:val="24"/>
          <w:szCs w:val="24"/>
          <w:lang w:eastAsia="lt-LT"/>
        </w:rPr>
        <w:t xml:space="preserve">traumuoti buvo </w:t>
      </w:r>
      <w:r w:rsidR="002D2575">
        <w:rPr>
          <w:rFonts w:ascii="Times New Roman" w:eastAsia="Times New Roman" w:hAnsi="Times New Roman" w:cs="Times New Roman"/>
          <w:color w:val="212529"/>
          <w:sz w:val="24"/>
          <w:szCs w:val="24"/>
          <w:lang w:eastAsia="lt-LT"/>
        </w:rPr>
        <w:t>7</w:t>
      </w:r>
      <w:r>
        <w:rPr>
          <w:rFonts w:ascii="Times New Roman" w:eastAsia="Times New Roman" w:hAnsi="Times New Roman" w:cs="Times New Roman"/>
          <w:color w:val="212529"/>
          <w:sz w:val="24"/>
          <w:szCs w:val="24"/>
          <w:lang w:eastAsia="lt-LT"/>
        </w:rPr>
        <w:t xml:space="preserve"> žmon</w:t>
      </w:r>
      <w:r w:rsidR="002D2575">
        <w:rPr>
          <w:rFonts w:ascii="Times New Roman" w:eastAsia="Times New Roman" w:hAnsi="Times New Roman" w:cs="Times New Roman"/>
          <w:color w:val="212529"/>
          <w:sz w:val="24"/>
          <w:szCs w:val="24"/>
          <w:lang w:eastAsia="lt-LT"/>
        </w:rPr>
        <w:t>ės</w:t>
      </w:r>
      <w:r w:rsidR="00474BA1">
        <w:rPr>
          <w:rFonts w:ascii="Times New Roman" w:eastAsia="Times New Roman" w:hAnsi="Times New Roman" w:cs="Times New Roman"/>
          <w:color w:val="212529"/>
          <w:sz w:val="24"/>
          <w:szCs w:val="24"/>
          <w:lang w:eastAsia="lt-LT"/>
        </w:rPr>
        <w:t>.</w:t>
      </w:r>
      <w:r w:rsidR="00392165">
        <w:rPr>
          <w:rFonts w:ascii="Times New Roman" w:eastAsia="Times New Roman" w:hAnsi="Times New Roman" w:cs="Times New Roman"/>
          <w:color w:val="212529"/>
          <w:sz w:val="24"/>
          <w:szCs w:val="24"/>
          <w:lang w:eastAsia="lt-LT"/>
        </w:rPr>
        <w:t xml:space="preserve"> 2024 metais </w:t>
      </w:r>
      <w:r w:rsidR="00AA1546">
        <w:rPr>
          <w:rFonts w:ascii="Times New Roman" w:eastAsia="Times New Roman" w:hAnsi="Times New Roman" w:cs="Times New Roman"/>
          <w:color w:val="212529"/>
          <w:sz w:val="24"/>
          <w:szCs w:val="24"/>
          <w:lang w:eastAsia="lt-LT"/>
        </w:rPr>
        <w:t xml:space="preserve">asmenų, patyrusių traumų </w:t>
      </w:r>
      <w:r w:rsidR="00392165">
        <w:rPr>
          <w:rFonts w:ascii="Times New Roman" w:eastAsia="Times New Roman" w:hAnsi="Times New Roman" w:cs="Times New Roman"/>
          <w:color w:val="212529"/>
          <w:sz w:val="24"/>
          <w:szCs w:val="24"/>
          <w:lang w:eastAsia="lt-LT"/>
        </w:rPr>
        <w:t>gaisruose</w:t>
      </w:r>
      <w:r w:rsidR="00474BA1">
        <w:rPr>
          <w:rFonts w:ascii="Times New Roman" w:eastAsia="Times New Roman" w:hAnsi="Times New Roman" w:cs="Times New Roman"/>
          <w:color w:val="212529"/>
          <w:sz w:val="24"/>
          <w:szCs w:val="24"/>
          <w:lang w:eastAsia="lt-LT"/>
        </w:rPr>
        <w:t xml:space="preserve">, </w:t>
      </w:r>
      <w:r w:rsidR="00AA1546">
        <w:rPr>
          <w:rFonts w:ascii="Times New Roman" w:eastAsia="Times New Roman" w:hAnsi="Times New Roman" w:cs="Times New Roman"/>
          <w:color w:val="212529"/>
          <w:sz w:val="24"/>
          <w:szCs w:val="24"/>
          <w:lang w:eastAsia="lt-LT"/>
        </w:rPr>
        <w:t xml:space="preserve">nebuvo, </w:t>
      </w:r>
      <w:r w:rsidR="00474BA1">
        <w:rPr>
          <w:rFonts w:ascii="Times New Roman" w:eastAsia="Times New Roman" w:hAnsi="Times New Roman" w:cs="Times New Roman"/>
          <w:color w:val="212529"/>
          <w:sz w:val="24"/>
          <w:szCs w:val="24"/>
          <w:lang w:eastAsia="lt-LT"/>
        </w:rPr>
        <w:t xml:space="preserve">bet 2025 metais </w:t>
      </w:r>
      <w:r w:rsidR="00AA1546">
        <w:rPr>
          <w:rFonts w:ascii="Times New Roman" w:eastAsia="Times New Roman" w:hAnsi="Times New Roman" w:cs="Times New Roman"/>
          <w:color w:val="212529"/>
          <w:sz w:val="24"/>
          <w:szCs w:val="24"/>
          <w:lang w:eastAsia="lt-LT"/>
        </w:rPr>
        <w:t xml:space="preserve">kilusiuose gaisruose </w:t>
      </w:r>
      <w:r w:rsidR="00474BA1">
        <w:rPr>
          <w:rFonts w:ascii="Times New Roman" w:eastAsia="Times New Roman" w:hAnsi="Times New Roman" w:cs="Times New Roman"/>
          <w:color w:val="212529"/>
          <w:sz w:val="24"/>
          <w:szCs w:val="24"/>
          <w:lang w:eastAsia="lt-LT"/>
        </w:rPr>
        <w:t>du žmonės patyrė traum</w:t>
      </w:r>
      <w:r w:rsidR="00AA1546">
        <w:rPr>
          <w:rFonts w:ascii="Times New Roman" w:eastAsia="Times New Roman" w:hAnsi="Times New Roman" w:cs="Times New Roman"/>
          <w:color w:val="212529"/>
          <w:sz w:val="24"/>
          <w:szCs w:val="24"/>
          <w:lang w:eastAsia="lt-LT"/>
        </w:rPr>
        <w:t>ų</w:t>
      </w:r>
      <w:r w:rsidR="00392165">
        <w:rPr>
          <w:rFonts w:ascii="Times New Roman" w:eastAsia="Times New Roman" w:hAnsi="Times New Roman" w:cs="Times New Roman"/>
          <w:color w:val="212529"/>
          <w:sz w:val="24"/>
          <w:szCs w:val="24"/>
          <w:lang w:eastAsia="lt-LT"/>
        </w:rPr>
        <w:t xml:space="preserve"> Kretingos rajono savivaldybės teritorijoje</w:t>
      </w:r>
      <w:r>
        <w:rPr>
          <w:rFonts w:ascii="Times New Roman" w:eastAsia="Times New Roman" w:hAnsi="Times New Roman" w:cs="Times New Roman"/>
          <w:color w:val="212529"/>
          <w:sz w:val="24"/>
          <w:szCs w:val="24"/>
          <w:lang w:eastAsia="lt-LT"/>
        </w:rPr>
        <w:t>.</w:t>
      </w:r>
    </w:p>
    <w:p w14:paraId="6ACBD3F2" w14:textId="6B132FCD" w:rsidR="0079094F" w:rsidRDefault="0079094F"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p>
    <w:p w14:paraId="66F33205" w14:textId="32F9AF0E" w:rsidR="00F91ED0" w:rsidRPr="00155747" w:rsidRDefault="00A74FBC" w:rsidP="00F91ED0">
      <w:pPr>
        <w:shd w:val="clear" w:color="auto" w:fill="FFFFFF"/>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5</w:t>
      </w:r>
      <w:r w:rsidR="00F91ED0" w:rsidRPr="00155747">
        <w:rPr>
          <w:rFonts w:ascii="Times New Roman" w:eastAsia="Times New Roman" w:hAnsi="Times New Roman" w:cs="Times New Roman"/>
          <w:b/>
          <w:lang w:eastAsia="lt-LT"/>
        </w:rPr>
        <w:t xml:space="preserve"> pav. </w:t>
      </w:r>
      <w:r w:rsidR="00392165">
        <w:rPr>
          <w:rFonts w:ascii="Times New Roman" w:eastAsia="Times New Roman" w:hAnsi="Times New Roman" w:cs="Times New Roman"/>
          <w:b/>
          <w:lang w:eastAsia="lt-LT"/>
        </w:rPr>
        <w:t>202</w:t>
      </w:r>
      <w:r w:rsidR="00EC211E">
        <w:rPr>
          <w:rFonts w:ascii="Times New Roman" w:eastAsia="Times New Roman" w:hAnsi="Times New Roman" w:cs="Times New Roman"/>
          <w:b/>
          <w:lang w:eastAsia="lt-LT"/>
        </w:rPr>
        <w:t>3</w:t>
      </w:r>
      <w:r w:rsidR="00AA1546">
        <w:rPr>
          <w:rFonts w:ascii="Times New Roman" w:eastAsia="Times New Roman" w:hAnsi="Times New Roman" w:cs="Times New Roman"/>
          <w:b/>
          <w:lang w:eastAsia="lt-LT"/>
        </w:rPr>
        <w:t>–</w:t>
      </w:r>
      <w:r w:rsidR="00392165">
        <w:rPr>
          <w:rFonts w:ascii="Times New Roman" w:eastAsia="Times New Roman" w:hAnsi="Times New Roman" w:cs="Times New Roman"/>
          <w:b/>
          <w:lang w:eastAsia="lt-LT"/>
        </w:rPr>
        <w:t>202</w:t>
      </w:r>
      <w:r w:rsidR="00EC211E">
        <w:rPr>
          <w:rFonts w:ascii="Times New Roman" w:eastAsia="Times New Roman" w:hAnsi="Times New Roman" w:cs="Times New Roman"/>
          <w:b/>
          <w:lang w:eastAsia="lt-LT"/>
        </w:rPr>
        <w:t>5</w:t>
      </w:r>
      <w:r w:rsidR="00392165">
        <w:rPr>
          <w:rFonts w:ascii="Times New Roman" w:eastAsia="Times New Roman" w:hAnsi="Times New Roman" w:cs="Times New Roman"/>
          <w:b/>
          <w:lang w:eastAsia="lt-LT"/>
        </w:rPr>
        <w:t xml:space="preserve"> metais ž</w:t>
      </w:r>
      <w:r w:rsidR="00F91ED0">
        <w:rPr>
          <w:rFonts w:ascii="Times New Roman" w:eastAsia="Times New Roman" w:hAnsi="Times New Roman" w:cs="Times New Roman"/>
          <w:b/>
          <w:lang w:eastAsia="lt-LT"/>
        </w:rPr>
        <w:t>uvusių ir patyrusių traumas</w:t>
      </w:r>
      <w:r w:rsidR="00392165">
        <w:rPr>
          <w:rFonts w:ascii="Times New Roman" w:eastAsia="Times New Roman" w:hAnsi="Times New Roman" w:cs="Times New Roman"/>
          <w:b/>
          <w:lang w:eastAsia="lt-LT"/>
        </w:rPr>
        <w:t xml:space="preserve"> </w:t>
      </w:r>
      <w:r w:rsidR="00F91ED0">
        <w:rPr>
          <w:rFonts w:ascii="Times New Roman" w:eastAsia="Times New Roman" w:hAnsi="Times New Roman" w:cs="Times New Roman"/>
          <w:b/>
          <w:lang w:eastAsia="lt-LT"/>
        </w:rPr>
        <w:t xml:space="preserve">gaisruose </w:t>
      </w:r>
      <w:r w:rsidR="00F91ED0" w:rsidRPr="00155747">
        <w:rPr>
          <w:rFonts w:ascii="Times New Roman" w:eastAsia="Times New Roman" w:hAnsi="Times New Roman" w:cs="Times New Roman"/>
          <w:b/>
          <w:lang w:eastAsia="lt-LT"/>
        </w:rPr>
        <w:t>Kretingos r. sav., skaičius</w:t>
      </w:r>
    </w:p>
    <w:p w14:paraId="3023BF6E" w14:textId="77777777" w:rsidR="00F770DC" w:rsidRPr="00BA0C0A" w:rsidRDefault="00F770DC" w:rsidP="00F770DC">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p w14:paraId="5C3E8EA5" w14:textId="3D5F55A5" w:rsidR="00F91ED0" w:rsidRDefault="002D2575"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Pr>
          <w:noProof/>
        </w:rPr>
        <w:drawing>
          <wp:inline distT="0" distB="0" distL="0" distR="0" wp14:anchorId="0D656533" wp14:editId="5061D9E8">
            <wp:extent cx="5153025" cy="1743075"/>
            <wp:effectExtent l="0" t="0" r="9525" b="9525"/>
            <wp:docPr id="1169598766" name="Diagrama 1">
              <a:extLst xmlns:a="http://schemas.openxmlformats.org/drawingml/2006/main">
                <a:ext uri="{FF2B5EF4-FFF2-40B4-BE49-F238E27FC236}">
                  <a16:creationId xmlns:a16="http://schemas.microsoft.com/office/drawing/2014/main" id="{8BF01F6B-CFD1-4E85-8BF6-6487C6F4BE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884920" w14:textId="078E07E9" w:rsidR="00F91ED0" w:rsidRDefault="00F91ED0" w:rsidP="00360D7A">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26381113" w14:textId="5E24ACDC" w:rsidR="00675F9C" w:rsidRDefault="00844B27"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w:t>
      </w:r>
      <w:r w:rsidR="007D51DB">
        <w:rPr>
          <w:rFonts w:ascii="Times New Roman" w:eastAsia="Times New Roman" w:hAnsi="Times New Roman" w:cs="Times New Roman"/>
          <w:color w:val="212529"/>
          <w:sz w:val="24"/>
          <w:szCs w:val="24"/>
          <w:lang w:eastAsia="lt-LT"/>
        </w:rPr>
        <w:t xml:space="preserve">. </w:t>
      </w:r>
      <w:r w:rsidR="00867F8D">
        <w:rPr>
          <w:rFonts w:ascii="Times New Roman" w:eastAsia="Times New Roman" w:hAnsi="Times New Roman" w:cs="Times New Roman"/>
          <w:color w:val="212529"/>
          <w:sz w:val="24"/>
          <w:szCs w:val="24"/>
          <w:lang w:eastAsia="lt-LT"/>
        </w:rPr>
        <w:t xml:space="preserve">Gaisrų </w:t>
      </w:r>
      <w:r w:rsidR="007E1AB8" w:rsidRPr="001833D0">
        <w:rPr>
          <w:rFonts w:ascii="Times New Roman" w:eastAsia="Times New Roman" w:hAnsi="Times New Roman" w:cs="Times New Roman"/>
          <w:color w:val="212529"/>
          <w:sz w:val="24"/>
          <w:szCs w:val="24"/>
          <w:lang w:eastAsia="lt-LT"/>
        </w:rPr>
        <w:t>statistik</w:t>
      </w:r>
      <w:r w:rsidR="00867F8D">
        <w:rPr>
          <w:rFonts w:ascii="Times New Roman" w:eastAsia="Times New Roman" w:hAnsi="Times New Roman" w:cs="Times New Roman"/>
          <w:color w:val="212529"/>
          <w:sz w:val="24"/>
          <w:szCs w:val="24"/>
          <w:lang w:eastAsia="lt-LT"/>
        </w:rPr>
        <w:t xml:space="preserve">a pagal kilimo vietas </w:t>
      </w:r>
      <w:r w:rsidR="00F24B9E">
        <w:rPr>
          <w:rFonts w:ascii="Times New Roman" w:eastAsia="Times New Roman" w:hAnsi="Times New Roman" w:cs="Times New Roman"/>
          <w:color w:val="212529"/>
          <w:sz w:val="24"/>
          <w:szCs w:val="24"/>
          <w:lang w:eastAsia="lt-LT"/>
        </w:rPr>
        <w:t>202</w:t>
      </w:r>
      <w:r w:rsidR="00474BA1">
        <w:rPr>
          <w:rFonts w:ascii="Times New Roman" w:eastAsia="Times New Roman" w:hAnsi="Times New Roman" w:cs="Times New Roman"/>
          <w:color w:val="212529"/>
          <w:sz w:val="24"/>
          <w:szCs w:val="24"/>
          <w:lang w:eastAsia="lt-LT"/>
        </w:rPr>
        <w:t>5</w:t>
      </w:r>
      <w:r w:rsidR="00F24B9E">
        <w:rPr>
          <w:rFonts w:ascii="Times New Roman" w:eastAsia="Times New Roman" w:hAnsi="Times New Roman" w:cs="Times New Roman"/>
          <w:color w:val="212529"/>
          <w:sz w:val="24"/>
          <w:szCs w:val="24"/>
          <w:lang w:eastAsia="lt-LT"/>
        </w:rPr>
        <w:t xml:space="preserve"> metais </w:t>
      </w:r>
      <w:r w:rsidR="007E1AB8">
        <w:rPr>
          <w:rFonts w:ascii="Times New Roman" w:eastAsia="Times New Roman" w:hAnsi="Times New Roman" w:cs="Times New Roman"/>
          <w:color w:val="212529"/>
          <w:sz w:val="24"/>
          <w:szCs w:val="24"/>
          <w:lang w:eastAsia="lt-LT"/>
        </w:rPr>
        <w:t>(</w:t>
      </w:r>
      <w:r w:rsidR="007E1AB8" w:rsidRPr="00D17346">
        <w:rPr>
          <w:rFonts w:ascii="Times New Roman" w:eastAsia="Times New Roman" w:hAnsi="Times New Roman" w:cs="Times New Roman"/>
          <w:iCs/>
          <w:color w:val="212529"/>
          <w:sz w:val="24"/>
          <w:szCs w:val="24"/>
          <w:lang w:eastAsia="lt-LT"/>
        </w:rPr>
        <w:t>1 lentelė</w:t>
      </w:r>
      <w:r w:rsidR="007E1AB8">
        <w:rPr>
          <w:rFonts w:ascii="Times New Roman" w:eastAsia="Times New Roman" w:hAnsi="Times New Roman" w:cs="Times New Roman"/>
          <w:color w:val="212529"/>
          <w:sz w:val="24"/>
          <w:szCs w:val="24"/>
          <w:lang w:eastAsia="lt-LT"/>
        </w:rPr>
        <w:t>)</w:t>
      </w:r>
      <w:r w:rsidR="007E1AB8" w:rsidRPr="001833D0">
        <w:rPr>
          <w:rFonts w:ascii="Times New Roman" w:eastAsia="Times New Roman" w:hAnsi="Times New Roman" w:cs="Times New Roman"/>
          <w:color w:val="212529"/>
          <w:sz w:val="24"/>
          <w:szCs w:val="24"/>
          <w:lang w:eastAsia="lt-LT"/>
        </w:rPr>
        <w:t xml:space="preserve"> </w:t>
      </w:r>
      <w:r w:rsidR="00675F9C">
        <w:rPr>
          <w:rFonts w:ascii="Times New Roman" w:eastAsia="Times New Roman" w:hAnsi="Times New Roman" w:cs="Times New Roman"/>
          <w:color w:val="212529"/>
          <w:sz w:val="24"/>
          <w:szCs w:val="24"/>
          <w:lang w:eastAsia="lt-LT"/>
        </w:rPr>
        <w:t>išryškina tris pagrindines vietas</w:t>
      </w:r>
      <w:r w:rsidR="00867F8D">
        <w:rPr>
          <w:rFonts w:ascii="Times New Roman" w:eastAsia="Times New Roman" w:hAnsi="Times New Roman" w:cs="Times New Roman"/>
          <w:color w:val="212529"/>
          <w:sz w:val="24"/>
          <w:szCs w:val="24"/>
          <w:lang w:eastAsia="lt-LT"/>
        </w:rPr>
        <w:t>, kur kyla gaisrai</w:t>
      </w:r>
      <w:r w:rsidR="00675F9C">
        <w:rPr>
          <w:rFonts w:ascii="Times New Roman" w:eastAsia="Times New Roman" w:hAnsi="Times New Roman" w:cs="Times New Roman"/>
          <w:color w:val="212529"/>
          <w:sz w:val="24"/>
          <w:szCs w:val="24"/>
          <w:lang w:eastAsia="lt-LT"/>
        </w:rPr>
        <w:t>:</w:t>
      </w:r>
    </w:p>
    <w:p w14:paraId="647811C3" w14:textId="476C70D7" w:rsidR="00675F9C" w:rsidRDefault="00675F9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a.</w:t>
      </w:r>
      <w:r w:rsidR="00867F8D">
        <w:rPr>
          <w:rFonts w:ascii="Times New Roman" w:eastAsia="Times New Roman" w:hAnsi="Times New Roman" w:cs="Times New Roman"/>
          <w:color w:val="212529"/>
          <w:sz w:val="24"/>
          <w:szCs w:val="24"/>
          <w:lang w:eastAsia="lt-LT"/>
        </w:rPr>
        <w:t xml:space="preserve"> gyvenamosios paskirties pastat</w:t>
      </w:r>
      <w:r w:rsidR="00155747">
        <w:rPr>
          <w:rFonts w:ascii="Times New Roman" w:eastAsia="Times New Roman" w:hAnsi="Times New Roman" w:cs="Times New Roman"/>
          <w:color w:val="212529"/>
          <w:sz w:val="24"/>
          <w:szCs w:val="24"/>
          <w:lang w:eastAsia="lt-LT"/>
        </w:rPr>
        <w:t>uose</w:t>
      </w:r>
      <w:r w:rsidR="00867F8D">
        <w:rPr>
          <w:rFonts w:ascii="Times New Roman" w:eastAsia="Times New Roman" w:hAnsi="Times New Roman" w:cs="Times New Roman"/>
          <w:color w:val="212529"/>
          <w:sz w:val="24"/>
          <w:szCs w:val="24"/>
          <w:lang w:eastAsia="lt-LT"/>
        </w:rPr>
        <w:t xml:space="preserve"> (</w:t>
      </w:r>
      <w:r w:rsidR="002D7ECC" w:rsidRPr="00867F8D">
        <w:rPr>
          <w:rFonts w:ascii="Times New Roman" w:eastAsia="Times New Roman" w:hAnsi="Times New Roman" w:cs="Times New Roman"/>
          <w:color w:val="FF0000"/>
          <w:sz w:val="24"/>
          <w:szCs w:val="24"/>
          <w:lang w:eastAsia="lt-LT"/>
        </w:rPr>
        <w:t>procentas augantis</w:t>
      </w:r>
      <w:r w:rsidR="00867F8D">
        <w:rPr>
          <w:rFonts w:ascii="Times New Roman" w:eastAsia="Times New Roman" w:hAnsi="Times New Roman" w:cs="Times New Roman"/>
          <w:color w:val="212529"/>
          <w:sz w:val="24"/>
          <w:szCs w:val="24"/>
          <w:lang w:eastAsia="lt-LT"/>
        </w:rPr>
        <w:t>)</w:t>
      </w:r>
      <w:r>
        <w:rPr>
          <w:rFonts w:ascii="Times New Roman" w:eastAsia="Times New Roman" w:hAnsi="Times New Roman" w:cs="Times New Roman"/>
          <w:color w:val="212529"/>
          <w:sz w:val="24"/>
          <w:szCs w:val="24"/>
          <w:lang w:eastAsia="lt-LT"/>
        </w:rPr>
        <w:t>;</w:t>
      </w:r>
    </w:p>
    <w:p w14:paraId="44E7CCFC" w14:textId="2FBD7930" w:rsidR="002D7ECC" w:rsidRDefault="002D7ECC" w:rsidP="002D7EC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b. kituose objektuose (</w:t>
      </w:r>
      <w:r w:rsidRPr="00867F8D">
        <w:rPr>
          <w:rFonts w:ascii="Times New Roman" w:eastAsia="Times New Roman" w:hAnsi="Times New Roman" w:cs="Times New Roman"/>
          <w:color w:val="FF0000"/>
          <w:sz w:val="24"/>
          <w:szCs w:val="24"/>
          <w:lang w:eastAsia="lt-LT"/>
        </w:rPr>
        <w:t>procentas augantis</w:t>
      </w:r>
      <w:r>
        <w:rPr>
          <w:rFonts w:ascii="Times New Roman" w:eastAsia="Times New Roman" w:hAnsi="Times New Roman" w:cs="Times New Roman"/>
          <w:color w:val="212529"/>
          <w:sz w:val="24"/>
          <w:szCs w:val="24"/>
          <w:lang w:eastAsia="lt-LT"/>
        </w:rPr>
        <w:t>)</w:t>
      </w:r>
      <w:r w:rsidR="00AA1546">
        <w:rPr>
          <w:rFonts w:ascii="Times New Roman" w:eastAsia="Times New Roman" w:hAnsi="Times New Roman" w:cs="Times New Roman"/>
          <w:color w:val="212529"/>
          <w:sz w:val="24"/>
          <w:szCs w:val="24"/>
          <w:lang w:eastAsia="lt-LT"/>
        </w:rPr>
        <w:t>;</w:t>
      </w:r>
    </w:p>
    <w:p w14:paraId="6117369C" w14:textId="12DEFCC2" w:rsidR="00675F9C" w:rsidRDefault="002D7EC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c</w:t>
      </w:r>
      <w:r w:rsidR="00675F9C">
        <w:rPr>
          <w:rFonts w:ascii="Times New Roman" w:eastAsia="Times New Roman" w:hAnsi="Times New Roman" w:cs="Times New Roman"/>
          <w:color w:val="212529"/>
          <w:sz w:val="24"/>
          <w:szCs w:val="24"/>
          <w:lang w:eastAsia="lt-LT"/>
        </w:rPr>
        <w:t>. atvirose teritorijose</w:t>
      </w:r>
      <w:r w:rsidR="00D45299">
        <w:rPr>
          <w:rFonts w:ascii="Times New Roman" w:eastAsia="Times New Roman" w:hAnsi="Times New Roman" w:cs="Times New Roman"/>
          <w:color w:val="212529"/>
          <w:sz w:val="24"/>
          <w:szCs w:val="24"/>
          <w:lang w:eastAsia="lt-LT"/>
        </w:rPr>
        <w:t xml:space="preserve"> </w:t>
      </w:r>
      <w:r w:rsidR="00675F9C">
        <w:rPr>
          <w:rFonts w:ascii="Times New Roman" w:eastAsia="Times New Roman" w:hAnsi="Times New Roman" w:cs="Times New Roman"/>
          <w:color w:val="00B050"/>
          <w:sz w:val="24"/>
          <w:szCs w:val="24"/>
          <w:lang w:eastAsia="lt-LT"/>
        </w:rPr>
        <w:t>(procentas mažėjanti</w:t>
      </w:r>
      <w:r w:rsidR="00675F9C" w:rsidRPr="003A63C0">
        <w:rPr>
          <w:rFonts w:ascii="Times New Roman" w:eastAsia="Times New Roman" w:hAnsi="Times New Roman" w:cs="Times New Roman"/>
          <w:color w:val="00B050"/>
          <w:sz w:val="24"/>
          <w:szCs w:val="24"/>
          <w:lang w:eastAsia="lt-LT"/>
        </w:rPr>
        <w:t>s</w:t>
      </w:r>
      <w:r w:rsidR="00675F9C">
        <w:rPr>
          <w:rFonts w:ascii="Times New Roman" w:eastAsia="Times New Roman" w:hAnsi="Times New Roman" w:cs="Times New Roman"/>
          <w:color w:val="212529"/>
          <w:sz w:val="24"/>
          <w:szCs w:val="24"/>
          <w:lang w:eastAsia="lt-LT"/>
        </w:rPr>
        <w:t>)</w:t>
      </w:r>
      <w:r w:rsidR="00AA1546">
        <w:rPr>
          <w:rFonts w:ascii="Times New Roman" w:eastAsia="Times New Roman" w:hAnsi="Times New Roman" w:cs="Times New Roman"/>
          <w:color w:val="212529"/>
          <w:sz w:val="24"/>
          <w:szCs w:val="24"/>
          <w:lang w:eastAsia="lt-LT"/>
        </w:rPr>
        <w:t>.</w:t>
      </w:r>
    </w:p>
    <w:p w14:paraId="0A1AA577" w14:textId="0F935B8C" w:rsidR="007E1AB8" w:rsidRPr="001833D0" w:rsidRDefault="00844B27"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Gaisrų skaičius 202</w:t>
      </w:r>
      <w:r w:rsidR="002D7ECC">
        <w:rPr>
          <w:rFonts w:ascii="Times New Roman" w:eastAsia="Times New Roman" w:hAnsi="Times New Roman" w:cs="Times New Roman"/>
          <w:color w:val="212529"/>
          <w:sz w:val="24"/>
          <w:szCs w:val="24"/>
          <w:lang w:eastAsia="lt-LT"/>
        </w:rPr>
        <w:t>5</w:t>
      </w:r>
      <w:r>
        <w:rPr>
          <w:rFonts w:ascii="Times New Roman" w:eastAsia="Times New Roman" w:hAnsi="Times New Roman" w:cs="Times New Roman"/>
          <w:color w:val="212529"/>
          <w:sz w:val="24"/>
          <w:szCs w:val="24"/>
          <w:lang w:eastAsia="lt-LT"/>
        </w:rPr>
        <w:t xml:space="preserve"> metais sumažėjo atvirose teritorijose, transporto priemonėse</w:t>
      </w:r>
      <w:r w:rsidR="00AA1546">
        <w:rPr>
          <w:rFonts w:ascii="Times New Roman" w:eastAsia="Times New Roman" w:hAnsi="Times New Roman" w:cs="Times New Roman"/>
          <w:color w:val="212529"/>
          <w:sz w:val="24"/>
          <w:szCs w:val="24"/>
          <w:lang w:eastAsia="lt-LT"/>
        </w:rPr>
        <w:t>,</w:t>
      </w:r>
      <w:r>
        <w:rPr>
          <w:rFonts w:ascii="Times New Roman" w:eastAsia="Times New Roman" w:hAnsi="Times New Roman" w:cs="Times New Roman"/>
          <w:color w:val="212529"/>
          <w:sz w:val="24"/>
          <w:szCs w:val="24"/>
          <w:lang w:eastAsia="lt-LT"/>
        </w:rPr>
        <w:t xml:space="preserve"> </w:t>
      </w:r>
      <w:r w:rsidR="00227CAA">
        <w:rPr>
          <w:rFonts w:ascii="Times New Roman" w:eastAsia="Times New Roman" w:hAnsi="Times New Roman" w:cs="Times New Roman"/>
          <w:color w:val="212529"/>
          <w:sz w:val="24"/>
          <w:szCs w:val="24"/>
          <w:lang w:eastAsia="lt-LT"/>
        </w:rPr>
        <w:t>gamybinės paskirties</w:t>
      </w:r>
      <w:r>
        <w:rPr>
          <w:rFonts w:ascii="Times New Roman" w:eastAsia="Times New Roman" w:hAnsi="Times New Roman" w:cs="Times New Roman"/>
          <w:color w:val="212529"/>
          <w:sz w:val="24"/>
          <w:szCs w:val="24"/>
          <w:lang w:eastAsia="lt-LT"/>
        </w:rPr>
        <w:t xml:space="preserve"> pastatuose</w:t>
      </w:r>
      <w:r w:rsidR="00227CAA">
        <w:rPr>
          <w:rFonts w:ascii="Times New Roman" w:eastAsia="Times New Roman" w:hAnsi="Times New Roman" w:cs="Times New Roman"/>
          <w:color w:val="212529"/>
          <w:sz w:val="24"/>
          <w:szCs w:val="24"/>
          <w:lang w:eastAsia="lt-LT"/>
        </w:rPr>
        <w:t>,</w:t>
      </w:r>
      <w:r>
        <w:rPr>
          <w:rFonts w:ascii="Times New Roman" w:eastAsia="Times New Roman" w:hAnsi="Times New Roman" w:cs="Times New Roman"/>
          <w:color w:val="212529"/>
          <w:sz w:val="24"/>
          <w:szCs w:val="24"/>
          <w:lang w:eastAsia="lt-LT"/>
        </w:rPr>
        <w:t xml:space="preserve"> </w:t>
      </w:r>
      <w:r w:rsidR="00867F8D">
        <w:rPr>
          <w:rFonts w:ascii="Times New Roman" w:eastAsia="Times New Roman" w:hAnsi="Times New Roman" w:cs="Times New Roman"/>
          <w:color w:val="212529"/>
          <w:sz w:val="24"/>
          <w:szCs w:val="24"/>
          <w:lang w:eastAsia="lt-LT"/>
        </w:rPr>
        <w:t>pagalbinio ūkio paskirties pastatuose</w:t>
      </w:r>
      <w:r w:rsidR="00227CAA">
        <w:rPr>
          <w:rFonts w:ascii="Times New Roman" w:eastAsia="Times New Roman" w:hAnsi="Times New Roman" w:cs="Times New Roman"/>
          <w:color w:val="212529"/>
          <w:sz w:val="24"/>
          <w:szCs w:val="24"/>
          <w:lang w:eastAsia="lt-LT"/>
        </w:rPr>
        <w:t xml:space="preserve"> išliko toks pat</w:t>
      </w:r>
      <w:r w:rsidR="00867F8D">
        <w:rPr>
          <w:rFonts w:ascii="Times New Roman" w:eastAsia="Times New Roman" w:hAnsi="Times New Roman" w:cs="Times New Roman"/>
          <w:color w:val="212529"/>
          <w:sz w:val="24"/>
          <w:szCs w:val="24"/>
          <w:lang w:eastAsia="lt-LT"/>
        </w:rPr>
        <w:t>.</w:t>
      </w:r>
    </w:p>
    <w:p w14:paraId="3B4A7EBA" w14:textId="469056F7" w:rsidR="00BA0C0A" w:rsidRDefault="00BA0C0A" w:rsidP="00C83A20">
      <w:pPr>
        <w:shd w:val="clear" w:color="auto" w:fill="FFFFFF"/>
        <w:spacing w:after="0" w:line="240" w:lineRule="auto"/>
        <w:jc w:val="both"/>
        <w:rPr>
          <w:rFonts w:ascii="Times New Roman" w:eastAsia="Times New Roman" w:hAnsi="Times New Roman" w:cs="Times New Roman"/>
          <w:b/>
          <w:color w:val="212529"/>
          <w:sz w:val="24"/>
          <w:szCs w:val="24"/>
          <w:lang w:eastAsia="lt-LT"/>
        </w:rPr>
      </w:pPr>
    </w:p>
    <w:p w14:paraId="33EC7DC3" w14:textId="784B4E04" w:rsidR="002E590C" w:rsidRPr="00155747" w:rsidRDefault="00BA0C0A" w:rsidP="00C83A20">
      <w:pPr>
        <w:shd w:val="clear" w:color="auto" w:fill="FFFFFF"/>
        <w:spacing w:after="0" w:line="240" w:lineRule="auto"/>
        <w:jc w:val="center"/>
        <w:rPr>
          <w:rFonts w:ascii="Times New Roman" w:eastAsia="Times New Roman" w:hAnsi="Times New Roman" w:cs="Times New Roman"/>
          <w:b/>
          <w:color w:val="212529"/>
          <w:lang w:eastAsia="lt-LT"/>
        </w:rPr>
      </w:pPr>
      <w:r w:rsidRPr="00155747">
        <w:rPr>
          <w:rFonts w:ascii="Times New Roman" w:eastAsia="Times New Roman" w:hAnsi="Times New Roman" w:cs="Times New Roman"/>
          <w:b/>
          <w:color w:val="212529"/>
          <w:lang w:eastAsia="lt-LT"/>
        </w:rPr>
        <w:t xml:space="preserve">1 lentelė. </w:t>
      </w:r>
      <w:r w:rsidR="002E590C" w:rsidRPr="00155747">
        <w:rPr>
          <w:rFonts w:ascii="Times New Roman" w:eastAsia="Times New Roman" w:hAnsi="Times New Roman" w:cs="Times New Roman"/>
          <w:b/>
          <w:color w:val="212529"/>
          <w:lang w:eastAsia="lt-LT"/>
        </w:rPr>
        <w:t xml:space="preserve">Gaisrų Kretingos rajono savivaldybėje </w:t>
      </w:r>
      <w:r w:rsidR="00867F8D" w:rsidRPr="00155747">
        <w:rPr>
          <w:rFonts w:ascii="Times New Roman" w:eastAsia="Times New Roman" w:hAnsi="Times New Roman" w:cs="Times New Roman"/>
          <w:b/>
          <w:color w:val="212529"/>
          <w:lang w:eastAsia="lt-LT"/>
        </w:rPr>
        <w:t>s</w:t>
      </w:r>
      <w:r w:rsidR="002E590C" w:rsidRPr="00155747">
        <w:rPr>
          <w:rFonts w:ascii="Times New Roman" w:eastAsia="Times New Roman" w:hAnsi="Times New Roman" w:cs="Times New Roman"/>
          <w:b/>
          <w:color w:val="212529"/>
          <w:lang w:eastAsia="lt-LT"/>
        </w:rPr>
        <w:t>tatistika</w:t>
      </w:r>
      <w:r w:rsidR="0071690F" w:rsidRPr="00155747">
        <w:rPr>
          <w:rFonts w:ascii="Times New Roman" w:eastAsia="Times New Roman" w:hAnsi="Times New Roman" w:cs="Times New Roman"/>
          <w:b/>
          <w:color w:val="212529"/>
          <w:lang w:eastAsia="lt-LT"/>
        </w:rPr>
        <w:t xml:space="preserve"> pagal kilimo vietas</w:t>
      </w:r>
      <w:r w:rsidR="002E590C" w:rsidRPr="00155747">
        <w:rPr>
          <w:rFonts w:ascii="Times New Roman" w:eastAsia="Times New Roman" w:hAnsi="Times New Roman" w:cs="Times New Roman"/>
          <w:b/>
          <w:color w:val="212529"/>
          <w:lang w:eastAsia="lt-LT"/>
        </w:rPr>
        <w:t xml:space="preserve"> 20</w:t>
      </w:r>
      <w:r w:rsidR="001221FC" w:rsidRPr="00155747">
        <w:rPr>
          <w:rFonts w:ascii="Times New Roman" w:eastAsia="Times New Roman" w:hAnsi="Times New Roman" w:cs="Times New Roman"/>
          <w:b/>
          <w:color w:val="212529"/>
          <w:lang w:eastAsia="lt-LT"/>
        </w:rPr>
        <w:t>2</w:t>
      </w:r>
      <w:r w:rsidR="00EB3DAA">
        <w:rPr>
          <w:rFonts w:ascii="Times New Roman" w:eastAsia="Times New Roman" w:hAnsi="Times New Roman" w:cs="Times New Roman"/>
          <w:b/>
          <w:color w:val="212529"/>
          <w:lang w:eastAsia="lt-LT"/>
        </w:rPr>
        <w:t>3</w:t>
      </w:r>
      <w:r w:rsidR="002E590C" w:rsidRPr="00155747">
        <w:rPr>
          <w:rFonts w:ascii="Times New Roman" w:eastAsia="Times New Roman" w:hAnsi="Times New Roman" w:cs="Times New Roman"/>
          <w:b/>
          <w:color w:val="212529"/>
          <w:lang w:eastAsia="lt-LT"/>
        </w:rPr>
        <w:t>–202</w:t>
      </w:r>
      <w:r w:rsidR="00EB3DAA">
        <w:rPr>
          <w:rFonts w:ascii="Times New Roman" w:eastAsia="Times New Roman" w:hAnsi="Times New Roman" w:cs="Times New Roman"/>
          <w:b/>
          <w:color w:val="212529"/>
          <w:lang w:eastAsia="lt-LT"/>
        </w:rPr>
        <w:t>5</w:t>
      </w:r>
      <w:r w:rsidR="002E590C" w:rsidRPr="00155747">
        <w:rPr>
          <w:rFonts w:ascii="Times New Roman" w:eastAsia="Times New Roman" w:hAnsi="Times New Roman" w:cs="Times New Roman"/>
          <w:b/>
          <w:color w:val="212529"/>
          <w:lang w:eastAsia="lt-LT"/>
        </w:rPr>
        <w:t xml:space="preserve"> m.</w:t>
      </w:r>
    </w:p>
    <w:p w14:paraId="12A173AA" w14:textId="77777777" w:rsidR="00407652" w:rsidRPr="00BA0C0A" w:rsidRDefault="00407652"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tbl>
      <w:tblPr>
        <w:tblW w:w="8784" w:type="dxa"/>
        <w:jc w:val="center"/>
        <w:tblLayout w:type="fixed"/>
        <w:tblCellMar>
          <w:left w:w="0" w:type="dxa"/>
          <w:right w:w="0" w:type="dxa"/>
        </w:tblCellMar>
        <w:tblLook w:val="04A0" w:firstRow="1" w:lastRow="0" w:firstColumn="1" w:lastColumn="0" w:noHBand="0" w:noVBand="1"/>
      </w:tblPr>
      <w:tblGrid>
        <w:gridCol w:w="2689"/>
        <w:gridCol w:w="992"/>
        <w:gridCol w:w="1134"/>
        <w:gridCol w:w="992"/>
        <w:gridCol w:w="1134"/>
        <w:gridCol w:w="992"/>
        <w:gridCol w:w="851"/>
      </w:tblGrid>
      <w:tr w:rsidR="005B49CA" w:rsidRPr="001833D0" w14:paraId="29CF2BB6" w14:textId="24D89CF7" w:rsidTr="005B49CA">
        <w:trPr>
          <w:jc w:val="center"/>
        </w:trPr>
        <w:tc>
          <w:tcPr>
            <w:tcW w:w="268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DF01B8" w14:textId="77777777" w:rsidR="005B49CA" w:rsidRPr="00844B27" w:rsidRDefault="005B49CA" w:rsidP="00C83A20">
            <w:pPr>
              <w:spacing w:after="0" w:line="240" w:lineRule="auto"/>
              <w:jc w:val="both"/>
              <w:rPr>
                <w:rFonts w:ascii="Times New Roman" w:eastAsia="Times New Roman" w:hAnsi="Times New Roman" w:cs="Times New Roman"/>
                <w:sz w:val="20"/>
                <w:szCs w:val="20"/>
                <w:lang w:eastAsia="lt-LT"/>
              </w:rPr>
            </w:pPr>
          </w:p>
          <w:p w14:paraId="4451DC31" w14:textId="77777777" w:rsidR="005B49CA" w:rsidRPr="00844B27" w:rsidRDefault="005B49CA" w:rsidP="00C83A20">
            <w:pPr>
              <w:spacing w:after="0" w:line="240" w:lineRule="auto"/>
              <w:jc w:val="both"/>
              <w:rPr>
                <w:rFonts w:ascii="Times New Roman" w:eastAsia="Times New Roman" w:hAnsi="Times New Roman" w:cs="Times New Roman"/>
                <w:sz w:val="20"/>
                <w:szCs w:val="20"/>
                <w:lang w:eastAsia="lt-LT"/>
              </w:rPr>
            </w:pPr>
          </w:p>
        </w:tc>
        <w:tc>
          <w:tcPr>
            <w:tcW w:w="21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34546" w14:textId="57FAAA10" w:rsidR="005B49CA" w:rsidRPr="00844B27" w:rsidRDefault="005B49CA" w:rsidP="00C83A20">
            <w:pPr>
              <w:spacing w:after="0" w:line="240" w:lineRule="auto"/>
              <w:ind w:firstLine="720"/>
              <w:jc w:val="both"/>
              <w:rPr>
                <w:rFonts w:ascii="Times New Roman" w:eastAsia="Times New Roman" w:hAnsi="Times New Roman" w:cs="Times New Roman"/>
                <w:sz w:val="20"/>
                <w:szCs w:val="20"/>
                <w:lang w:eastAsia="lt-LT"/>
              </w:rPr>
            </w:pPr>
            <w:r w:rsidRPr="00844B27">
              <w:rPr>
                <w:rFonts w:ascii="Times New Roman" w:eastAsia="Times New Roman" w:hAnsi="Times New Roman" w:cs="Times New Roman"/>
                <w:b/>
                <w:bCs/>
                <w:sz w:val="20"/>
                <w:szCs w:val="20"/>
                <w:lang w:eastAsia="lt-LT"/>
              </w:rPr>
              <w:t>202</w:t>
            </w:r>
            <w:r w:rsidR="00EB3DAA">
              <w:rPr>
                <w:rFonts w:ascii="Times New Roman" w:eastAsia="Times New Roman" w:hAnsi="Times New Roman" w:cs="Times New Roman"/>
                <w:b/>
                <w:bCs/>
                <w:sz w:val="20"/>
                <w:szCs w:val="20"/>
                <w:lang w:eastAsia="lt-LT"/>
              </w:rPr>
              <w:t>3</w:t>
            </w:r>
          </w:p>
        </w:tc>
        <w:tc>
          <w:tcPr>
            <w:tcW w:w="21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35461A" w14:textId="2E88DC41" w:rsidR="005B49CA" w:rsidRPr="00844B27" w:rsidRDefault="005B49CA" w:rsidP="00C83A20">
            <w:pPr>
              <w:spacing w:after="0" w:line="240" w:lineRule="auto"/>
              <w:ind w:firstLine="720"/>
              <w:jc w:val="both"/>
              <w:rPr>
                <w:rFonts w:ascii="Times New Roman" w:eastAsia="Times New Roman" w:hAnsi="Times New Roman" w:cs="Times New Roman"/>
                <w:sz w:val="20"/>
                <w:szCs w:val="20"/>
                <w:lang w:eastAsia="lt-LT"/>
              </w:rPr>
            </w:pPr>
            <w:r w:rsidRPr="00844B27">
              <w:rPr>
                <w:rFonts w:ascii="Times New Roman" w:eastAsia="Times New Roman" w:hAnsi="Times New Roman" w:cs="Times New Roman"/>
                <w:b/>
                <w:bCs/>
                <w:sz w:val="20"/>
                <w:szCs w:val="20"/>
                <w:lang w:eastAsia="lt-LT"/>
              </w:rPr>
              <w:t>202</w:t>
            </w:r>
            <w:r w:rsidR="00EB3DAA">
              <w:rPr>
                <w:rFonts w:ascii="Times New Roman" w:eastAsia="Times New Roman" w:hAnsi="Times New Roman" w:cs="Times New Roman"/>
                <w:b/>
                <w:bCs/>
                <w:sz w:val="20"/>
                <w:szCs w:val="20"/>
                <w:lang w:eastAsia="lt-LT"/>
              </w:rPr>
              <w:t>4</w:t>
            </w:r>
            <w:r w:rsidRPr="00844B27">
              <w:rPr>
                <w:rFonts w:ascii="Times New Roman" w:eastAsia="Times New Roman" w:hAnsi="Times New Roman" w:cs="Times New Roman"/>
                <w:b/>
                <w:bCs/>
                <w:sz w:val="20"/>
                <w:szCs w:val="20"/>
                <w:lang w:eastAsia="lt-LT"/>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14:paraId="250A77E3" w14:textId="7FB88332" w:rsidR="005B49CA" w:rsidRPr="00844B27" w:rsidRDefault="005B49CA" w:rsidP="00C83A20">
            <w:pPr>
              <w:spacing w:after="0" w:line="240" w:lineRule="auto"/>
              <w:ind w:firstLine="720"/>
              <w:jc w:val="both"/>
              <w:rPr>
                <w:rFonts w:ascii="Times New Roman" w:eastAsia="Times New Roman" w:hAnsi="Times New Roman" w:cs="Times New Roman"/>
                <w:b/>
                <w:bCs/>
                <w:sz w:val="20"/>
                <w:szCs w:val="20"/>
                <w:lang w:eastAsia="lt-LT"/>
              </w:rPr>
            </w:pPr>
            <w:r w:rsidRPr="00844B27">
              <w:rPr>
                <w:rFonts w:ascii="Times New Roman" w:eastAsia="Times New Roman" w:hAnsi="Times New Roman" w:cs="Times New Roman"/>
                <w:b/>
                <w:bCs/>
                <w:sz w:val="20"/>
                <w:szCs w:val="20"/>
                <w:lang w:eastAsia="lt-LT"/>
              </w:rPr>
              <w:t>202</w:t>
            </w:r>
            <w:r w:rsidR="00EB3DAA">
              <w:rPr>
                <w:rFonts w:ascii="Times New Roman" w:eastAsia="Times New Roman" w:hAnsi="Times New Roman" w:cs="Times New Roman"/>
                <w:b/>
                <w:bCs/>
                <w:sz w:val="20"/>
                <w:szCs w:val="20"/>
                <w:lang w:eastAsia="lt-LT"/>
              </w:rPr>
              <w:t>5</w:t>
            </w:r>
          </w:p>
        </w:tc>
      </w:tr>
      <w:tr w:rsidR="005B49CA" w:rsidRPr="001833D0" w14:paraId="23E69DFD" w14:textId="1DA6163C" w:rsidTr="005B49CA">
        <w:trPr>
          <w:jc w:val="center"/>
        </w:trPr>
        <w:tc>
          <w:tcPr>
            <w:tcW w:w="268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CCBDE9" w14:textId="77777777" w:rsidR="005B49CA" w:rsidRPr="00844B27" w:rsidRDefault="005B49CA" w:rsidP="00DD07DA">
            <w:pPr>
              <w:spacing w:after="0" w:line="240" w:lineRule="auto"/>
              <w:jc w:val="both"/>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1EFB8C" w14:textId="77777777" w:rsidR="005B49CA" w:rsidRPr="00844B27" w:rsidRDefault="005B49CA" w:rsidP="00F24B9E">
            <w:pPr>
              <w:spacing w:after="0" w:line="240" w:lineRule="auto"/>
              <w:jc w:val="center"/>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 xml:space="preserve">Gaisrų skaičius </w:t>
            </w:r>
            <w:r w:rsidRPr="00844B27">
              <w:rPr>
                <w:rFonts w:ascii="Times New Roman" w:eastAsia="Times New Roman" w:hAnsi="Times New Roman" w:cs="Times New Roman"/>
                <w:bCs/>
                <w:sz w:val="20"/>
                <w:szCs w:val="20"/>
                <w:lang w:eastAsia="lt-LT"/>
              </w:rPr>
              <w:t>vnt.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7A500B4" w14:textId="24DDD0C8" w:rsidR="005B49CA" w:rsidRPr="00844B27" w:rsidRDefault="005B49CA" w:rsidP="00F24B9E">
            <w:pPr>
              <w:spacing w:after="0" w:line="240" w:lineRule="auto"/>
              <w:jc w:val="center"/>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Nuo bendro gaisrų skaičiaus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18C0E0" w14:textId="77777777" w:rsidR="005B49CA" w:rsidRPr="00844B27" w:rsidRDefault="005B49CA" w:rsidP="00F24B9E">
            <w:pPr>
              <w:spacing w:after="0" w:line="240" w:lineRule="auto"/>
              <w:jc w:val="center"/>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 xml:space="preserve">Gaisrų skaičius </w:t>
            </w:r>
            <w:r w:rsidRPr="00844B27">
              <w:rPr>
                <w:rFonts w:ascii="Times New Roman" w:eastAsia="Times New Roman" w:hAnsi="Times New Roman" w:cs="Times New Roman"/>
                <w:bCs/>
                <w:sz w:val="20"/>
                <w:szCs w:val="20"/>
                <w:lang w:eastAsia="lt-LT"/>
              </w:rPr>
              <w:t>vnt.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0AC0FCA" w14:textId="6C9F5F0C" w:rsidR="005B49CA" w:rsidRPr="00844B27" w:rsidRDefault="005B49CA" w:rsidP="00F24B9E">
            <w:pPr>
              <w:spacing w:after="0" w:line="240" w:lineRule="auto"/>
              <w:jc w:val="center"/>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Nuo bendro gaisrų skaičiaus</w:t>
            </w:r>
          </w:p>
        </w:tc>
        <w:tc>
          <w:tcPr>
            <w:tcW w:w="992" w:type="dxa"/>
            <w:tcBorders>
              <w:top w:val="single" w:sz="4" w:space="0" w:color="auto"/>
              <w:left w:val="single" w:sz="4" w:space="0" w:color="auto"/>
              <w:bottom w:val="single" w:sz="4" w:space="0" w:color="auto"/>
              <w:right w:val="single" w:sz="4" w:space="0" w:color="auto"/>
            </w:tcBorders>
          </w:tcPr>
          <w:p w14:paraId="7774C8AF" w14:textId="164541FF" w:rsidR="005B49CA" w:rsidRPr="00844B27" w:rsidRDefault="005B49CA" w:rsidP="00F24B9E">
            <w:pPr>
              <w:spacing w:after="0" w:line="240" w:lineRule="auto"/>
              <w:jc w:val="center"/>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 xml:space="preserve">Gaisrų skaičius </w:t>
            </w:r>
            <w:r w:rsidRPr="00844B27">
              <w:rPr>
                <w:rFonts w:ascii="Times New Roman" w:eastAsia="Times New Roman" w:hAnsi="Times New Roman" w:cs="Times New Roman"/>
                <w:bCs/>
                <w:sz w:val="20"/>
                <w:szCs w:val="20"/>
                <w:lang w:eastAsia="lt-LT"/>
              </w:rPr>
              <w:t>vnt.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AFBC50" w14:textId="390E39C2" w:rsidR="005B49CA" w:rsidRPr="00844B27" w:rsidRDefault="005B49CA" w:rsidP="00F24B9E">
            <w:pPr>
              <w:spacing w:after="0" w:line="240" w:lineRule="auto"/>
              <w:jc w:val="center"/>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Nuo bendro gaisrų skaičiaus</w:t>
            </w:r>
          </w:p>
        </w:tc>
      </w:tr>
      <w:tr w:rsidR="00EB3DAA" w:rsidRPr="00BA2D2A" w14:paraId="3CEFFCB8" w14:textId="7BD80B98"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47B213" w14:textId="160F94F6" w:rsidR="00EB3DAA" w:rsidRPr="00844B27" w:rsidRDefault="00EB3DAA" w:rsidP="00EB3DAA">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Atvirose teritorijose</w:t>
            </w:r>
            <w:r w:rsidR="00D45299">
              <w:rPr>
                <w:rFonts w:ascii="Times New Roman" w:eastAsia="Times New Roman" w:hAnsi="Times New Roman" w:cs="Times New Roman"/>
                <w:sz w:val="20"/>
                <w:szCs w:val="20"/>
                <w:lang w:eastAsia="lt-LT"/>
              </w:rPr>
              <w:t xml:space="preserve"> </w:t>
            </w:r>
            <w:r w:rsidR="00D45299" w:rsidRPr="00D45299">
              <w:rPr>
                <w:rFonts w:ascii="Times New Roman" w:eastAsia="Times New Roman" w:hAnsi="Times New Roman" w:cs="Times New Roman"/>
                <w:color w:val="212529"/>
                <w:sz w:val="20"/>
                <w:szCs w:val="20"/>
                <w:lang w:eastAsia="lt-LT"/>
              </w:rPr>
              <w:t>(miško paklotė, žolė, ražienos)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AAB32B" w14:textId="24FC861F"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18</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FA83816" w14:textId="06B207F1"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C7810" w14:textId="7F32F0D7"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15</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3916DB83" w14:textId="604E568C"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13%</w:t>
            </w:r>
          </w:p>
        </w:tc>
        <w:tc>
          <w:tcPr>
            <w:tcW w:w="992" w:type="dxa"/>
            <w:tcBorders>
              <w:top w:val="single" w:sz="4" w:space="0" w:color="auto"/>
              <w:left w:val="single" w:sz="4" w:space="0" w:color="auto"/>
              <w:bottom w:val="single" w:sz="4" w:space="0" w:color="auto"/>
              <w:right w:val="single" w:sz="4" w:space="0" w:color="auto"/>
            </w:tcBorders>
            <w:vAlign w:val="center"/>
          </w:tcPr>
          <w:p w14:paraId="06953152" w14:textId="7F99B85A" w:rsidR="00EB3DAA" w:rsidRPr="00D45299" w:rsidRDefault="00E36579" w:rsidP="00EB3DAA">
            <w:pPr>
              <w:spacing w:after="0" w:line="240" w:lineRule="auto"/>
              <w:jc w:val="center"/>
              <w:rPr>
                <w:rFonts w:ascii="Times New Roman" w:eastAsia="Times New Roman" w:hAnsi="Times New Roman" w:cs="Times New Roman"/>
                <w:b/>
                <w:color w:val="00B050"/>
                <w:sz w:val="20"/>
                <w:szCs w:val="20"/>
                <w:lang w:eastAsia="lt-LT"/>
              </w:rPr>
            </w:pPr>
            <w:r w:rsidRPr="00D45299">
              <w:rPr>
                <w:rFonts w:ascii="Times New Roman" w:eastAsia="Times New Roman" w:hAnsi="Times New Roman" w:cs="Times New Roman"/>
                <w:b/>
                <w:color w:val="00B050"/>
                <w:sz w:val="20"/>
                <w:szCs w:val="20"/>
                <w:lang w:eastAsia="lt-LT"/>
              </w:rPr>
              <w:t>11</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41D1D0" w14:textId="59E5079A" w:rsidR="00EB3DAA" w:rsidRPr="00D45299" w:rsidRDefault="002D7ECC" w:rsidP="00EB3DAA">
            <w:pPr>
              <w:spacing w:after="0" w:line="240" w:lineRule="auto"/>
              <w:jc w:val="center"/>
              <w:rPr>
                <w:rFonts w:ascii="Times New Roman" w:eastAsia="Times New Roman" w:hAnsi="Times New Roman" w:cs="Times New Roman"/>
                <w:b/>
                <w:color w:val="00B050"/>
                <w:sz w:val="20"/>
                <w:szCs w:val="20"/>
                <w:lang w:eastAsia="lt-LT"/>
              </w:rPr>
            </w:pPr>
            <w:r w:rsidRPr="00D45299">
              <w:rPr>
                <w:rFonts w:ascii="Times New Roman" w:eastAsia="Times New Roman" w:hAnsi="Times New Roman" w:cs="Times New Roman"/>
                <w:b/>
                <w:color w:val="00B050"/>
                <w:sz w:val="20"/>
                <w:szCs w:val="20"/>
                <w:lang w:eastAsia="lt-LT"/>
              </w:rPr>
              <w:t>12%</w:t>
            </w:r>
          </w:p>
        </w:tc>
      </w:tr>
      <w:tr w:rsidR="00EB3DAA" w:rsidRPr="00BA2D2A" w14:paraId="5B91062C" w14:textId="3A1ADB53"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BEE74C" w14:textId="77777777" w:rsidR="00EB3DAA" w:rsidRPr="00844B27" w:rsidRDefault="00EB3DAA" w:rsidP="00EB3DAA">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Gyvenamosios paskirties pastatuose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45200E" w14:textId="76E75042"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50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52EB70E8" w14:textId="22FEFE85"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48%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575A7C" w14:textId="385B2F2C"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51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0B371799" w14:textId="1D2D7D8F"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46%</w:t>
            </w:r>
          </w:p>
        </w:tc>
        <w:tc>
          <w:tcPr>
            <w:tcW w:w="992" w:type="dxa"/>
            <w:tcBorders>
              <w:top w:val="single" w:sz="4" w:space="0" w:color="auto"/>
              <w:left w:val="single" w:sz="4" w:space="0" w:color="auto"/>
              <w:bottom w:val="single" w:sz="4" w:space="0" w:color="auto"/>
              <w:right w:val="single" w:sz="4" w:space="0" w:color="auto"/>
            </w:tcBorders>
            <w:vAlign w:val="center"/>
          </w:tcPr>
          <w:p w14:paraId="07FB0506" w14:textId="2F44982D" w:rsidR="00EB3DAA" w:rsidRPr="00D45299" w:rsidRDefault="00E36579" w:rsidP="00EB3DAA">
            <w:pPr>
              <w:spacing w:after="0" w:line="240" w:lineRule="auto"/>
              <w:jc w:val="center"/>
              <w:rPr>
                <w:rFonts w:ascii="Times New Roman" w:eastAsia="Times New Roman" w:hAnsi="Times New Roman" w:cs="Times New Roman"/>
                <w:b/>
                <w:color w:val="EE0000"/>
                <w:sz w:val="20"/>
                <w:szCs w:val="20"/>
                <w:lang w:eastAsia="lt-LT"/>
              </w:rPr>
            </w:pPr>
            <w:r w:rsidRPr="00D45299">
              <w:rPr>
                <w:rFonts w:ascii="Times New Roman" w:eastAsia="Times New Roman" w:hAnsi="Times New Roman" w:cs="Times New Roman"/>
                <w:b/>
                <w:color w:val="EE0000"/>
                <w:sz w:val="20"/>
                <w:szCs w:val="20"/>
                <w:lang w:eastAsia="lt-LT"/>
              </w:rPr>
              <w:t>50</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5CD2EC" w14:textId="42617364" w:rsidR="00EB3DAA" w:rsidRPr="00D45299" w:rsidRDefault="002D7ECC" w:rsidP="00EB3DAA">
            <w:pPr>
              <w:spacing w:after="0" w:line="240" w:lineRule="auto"/>
              <w:jc w:val="center"/>
              <w:rPr>
                <w:rFonts w:ascii="Times New Roman" w:eastAsia="Times New Roman" w:hAnsi="Times New Roman" w:cs="Times New Roman"/>
                <w:b/>
                <w:color w:val="EE0000"/>
                <w:sz w:val="20"/>
                <w:szCs w:val="20"/>
                <w:lang w:eastAsia="lt-LT"/>
              </w:rPr>
            </w:pPr>
            <w:r w:rsidRPr="00D45299">
              <w:rPr>
                <w:rFonts w:ascii="Times New Roman" w:eastAsia="Times New Roman" w:hAnsi="Times New Roman" w:cs="Times New Roman"/>
                <w:b/>
                <w:color w:val="EE0000"/>
                <w:sz w:val="20"/>
                <w:szCs w:val="20"/>
                <w:lang w:eastAsia="lt-LT"/>
              </w:rPr>
              <w:t>56%</w:t>
            </w:r>
          </w:p>
        </w:tc>
      </w:tr>
      <w:tr w:rsidR="00EB3DAA" w:rsidRPr="00BA2D2A" w14:paraId="241A2091" w14:textId="0B14846D"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6ABA9" w14:textId="77777777" w:rsidR="00EB3DAA" w:rsidRPr="00844B27" w:rsidRDefault="00EB3DAA" w:rsidP="00EB3DAA">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Pagalbinio ūkio paskirties pastatuose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4DB2C3" w14:textId="2B77089D"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9</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ACF9B42" w14:textId="10922FC7"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9%</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42A90" w14:textId="753690DE"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E61AC42" w14:textId="49607E26"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9%</w:t>
            </w:r>
          </w:p>
        </w:tc>
        <w:tc>
          <w:tcPr>
            <w:tcW w:w="992" w:type="dxa"/>
            <w:tcBorders>
              <w:top w:val="single" w:sz="4" w:space="0" w:color="auto"/>
              <w:left w:val="single" w:sz="4" w:space="0" w:color="auto"/>
              <w:bottom w:val="single" w:sz="4" w:space="0" w:color="auto"/>
              <w:right w:val="single" w:sz="4" w:space="0" w:color="auto"/>
            </w:tcBorders>
            <w:vAlign w:val="center"/>
          </w:tcPr>
          <w:p w14:paraId="4899BDEA" w14:textId="47425233" w:rsidR="00EB3DAA" w:rsidRPr="00844B27" w:rsidRDefault="00E36579" w:rsidP="00EB3DAA">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8</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28F129" w14:textId="2F949201" w:rsidR="00EB3DAA" w:rsidRPr="00844B27" w:rsidRDefault="002D7ECC" w:rsidP="00EB3DAA">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9</w:t>
            </w:r>
            <w:r w:rsidRPr="00844B27">
              <w:rPr>
                <w:rFonts w:ascii="Times New Roman" w:eastAsia="Times New Roman" w:hAnsi="Times New Roman" w:cs="Times New Roman"/>
                <w:b/>
                <w:sz w:val="20"/>
                <w:szCs w:val="20"/>
                <w:lang w:eastAsia="lt-LT"/>
              </w:rPr>
              <w:t>%</w:t>
            </w:r>
          </w:p>
        </w:tc>
      </w:tr>
      <w:tr w:rsidR="00EB3DAA" w:rsidRPr="00BA2D2A" w14:paraId="19AFF700" w14:textId="16B88824"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0242F" w14:textId="77777777" w:rsidR="00EB3DAA" w:rsidRPr="00844B27" w:rsidRDefault="00EB3DAA" w:rsidP="00EB3DAA">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Transporto priemonėse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E515FA" w14:textId="533F965F"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15</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A88E406" w14:textId="49789360"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A0899B" w14:textId="15D4480E"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79CBC776" w14:textId="0BDD092C"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11%</w:t>
            </w:r>
          </w:p>
        </w:tc>
        <w:tc>
          <w:tcPr>
            <w:tcW w:w="992" w:type="dxa"/>
            <w:tcBorders>
              <w:top w:val="single" w:sz="4" w:space="0" w:color="auto"/>
              <w:left w:val="single" w:sz="4" w:space="0" w:color="auto"/>
              <w:bottom w:val="single" w:sz="4" w:space="0" w:color="auto"/>
              <w:right w:val="single" w:sz="4" w:space="0" w:color="auto"/>
            </w:tcBorders>
            <w:vAlign w:val="center"/>
          </w:tcPr>
          <w:p w14:paraId="1D16D76E" w14:textId="565851F5" w:rsidR="00EB3DAA" w:rsidRPr="00227CAA" w:rsidRDefault="00E36579" w:rsidP="00EB3DAA">
            <w:pPr>
              <w:spacing w:after="0" w:line="240" w:lineRule="auto"/>
              <w:jc w:val="center"/>
              <w:rPr>
                <w:rFonts w:ascii="Times New Roman" w:eastAsia="Times New Roman" w:hAnsi="Times New Roman" w:cs="Times New Roman"/>
                <w:b/>
                <w:color w:val="00B050"/>
                <w:sz w:val="20"/>
                <w:szCs w:val="20"/>
                <w:lang w:eastAsia="lt-LT"/>
              </w:rPr>
            </w:pPr>
            <w:r w:rsidRPr="00227CAA">
              <w:rPr>
                <w:rFonts w:ascii="Times New Roman" w:eastAsia="Times New Roman" w:hAnsi="Times New Roman" w:cs="Times New Roman"/>
                <w:b/>
                <w:color w:val="00B050"/>
                <w:sz w:val="20"/>
                <w:szCs w:val="20"/>
                <w:lang w:eastAsia="lt-LT"/>
              </w:rPr>
              <w:t>5</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4B832D" w14:textId="71B1FF8F" w:rsidR="00EB3DAA" w:rsidRPr="00227CAA" w:rsidRDefault="002D7ECC" w:rsidP="00EB3DAA">
            <w:pPr>
              <w:spacing w:after="0" w:line="240" w:lineRule="auto"/>
              <w:jc w:val="center"/>
              <w:rPr>
                <w:rFonts w:ascii="Times New Roman" w:eastAsia="Times New Roman" w:hAnsi="Times New Roman" w:cs="Times New Roman"/>
                <w:b/>
                <w:color w:val="00B050"/>
                <w:sz w:val="20"/>
                <w:szCs w:val="20"/>
                <w:lang w:eastAsia="lt-LT"/>
              </w:rPr>
            </w:pPr>
            <w:r w:rsidRPr="00227CAA">
              <w:rPr>
                <w:rFonts w:ascii="Times New Roman" w:eastAsia="Times New Roman" w:hAnsi="Times New Roman" w:cs="Times New Roman"/>
                <w:b/>
                <w:color w:val="00B050"/>
                <w:sz w:val="20"/>
                <w:szCs w:val="20"/>
                <w:lang w:eastAsia="lt-LT"/>
              </w:rPr>
              <w:t>6%</w:t>
            </w:r>
          </w:p>
        </w:tc>
      </w:tr>
      <w:tr w:rsidR="00EB3DAA" w:rsidRPr="00BA2D2A" w14:paraId="5E36C5E1" w14:textId="2BF434BC"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37BAB" w14:textId="77777777" w:rsidR="00EB3DAA" w:rsidRPr="00844B27" w:rsidRDefault="00EB3DAA" w:rsidP="00EB3DAA">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Gamybinės paskirties pastatuose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B2D7AB" w14:textId="31BAB40D"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008A73E" w14:textId="629A18F5"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04D37C" w14:textId="39B5866C"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9</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F320D59" w14:textId="03F2A1DF"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8%</w:t>
            </w:r>
          </w:p>
        </w:tc>
        <w:tc>
          <w:tcPr>
            <w:tcW w:w="992" w:type="dxa"/>
            <w:tcBorders>
              <w:top w:val="single" w:sz="4" w:space="0" w:color="auto"/>
              <w:left w:val="single" w:sz="4" w:space="0" w:color="auto"/>
              <w:bottom w:val="single" w:sz="4" w:space="0" w:color="auto"/>
              <w:right w:val="single" w:sz="4" w:space="0" w:color="auto"/>
            </w:tcBorders>
            <w:vAlign w:val="center"/>
          </w:tcPr>
          <w:p w14:paraId="6602605E" w14:textId="154CFF45" w:rsidR="00EB3DAA" w:rsidRPr="00227CAA" w:rsidRDefault="00E36579" w:rsidP="00EB3DAA">
            <w:pPr>
              <w:spacing w:after="0" w:line="240" w:lineRule="auto"/>
              <w:jc w:val="center"/>
              <w:rPr>
                <w:rFonts w:ascii="Times New Roman" w:eastAsia="Times New Roman" w:hAnsi="Times New Roman" w:cs="Times New Roman"/>
                <w:b/>
                <w:color w:val="00B050"/>
                <w:sz w:val="20"/>
                <w:szCs w:val="20"/>
                <w:lang w:eastAsia="lt-LT"/>
              </w:rPr>
            </w:pPr>
            <w:r w:rsidRPr="00227CAA">
              <w:rPr>
                <w:rFonts w:ascii="Times New Roman" w:eastAsia="Times New Roman" w:hAnsi="Times New Roman" w:cs="Times New Roman"/>
                <w:b/>
                <w:color w:val="00B050"/>
                <w:sz w:val="20"/>
                <w:szCs w:val="20"/>
                <w:lang w:eastAsia="lt-LT"/>
              </w:rPr>
              <w:t>1</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7CC8A" w14:textId="54A610ED" w:rsidR="00EB3DAA" w:rsidRPr="00227CAA" w:rsidRDefault="002D7ECC" w:rsidP="00EB3DAA">
            <w:pPr>
              <w:spacing w:after="0" w:line="240" w:lineRule="auto"/>
              <w:jc w:val="center"/>
              <w:rPr>
                <w:rFonts w:ascii="Times New Roman" w:eastAsia="Times New Roman" w:hAnsi="Times New Roman" w:cs="Times New Roman"/>
                <w:b/>
                <w:color w:val="00B050"/>
                <w:sz w:val="20"/>
                <w:szCs w:val="20"/>
                <w:lang w:eastAsia="lt-LT"/>
              </w:rPr>
            </w:pPr>
            <w:r w:rsidRPr="00227CAA">
              <w:rPr>
                <w:rFonts w:ascii="Times New Roman" w:eastAsia="Times New Roman" w:hAnsi="Times New Roman" w:cs="Times New Roman"/>
                <w:b/>
                <w:color w:val="00B050"/>
                <w:sz w:val="20"/>
                <w:szCs w:val="20"/>
                <w:lang w:eastAsia="lt-LT"/>
              </w:rPr>
              <w:t>1%</w:t>
            </w:r>
          </w:p>
        </w:tc>
      </w:tr>
      <w:tr w:rsidR="00EB3DAA" w:rsidRPr="00BA0C0A" w14:paraId="257E4422" w14:textId="248EA579"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22B91" w14:textId="77777777" w:rsidR="00EB3DAA" w:rsidRPr="00844B27" w:rsidRDefault="00EB3DAA" w:rsidP="00EB3DAA">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Kituose objektai (šiukšlių konteineriai, šiukšlės, apleisti pastatai ir pan.)</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92E090" w14:textId="4CBC5EB9"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39BDDD96" w14:textId="718AB260"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EAA533" w14:textId="0E38AA2D"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15</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BD069F9" w14:textId="2EE542BC"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13%</w:t>
            </w:r>
          </w:p>
        </w:tc>
        <w:tc>
          <w:tcPr>
            <w:tcW w:w="992" w:type="dxa"/>
            <w:tcBorders>
              <w:top w:val="single" w:sz="4" w:space="0" w:color="auto"/>
              <w:left w:val="single" w:sz="4" w:space="0" w:color="auto"/>
              <w:bottom w:val="single" w:sz="4" w:space="0" w:color="auto"/>
              <w:right w:val="single" w:sz="4" w:space="0" w:color="auto"/>
            </w:tcBorders>
            <w:vAlign w:val="center"/>
          </w:tcPr>
          <w:p w14:paraId="6E077980" w14:textId="32122F64" w:rsidR="00EB3DAA" w:rsidRPr="00D45299" w:rsidRDefault="00E36579" w:rsidP="00EB3DAA">
            <w:pPr>
              <w:spacing w:after="0" w:line="240" w:lineRule="auto"/>
              <w:jc w:val="center"/>
              <w:rPr>
                <w:rFonts w:ascii="Times New Roman" w:eastAsia="Times New Roman" w:hAnsi="Times New Roman" w:cs="Times New Roman"/>
                <w:b/>
                <w:color w:val="EE0000"/>
                <w:sz w:val="20"/>
                <w:szCs w:val="20"/>
                <w:lang w:eastAsia="lt-LT"/>
              </w:rPr>
            </w:pPr>
            <w:r w:rsidRPr="00D45299">
              <w:rPr>
                <w:rFonts w:ascii="Times New Roman" w:eastAsia="Times New Roman" w:hAnsi="Times New Roman" w:cs="Times New Roman"/>
                <w:b/>
                <w:color w:val="EE0000"/>
                <w:sz w:val="20"/>
                <w:szCs w:val="20"/>
                <w:lang w:eastAsia="lt-LT"/>
              </w:rPr>
              <w:t>14</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6ED68C" w14:textId="01E4373B" w:rsidR="00EB3DAA" w:rsidRPr="00D45299" w:rsidRDefault="002D7ECC" w:rsidP="00EB3DAA">
            <w:pPr>
              <w:spacing w:after="0" w:line="240" w:lineRule="auto"/>
              <w:jc w:val="center"/>
              <w:rPr>
                <w:rFonts w:ascii="Times New Roman" w:eastAsia="Times New Roman" w:hAnsi="Times New Roman" w:cs="Times New Roman"/>
                <w:b/>
                <w:color w:val="EE0000"/>
                <w:sz w:val="20"/>
                <w:szCs w:val="20"/>
                <w:lang w:eastAsia="lt-LT"/>
              </w:rPr>
            </w:pPr>
            <w:r w:rsidRPr="00D45299">
              <w:rPr>
                <w:rFonts w:ascii="Times New Roman" w:eastAsia="Times New Roman" w:hAnsi="Times New Roman" w:cs="Times New Roman"/>
                <w:b/>
                <w:color w:val="EE0000"/>
                <w:sz w:val="20"/>
                <w:szCs w:val="20"/>
                <w:lang w:eastAsia="lt-LT"/>
              </w:rPr>
              <w:t>16%</w:t>
            </w:r>
          </w:p>
        </w:tc>
      </w:tr>
      <w:tr w:rsidR="00EB3DAA" w:rsidRPr="00BA0C0A" w14:paraId="63AD1D2C" w14:textId="2A296631" w:rsidTr="007504F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89B8C" w14:textId="076B13F0" w:rsidR="00EB3DAA" w:rsidRPr="00844B27" w:rsidRDefault="00EB3DAA" w:rsidP="00EB3DAA">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b/>
                <w:bCs/>
                <w:sz w:val="20"/>
                <w:szCs w:val="20"/>
                <w:lang w:eastAsia="lt-LT"/>
              </w:rPr>
              <w:t>Bendras</w:t>
            </w:r>
            <w:r>
              <w:rPr>
                <w:rFonts w:ascii="Times New Roman" w:eastAsia="Times New Roman" w:hAnsi="Times New Roman" w:cs="Times New Roman"/>
                <w:b/>
                <w:bCs/>
                <w:sz w:val="20"/>
                <w:szCs w:val="20"/>
                <w:lang w:eastAsia="lt-LT"/>
              </w:rPr>
              <w:t xml:space="preserve"> </w:t>
            </w:r>
            <w:r w:rsidRPr="00844B27">
              <w:rPr>
                <w:rFonts w:ascii="Times New Roman" w:eastAsia="Times New Roman" w:hAnsi="Times New Roman" w:cs="Times New Roman"/>
                <w:b/>
                <w:bCs/>
                <w:sz w:val="20"/>
                <w:szCs w:val="20"/>
                <w:lang w:eastAsia="lt-LT"/>
              </w:rPr>
              <w:t>gaisrų skaičius, vnt.</w:t>
            </w:r>
          </w:p>
        </w:tc>
        <w:tc>
          <w:tcPr>
            <w:tcW w:w="21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D179DF" w14:textId="5BD6E31A"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103</w:t>
            </w:r>
          </w:p>
        </w:tc>
        <w:tc>
          <w:tcPr>
            <w:tcW w:w="21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D45D6" w14:textId="2D83E5E1" w:rsidR="00EB3DAA" w:rsidRPr="00844B27" w:rsidRDefault="00EB3DAA" w:rsidP="00EB3DAA">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112</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1423B86" w14:textId="12185740" w:rsidR="00EB3DAA" w:rsidRPr="00844B27" w:rsidRDefault="002D7ECC" w:rsidP="00EB3DAA">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89</w:t>
            </w:r>
          </w:p>
        </w:tc>
      </w:tr>
    </w:tbl>
    <w:p w14:paraId="0345198C" w14:textId="77777777" w:rsidR="002E590C" w:rsidRPr="001833D0" w:rsidRDefault="002E590C" w:rsidP="00360D7A">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3F50EA62" w14:textId="66C86F73" w:rsidR="00844B27" w:rsidRPr="001833D0" w:rsidRDefault="00227CAA" w:rsidP="00844B27">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2025 m. </w:t>
      </w:r>
      <w:r w:rsidR="00844B27" w:rsidRPr="001833D0">
        <w:rPr>
          <w:rFonts w:ascii="Times New Roman" w:eastAsia="Times New Roman" w:hAnsi="Times New Roman" w:cs="Times New Roman"/>
          <w:color w:val="212529"/>
          <w:sz w:val="24"/>
          <w:szCs w:val="24"/>
          <w:lang w:eastAsia="lt-LT"/>
        </w:rPr>
        <w:t>Gaisr</w:t>
      </w:r>
      <w:r w:rsidR="002D26AF">
        <w:rPr>
          <w:rFonts w:ascii="Times New Roman" w:eastAsia="Times New Roman" w:hAnsi="Times New Roman" w:cs="Times New Roman"/>
          <w:color w:val="212529"/>
          <w:sz w:val="24"/>
          <w:szCs w:val="24"/>
          <w:lang w:eastAsia="lt-LT"/>
        </w:rPr>
        <w:t>ų</w:t>
      </w:r>
      <w:r w:rsidR="00844B27" w:rsidRPr="001833D0">
        <w:rPr>
          <w:rFonts w:ascii="Times New Roman" w:eastAsia="Times New Roman" w:hAnsi="Times New Roman" w:cs="Times New Roman"/>
          <w:color w:val="212529"/>
          <w:sz w:val="24"/>
          <w:szCs w:val="24"/>
          <w:lang w:eastAsia="lt-LT"/>
        </w:rPr>
        <w:t xml:space="preserve"> atvirose teritorijose (pievos, ražienos, miškas, miško paklotė)</w:t>
      </w:r>
      <w:r w:rsidR="002D26AF">
        <w:rPr>
          <w:rFonts w:ascii="Times New Roman" w:eastAsia="Times New Roman" w:hAnsi="Times New Roman" w:cs="Times New Roman"/>
          <w:color w:val="212529"/>
          <w:sz w:val="24"/>
          <w:szCs w:val="24"/>
          <w:lang w:eastAsia="lt-LT"/>
        </w:rPr>
        <w:t xml:space="preserve"> pagrindinė priežastis: žolės, ražienų, augalininkystės atliekų deginimas</w:t>
      </w:r>
      <w:r w:rsidR="00844B27" w:rsidRPr="001833D0">
        <w:rPr>
          <w:rFonts w:ascii="Times New Roman" w:eastAsia="Times New Roman" w:hAnsi="Times New Roman" w:cs="Times New Roman"/>
          <w:color w:val="212529"/>
          <w:sz w:val="24"/>
          <w:szCs w:val="24"/>
          <w:lang w:eastAsia="lt-LT"/>
        </w:rPr>
        <w:t xml:space="preserve">. </w:t>
      </w:r>
      <w:r w:rsidR="003A4544">
        <w:rPr>
          <w:rFonts w:ascii="Times New Roman" w:eastAsia="Times New Roman" w:hAnsi="Times New Roman" w:cs="Times New Roman"/>
          <w:color w:val="212529"/>
          <w:sz w:val="24"/>
          <w:szCs w:val="24"/>
          <w:lang w:eastAsia="lt-LT"/>
        </w:rPr>
        <w:t xml:space="preserve">Visa tai yra </w:t>
      </w:r>
      <w:r w:rsidR="00844B27" w:rsidRPr="001833D0">
        <w:rPr>
          <w:rFonts w:ascii="Times New Roman" w:eastAsia="Times New Roman" w:hAnsi="Times New Roman" w:cs="Times New Roman"/>
          <w:color w:val="212529"/>
          <w:sz w:val="24"/>
          <w:szCs w:val="24"/>
          <w:lang w:eastAsia="lt-LT"/>
        </w:rPr>
        <w:t>neatsarg</w:t>
      </w:r>
      <w:r w:rsidR="003A4544">
        <w:rPr>
          <w:rFonts w:ascii="Times New Roman" w:eastAsia="Times New Roman" w:hAnsi="Times New Roman" w:cs="Times New Roman"/>
          <w:color w:val="212529"/>
          <w:sz w:val="24"/>
          <w:szCs w:val="24"/>
          <w:lang w:eastAsia="lt-LT"/>
        </w:rPr>
        <w:t>a</w:t>
      </w:r>
      <w:r w:rsidR="00844B27" w:rsidRPr="001833D0">
        <w:rPr>
          <w:rFonts w:ascii="Times New Roman" w:eastAsia="Times New Roman" w:hAnsi="Times New Roman" w:cs="Times New Roman"/>
          <w:color w:val="212529"/>
          <w:sz w:val="24"/>
          <w:szCs w:val="24"/>
          <w:lang w:eastAsia="lt-LT"/>
        </w:rPr>
        <w:t>us žmogaus elges</w:t>
      </w:r>
      <w:r w:rsidR="003A4544">
        <w:rPr>
          <w:rFonts w:ascii="Times New Roman" w:eastAsia="Times New Roman" w:hAnsi="Times New Roman" w:cs="Times New Roman"/>
          <w:color w:val="212529"/>
          <w:sz w:val="24"/>
          <w:szCs w:val="24"/>
          <w:lang w:eastAsia="lt-LT"/>
        </w:rPr>
        <w:t>io</w:t>
      </w:r>
      <w:r w:rsidR="00844B27" w:rsidRPr="001833D0">
        <w:rPr>
          <w:rFonts w:ascii="Times New Roman" w:eastAsia="Times New Roman" w:hAnsi="Times New Roman" w:cs="Times New Roman"/>
          <w:color w:val="212529"/>
          <w:sz w:val="24"/>
          <w:szCs w:val="24"/>
          <w:lang w:eastAsia="lt-LT"/>
        </w:rPr>
        <w:t xml:space="preserve"> su ugnimi</w:t>
      </w:r>
      <w:r w:rsidR="003A4544">
        <w:rPr>
          <w:rFonts w:ascii="Times New Roman" w:eastAsia="Times New Roman" w:hAnsi="Times New Roman" w:cs="Times New Roman"/>
          <w:color w:val="212529"/>
          <w:sz w:val="24"/>
          <w:szCs w:val="24"/>
          <w:lang w:eastAsia="lt-LT"/>
        </w:rPr>
        <w:t xml:space="preserve"> pasekmė</w:t>
      </w:r>
      <w:r w:rsidR="00844B27" w:rsidRPr="001833D0">
        <w:rPr>
          <w:rFonts w:ascii="Times New Roman" w:eastAsia="Times New Roman" w:hAnsi="Times New Roman" w:cs="Times New Roman"/>
          <w:color w:val="212529"/>
          <w:sz w:val="24"/>
          <w:szCs w:val="24"/>
          <w:lang w:eastAsia="lt-LT"/>
        </w:rPr>
        <w:t>.</w:t>
      </w:r>
    </w:p>
    <w:p w14:paraId="2DE26651" w14:textId="55070E9F" w:rsidR="00844B27" w:rsidRDefault="00844B27" w:rsidP="00844B27">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3</w:t>
      </w:r>
      <w:r w:rsidRPr="001833D0">
        <w:rPr>
          <w:rFonts w:ascii="Times New Roman" w:eastAsia="Times New Roman" w:hAnsi="Times New Roman" w:cs="Times New Roman"/>
          <w:color w:val="212529"/>
          <w:sz w:val="24"/>
          <w:szCs w:val="24"/>
          <w:lang w:eastAsia="lt-LT"/>
        </w:rPr>
        <w:t>.</w:t>
      </w:r>
      <w:r>
        <w:rPr>
          <w:rFonts w:ascii="Times New Roman" w:eastAsia="Times New Roman" w:hAnsi="Times New Roman" w:cs="Times New Roman"/>
          <w:color w:val="212529"/>
          <w:sz w:val="24"/>
          <w:szCs w:val="24"/>
          <w:lang w:eastAsia="lt-LT"/>
        </w:rPr>
        <w:t xml:space="preserve"> </w:t>
      </w:r>
      <w:r w:rsidR="00E8660F">
        <w:rPr>
          <w:rFonts w:ascii="Times New Roman" w:eastAsia="Times New Roman" w:hAnsi="Times New Roman" w:cs="Times New Roman"/>
          <w:color w:val="212529"/>
          <w:sz w:val="24"/>
          <w:szCs w:val="24"/>
          <w:lang w:eastAsia="lt-LT"/>
        </w:rPr>
        <w:t>Didžioji dalis gaisrų kyla gyvenamosios paskirties pastatuose ir todėl pagrindinės gaisrų</w:t>
      </w:r>
      <w:r>
        <w:rPr>
          <w:rFonts w:ascii="Times New Roman" w:eastAsia="Times New Roman" w:hAnsi="Times New Roman" w:cs="Times New Roman"/>
          <w:color w:val="212529"/>
          <w:sz w:val="24"/>
          <w:szCs w:val="24"/>
          <w:lang w:eastAsia="lt-LT"/>
        </w:rPr>
        <w:t xml:space="preserve"> priežast</w:t>
      </w:r>
      <w:r w:rsidR="00E8660F">
        <w:rPr>
          <w:rFonts w:ascii="Times New Roman" w:eastAsia="Times New Roman" w:hAnsi="Times New Roman" w:cs="Times New Roman"/>
          <w:color w:val="212529"/>
          <w:sz w:val="24"/>
          <w:szCs w:val="24"/>
          <w:lang w:eastAsia="lt-LT"/>
        </w:rPr>
        <w:t>ys</w:t>
      </w:r>
      <w:r>
        <w:rPr>
          <w:rFonts w:ascii="Times New Roman" w:eastAsia="Times New Roman" w:hAnsi="Times New Roman" w:cs="Times New Roman"/>
          <w:color w:val="212529"/>
          <w:sz w:val="24"/>
          <w:szCs w:val="24"/>
          <w:lang w:eastAsia="lt-LT"/>
        </w:rPr>
        <w:t xml:space="preserve"> (</w:t>
      </w:r>
      <w:r w:rsidRPr="00D17346">
        <w:rPr>
          <w:rFonts w:ascii="Times New Roman" w:eastAsia="Times New Roman" w:hAnsi="Times New Roman" w:cs="Times New Roman"/>
          <w:iCs/>
          <w:color w:val="212529"/>
          <w:sz w:val="24"/>
          <w:szCs w:val="24"/>
          <w:lang w:eastAsia="lt-LT"/>
        </w:rPr>
        <w:t>2 lentelė</w:t>
      </w:r>
      <w:r>
        <w:rPr>
          <w:rFonts w:ascii="Times New Roman" w:eastAsia="Times New Roman" w:hAnsi="Times New Roman" w:cs="Times New Roman"/>
          <w:color w:val="212529"/>
          <w:sz w:val="24"/>
          <w:szCs w:val="24"/>
          <w:lang w:eastAsia="lt-LT"/>
        </w:rPr>
        <w:t xml:space="preserve">) </w:t>
      </w:r>
      <w:r w:rsidR="00E8660F">
        <w:rPr>
          <w:rFonts w:ascii="Times New Roman" w:eastAsia="Times New Roman" w:hAnsi="Times New Roman" w:cs="Times New Roman"/>
          <w:color w:val="212529"/>
          <w:sz w:val="24"/>
          <w:szCs w:val="24"/>
          <w:lang w:eastAsia="lt-LT"/>
        </w:rPr>
        <w:t xml:space="preserve">yra susijusios su gyventojų neatsakingumu ir netinkamu požiūriu į gaisrus galinčias sukelti įrangą ir infrastruktūrą. </w:t>
      </w:r>
      <w:r w:rsidR="00DD3F9F">
        <w:rPr>
          <w:rFonts w:ascii="Times New Roman" w:eastAsia="Times New Roman" w:hAnsi="Times New Roman" w:cs="Times New Roman"/>
          <w:color w:val="212529"/>
          <w:sz w:val="24"/>
          <w:szCs w:val="24"/>
          <w:lang w:eastAsia="lt-LT"/>
        </w:rPr>
        <w:t xml:space="preserve">Pagal Priešgaisrinės apsaugos ir gelbėjimo departamento </w:t>
      </w:r>
      <w:r w:rsidR="00DD3F9F">
        <w:rPr>
          <w:rFonts w:ascii="Times New Roman" w:eastAsia="Times New Roman" w:hAnsi="Times New Roman" w:cs="Times New Roman"/>
          <w:color w:val="212529"/>
          <w:sz w:val="24"/>
          <w:szCs w:val="24"/>
          <w:lang w:eastAsia="lt-LT"/>
        </w:rPr>
        <w:lastRenderedPageBreak/>
        <w:t xml:space="preserve">prie Vidaus reikalų ministerijos Klaipėdos priešgaisrinės gelbėjimo valdybos Kretingos priešgaisrinės gelbėjimo tarnybos pateiktą informaciją, </w:t>
      </w:r>
      <w:r w:rsidR="00593DB4">
        <w:rPr>
          <w:rFonts w:ascii="Times New Roman" w:eastAsia="Times New Roman" w:hAnsi="Times New Roman" w:cs="Times New Roman"/>
          <w:color w:val="212529"/>
          <w:sz w:val="24"/>
          <w:szCs w:val="24"/>
          <w:lang w:eastAsia="lt-LT"/>
        </w:rPr>
        <w:t>202</w:t>
      </w:r>
      <w:r w:rsidR="007B0524">
        <w:rPr>
          <w:rFonts w:ascii="Times New Roman" w:eastAsia="Times New Roman" w:hAnsi="Times New Roman" w:cs="Times New Roman"/>
          <w:color w:val="212529"/>
          <w:sz w:val="24"/>
          <w:szCs w:val="24"/>
          <w:lang w:eastAsia="lt-LT"/>
        </w:rPr>
        <w:t>5</w:t>
      </w:r>
      <w:r w:rsidR="00593DB4">
        <w:rPr>
          <w:rFonts w:ascii="Times New Roman" w:eastAsia="Times New Roman" w:hAnsi="Times New Roman" w:cs="Times New Roman"/>
          <w:color w:val="212529"/>
          <w:sz w:val="24"/>
          <w:szCs w:val="24"/>
          <w:lang w:eastAsia="lt-LT"/>
        </w:rPr>
        <w:t xml:space="preserve"> metais</w:t>
      </w:r>
      <w:r w:rsidR="003B4FB3">
        <w:rPr>
          <w:rFonts w:ascii="Times New Roman" w:eastAsia="Times New Roman" w:hAnsi="Times New Roman" w:cs="Times New Roman"/>
          <w:color w:val="212529"/>
          <w:sz w:val="24"/>
          <w:szCs w:val="24"/>
          <w:lang w:eastAsia="lt-LT"/>
        </w:rPr>
        <w:t xml:space="preserve"> daugiausia gaisrų kilo dėl savaiminio medžiagų užsidegimo. Oficialioje statistikoje neatsispindinti gaisrų priežastis – suodžių užsidegimas </w:t>
      </w:r>
      <w:r w:rsidR="00FB3534">
        <w:rPr>
          <w:rFonts w:ascii="Times New Roman" w:eastAsia="Times New Roman" w:hAnsi="Times New Roman" w:cs="Times New Roman"/>
          <w:color w:val="212529"/>
          <w:sz w:val="24"/>
          <w:szCs w:val="24"/>
          <w:lang w:eastAsia="lt-LT"/>
        </w:rPr>
        <w:t>sukėlė 34 gaisrus</w:t>
      </w:r>
      <w:r w:rsidR="003B4FB3">
        <w:rPr>
          <w:rFonts w:ascii="Times New Roman" w:eastAsia="Times New Roman" w:hAnsi="Times New Roman" w:cs="Times New Roman"/>
          <w:color w:val="212529"/>
          <w:sz w:val="24"/>
          <w:szCs w:val="24"/>
          <w:lang w:eastAsia="lt-LT"/>
        </w:rPr>
        <w:t>.</w:t>
      </w:r>
      <w:r w:rsidR="00335455">
        <w:rPr>
          <w:rFonts w:ascii="Times New Roman" w:eastAsia="Times New Roman" w:hAnsi="Times New Roman" w:cs="Times New Roman"/>
          <w:color w:val="212529"/>
          <w:sz w:val="24"/>
          <w:szCs w:val="24"/>
          <w:lang w:eastAsia="lt-LT"/>
        </w:rPr>
        <w:t xml:space="preserve"> </w:t>
      </w:r>
      <w:r>
        <w:rPr>
          <w:rFonts w:ascii="Times New Roman" w:eastAsia="Times New Roman" w:hAnsi="Times New Roman" w:cs="Times New Roman"/>
          <w:color w:val="212529"/>
          <w:sz w:val="24"/>
          <w:szCs w:val="24"/>
          <w:lang w:eastAsia="lt-LT"/>
        </w:rPr>
        <w:t>Kita dažna</w:t>
      </w:r>
      <w:r w:rsidRPr="001833D0">
        <w:rPr>
          <w:rFonts w:ascii="Times New Roman" w:eastAsia="Times New Roman" w:hAnsi="Times New Roman" w:cs="Times New Roman"/>
          <w:color w:val="212529"/>
          <w:sz w:val="24"/>
          <w:szCs w:val="24"/>
          <w:lang w:eastAsia="lt-LT"/>
        </w:rPr>
        <w:t xml:space="preserve"> gyvenam</w:t>
      </w:r>
      <w:r>
        <w:rPr>
          <w:rFonts w:ascii="Times New Roman" w:eastAsia="Times New Roman" w:hAnsi="Times New Roman" w:cs="Times New Roman"/>
          <w:color w:val="212529"/>
          <w:sz w:val="24"/>
          <w:szCs w:val="24"/>
          <w:lang w:eastAsia="lt-LT"/>
        </w:rPr>
        <w:t xml:space="preserve">uosiuose </w:t>
      </w:r>
      <w:r w:rsidRPr="001833D0">
        <w:rPr>
          <w:rFonts w:ascii="Times New Roman" w:eastAsia="Times New Roman" w:hAnsi="Times New Roman" w:cs="Times New Roman"/>
          <w:color w:val="212529"/>
          <w:sz w:val="24"/>
          <w:szCs w:val="24"/>
          <w:lang w:eastAsia="lt-LT"/>
        </w:rPr>
        <w:t>pastatuose kylančių gaisrų priežast</w:t>
      </w:r>
      <w:r>
        <w:rPr>
          <w:rFonts w:ascii="Times New Roman" w:eastAsia="Times New Roman" w:hAnsi="Times New Roman" w:cs="Times New Roman"/>
          <w:color w:val="212529"/>
          <w:sz w:val="24"/>
          <w:szCs w:val="24"/>
          <w:lang w:eastAsia="lt-LT"/>
        </w:rPr>
        <w:t>i</w:t>
      </w:r>
      <w:r w:rsidRPr="001833D0">
        <w:rPr>
          <w:rFonts w:ascii="Times New Roman" w:eastAsia="Times New Roman" w:hAnsi="Times New Roman" w:cs="Times New Roman"/>
          <w:color w:val="212529"/>
          <w:sz w:val="24"/>
          <w:szCs w:val="24"/>
          <w:lang w:eastAsia="lt-LT"/>
        </w:rPr>
        <w:t>s yra elektros instaliacijos ir elektros prietaisų gedimai, neatsargus žmogaus elgesys su ugnimi, neatsargus rūkymas</w:t>
      </w:r>
      <w:r w:rsidR="003657B8">
        <w:rPr>
          <w:rFonts w:ascii="Times New Roman" w:eastAsia="Times New Roman" w:hAnsi="Times New Roman" w:cs="Times New Roman"/>
          <w:color w:val="212529"/>
          <w:sz w:val="24"/>
          <w:szCs w:val="24"/>
          <w:lang w:eastAsia="lt-LT"/>
        </w:rPr>
        <w:t xml:space="preserve"> (pašalinis ugnies šaltinis)</w:t>
      </w:r>
      <w:r w:rsidR="002E39E7">
        <w:rPr>
          <w:rFonts w:ascii="Times New Roman" w:eastAsia="Times New Roman" w:hAnsi="Times New Roman" w:cs="Times New Roman"/>
          <w:color w:val="212529"/>
          <w:sz w:val="24"/>
          <w:szCs w:val="24"/>
          <w:lang w:eastAsia="lt-LT"/>
        </w:rPr>
        <w:t xml:space="preserve"> ( 2 lentelė)</w:t>
      </w:r>
      <w:r w:rsidRPr="001833D0">
        <w:rPr>
          <w:rFonts w:ascii="Times New Roman" w:eastAsia="Times New Roman" w:hAnsi="Times New Roman" w:cs="Times New Roman"/>
          <w:color w:val="212529"/>
          <w:sz w:val="24"/>
          <w:szCs w:val="24"/>
          <w:lang w:eastAsia="lt-LT"/>
        </w:rPr>
        <w:t>.</w:t>
      </w:r>
    </w:p>
    <w:p w14:paraId="5E385561" w14:textId="77777777" w:rsidR="00AA1546" w:rsidRDefault="00AA1546" w:rsidP="00360D7A">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397B0392" w14:textId="3E776011" w:rsidR="002E590C" w:rsidRPr="00155747" w:rsidRDefault="0021470C" w:rsidP="00C83A20">
      <w:pPr>
        <w:shd w:val="clear" w:color="auto" w:fill="FFFFFF"/>
        <w:spacing w:after="0" w:line="240" w:lineRule="auto"/>
        <w:ind w:firstLine="720"/>
        <w:jc w:val="center"/>
        <w:rPr>
          <w:rFonts w:ascii="Times New Roman" w:eastAsia="Times New Roman" w:hAnsi="Times New Roman" w:cs="Times New Roman"/>
          <w:b/>
          <w:color w:val="212529"/>
          <w:lang w:eastAsia="lt-LT"/>
        </w:rPr>
      </w:pPr>
      <w:r w:rsidRPr="00155747">
        <w:rPr>
          <w:rFonts w:ascii="Times New Roman" w:eastAsia="Times New Roman" w:hAnsi="Times New Roman" w:cs="Times New Roman"/>
          <w:b/>
          <w:color w:val="212529"/>
          <w:lang w:eastAsia="lt-LT"/>
        </w:rPr>
        <w:t xml:space="preserve">2 lentelė. </w:t>
      </w:r>
      <w:r w:rsidR="002E590C" w:rsidRPr="00155747">
        <w:rPr>
          <w:rFonts w:ascii="Times New Roman" w:eastAsia="Times New Roman" w:hAnsi="Times New Roman" w:cs="Times New Roman"/>
          <w:b/>
          <w:color w:val="212529"/>
          <w:lang w:eastAsia="lt-LT"/>
        </w:rPr>
        <w:t>Pagrindinės 20</w:t>
      </w:r>
      <w:r w:rsidR="003A63C0" w:rsidRPr="00155747">
        <w:rPr>
          <w:rFonts w:ascii="Times New Roman" w:eastAsia="Times New Roman" w:hAnsi="Times New Roman" w:cs="Times New Roman"/>
          <w:b/>
          <w:color w:val="212529"/>
          <w:lang w:eastAsia="lt-LT"/>
        </w:rPr>
        <w:t>2</w:t>
      </w:r>
      <w:r w:rsidR="00B06500">
        <w:rPr>
          <w:rFonts w:ascii="Times New Roman" w:eastAsia="Times New Roman" w:hAnsi="Times New Roman" w:cs="Times New Roman"/>
          <w:b/>
          <w:color w:val="212529"/>
          <w:lang w:eastAsia="lt-LT"/>
        </w:rPr>
        <w:t>3</w:t>
      </w:r>
      <w:r w:rsidR="002E590C" w:rsidRPr="00155747">
        <w:rPr>
          <w:rFonts w:ascii="Times New Roman" w:eastAsia="Times New Roman" w:hAnsi="Times New Roman" w:cs="Times New Roman"/>
          <w:b/>
          <w:color w:val="212529"/>
          <w:lang w:eastAsia="lt-LT"/>
        </w:rPr>
        <w:t>–20</w:t>
      </w:r>
      <w:r w:rsidRPr="00155747">
        <w:rPr>
          <w:rFonts w:ascii="Times New Roman" w:eastAsia="Times New Roman" w:hAnsi="Times New Roman" w:cs="Times New Roman"/>
          <w:b/>
          <w:color w:val="212529"/>
          <w:lang w:eastAsia="lt-LT"/>
        </w:rPr>
        <w:t>2</w:t>
      </w:r>
      <w:r w:rsidR="00B06500">
        <w:rPr>
          <w:rFonts w:ascii="Times New Roman" w:eastAsia="Times New Roman" w:hAnsi="Times New Roman" w:cs="Times New Roman"/>
          <w:b/>
          <w:color w:val="212529"/>
          <w:lang w:eastAsia="lt-LT"/>
        </w:rPr>
        <w:t>5</w:t>
      </w:r>
      <w:r w:rsidR="002E590C" w:rsidRPr="00155747">
        <w:rPr>
          <w:rFonts w:ascii="Times New Roman" w:eastAsia="Times New Roman" w:hAnsi="Times New Roman" w:cs="Times New Roman"/>
          <w:b/>
          <w:color w:val="212529"/>
          <w:lang w:eastAsia="lt-LT"/>
        </w:rPr>
        <w:t xml:space="preserve"> metų gaisrų priežastys</w:t>
      </w:r>
    </w:p>
    <w:p w14:paraId="3F44D12B" w14:textId="77777777" w:rsidR="0021470C" w:rsidRPr="00BA0C0A" w:rsidRDefault="0021470C"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tbl>
      <w:tblPr>
        <w:tblStyle w:val="Lentelstinklelis"/>
        <w:tblW w:w="5000" w:type="pct"/>
        <w:tblLayout w:type="fixed"/>
        <w:tblLook w:val="04A0" w:firstRow="1" w:lastRow="0" w:firstColumn="1" w:lastColumn="0" w:noHBand="0" w:noVBand="1"/>
      </w:tblPr>
      <w:tblGrid>
        <w:gridCol w:w="3911"/>
        <w:gridCol w:w="1055"/>
        <w:gridCol w:w="907"/>
        <w:gridCol w:w="1053"/>
        <w:gridCol w:w="755"/>
        <w:gridCol w:w="1055"/>
        <w:gridCol w:w="892"/>
      </w:tblGrid>
      <w:tr w:rsidR="00593DB4" w:rsidRPr="00E8660F" w14:paraId="0F059703" w14:textId="67D15B26" w:rsidTr="00593DB4">
        <w:trPr>
          <w:trHeight w:val="514"/>
        </w:trPr>
        <w:tc>
          <w:tcPr>
            <w:tcW w:w="2031" w:type="pct"/>
            <w:vMerge w:val="restart"/>
            <w:hideMark/>
          </w:tcPr>
          <w:p w14:paraId="4E19279A" w14:textId="77777777" w:rsidR="00593DB4" w:rsidRPr="00876147" w:rsidRDefault="00593DB4" w:rsidP="000D4341">
            <w:pPr>
              <w:jc w:val="both"/>
              <w:rPr>
                <w:rFonts w:ascii="Times New Roman" w:eastAsia="Times New Roman" w:hAnsi="Times New Roman" w:cs="Times New Roman"/>
                <w:b/>
                <w:iCs/>
                <w:sz w:val="20"/>
                <w:szCs w:val="20"/>
                <w:lang w:eastAsia="lt-LT"/>
              </w:rPr>
            </w:pPr>
            <w:r w:rsidRPr="00876147">
              <w:rPr>
                <w:rFonts w:ascii="Times New Roman" w:eastAsia="Times New Roman" w:hAnsi="Times New Roman" w:cs="Times New Roman"/>
                <w:b/>
                <w:iCs/>
                <w:sz w:val="20"/>
                <w:szCs w:val="20"/>
                <w:lang w:eastAsia="lt-LT"/>
              </w:rPr>
              <w:t>Priežastys</w:t>
            </w:r>
          </w:p>
        </w:tc>
        <w:tc>
          <w:tcPr>
            <w:tcW w:w="1019" w:type="pct"/>
            <w:gridSpan w:val="2"/>
            <w:hideMark/>
          </w:tcPr>
          <w:p w14:paraId="4877EE1F" w14:textId="056CA440" w:rsidR="00593DB4" w:rsidRPr="00876147" w:rsidRDefault="00593DB4" w:rsidP="000D4341">
            <w:pPr>
              <w:jc w:val="center"/>
              <w:rPr>
                <w:rFonts w:ascii="Times New Roman" w:eastAsia="Times New Roman" w:hAnsi="Times New Roman" w:cs="Times New Roman"/>
                <w:b/>
                <w:bCs/>
                <w:iCs/>
                <w:sz w:val="20"/>
                <w:szCs w:val="20"/>
                <w:lang w:eastAsia="lt-LT"/>
              </w:rPr>
            </w:pPr>
            <w:r w:rsidRPr="00876147">
              <w:rPr>
                <w:rFonts w:ascii="Times New Roman" w:eastAsia="Times New Roman" w:hAnsi="Times New Roman" w:cs="Times New Roman"/>
                <w:b/>
                <w:bCs/>
                <w:iCs/>
                <w:sz w:val="20"/>
                <w:szCs w:val="20"/>
                <w:lang w:eastAsia="lt-LT"/>
              </w:rPr>
              <w:t>202</w:t>
            </w:r>
            <w:r w:rsidR="00B06500">
              <w:rPr>
                <w:rFonts w:ascii="Times New Roman" w:eastAsia="Times New Roman" w:hAnsi="Times New Roman" w:cs="Times New Roman"/>
                <w:b/>
                <w:bCs/>
                <w:iCs/>
                <w:sz w:val="20"/>
                <w:szCs w:val="20"/>
                <w:lang w:eastAsia="lt-LT"/>
              </w:rPr>
              <w:t>3</w:t>
            </w:r>
          </w:p>
        </w:tc>
        <w:tc>
          <w:tcPr>
            <w:tcW w:w="939" w:type="pct"/>
            <w:gridSpan w:val="2"/>
            <w:hideMark/>
          </w:tcPr>
          <w:p w14:paraId="3BF70848" w14:textId="15EBC83E" w:rsidR="00593DB4" w:rsidRPr="00876147" w:rsidRDefault="00593DB4" w:rsidP="000D4341">
            <w:pPr>
              <w:jc w:val="center"/>
              <w:rPr>
                <w:rFonts w:ascii="Times New Roman" w:eastAsia="Times New Roman" w:hAnsi="Times New Roman" w:cs="Times New Roman"/>
                <w:b/>
                <w:bCs/>
                <w:iCs/>
                <w:sz w:val="20"/>
                <w:szCs w:val="20"/>
                <w:lang w:eastAsia="lt-LT"/>
              </w:rPr>
            </w:pPr>
            <w:r w:rsidRPr="00876147">
              <w:rPr>
                <w:rFonts w:ascii="Times New Roman" w:eastAsia="Times New Roman" w:hAnsi="Times New Roman" w:cs="Times New Roman"/>
                <w:b/>
                <w:bCs/>
                <w:iCs/>
                <w:sz w:val="20"/>
                <w:szCs w:val="20"/>
                <w:lang w:eastAsia="lt-LT"/>
              </w:rPr>
              <w:t>202</w:t>
            </w:r>
            <w:r w:rsidR="00B06500">
              <w:rPr>
                <w:rFonts w:ascii="Times New Roman" w:eastAsia="Times New Roman" w:hAnsi="Times New Roman" w:cs="Times New Roman"/>
                <w:b/>
                <w:bCs/>
                <w:iCs/>
                <w:sz w:val="20"/>
                <w:szCs w:val="20"/>
                <w:lang w:eastAsia="lt-LT"/>
              </w:rPr>
              <w:t>4</w:t>
            </w:r>
          </w:p>
        </w:tc>
        <w:tc>
          <w:tcPr>
            <w:tcW w:w="1011" w:type="pct"/>
            <w:gridSpan w:val="2"/>
          </w:tcPr>
          <w:p w14:paraId="65A2AD73" w14:textId="398E3CC1" w:rsidR="00593DB4" w:rsidRPr="00876147" w:rsidRDefault="00593DB4" w:rsidP="000D4341">
            <w:pPr>
              <w:jc w:val="center"/>
              <w:rPr>
                <w:rFonts w:ascii="Times New Roman" w:eastAsia="Times New Roman" w:hAnsi="Times New Roman" w:cs="Times New Roman"/>
                <w:b/>
                <w:bCs/>
                <w:iCs/>
                <w:sz w:val="20"/>
                <w:szCs w:val="20"/>
                <w:lang w:eastAsia="lt-LT"/>
              </w:rPr>
            </w:pPr>
            <w:r w:rsidRPr="00876147">
              <w:rPr>
                <w:rFonts w:ascii="Times New Roman" w:eastAsia="Times New Roman" w:hAnsi="Times New Roman" w:cs="Times New Roman"/>
                <w:b/>
                <w:bCs/>
                <w:iCs/>
                <w:sz w:val="20"/>
                <w:szCs w:val="20"/>
                <w:lang w:eastAsia="lt-LT"/>
              </w:rPr>
              <w:t>202</w:t>
            </w:r>
            <w:r w:rsidR="00B06500">
              <w:rPr>
                <w:rFonts w:ascii="Times New Roman" w:eastAsia="Times New Roman" w:hAnsi="Times New Roman" w:cs="Times New Roman"/>
                <w:b/>
                <w:bCs/>
                <w:iCs/>
                <w:sz w:val="20"/>
                <w:szCs w:val="20"/>
                <w:lang w:eastAsia="lt-LT"/>
              </w:rPr>
              <w:t>5</w:t>
            </w:r>
          </w:p>
        </w:tc>
      </w:tr>
      <w:tr w:rsidR="00593DB4" w:rsidRPr="00E8660F" w14:paraId="1F46C373" w14:textId="2CE4FD27" w:rsidTr="00593DB4">
        <w:trPr>
          <w:trHeight w:val="432"/>
        </w:trPr>
        <w:tc>
          <w:tcPr>
            <w:tcW w:w="2031" w:type="pct"/>
            <w:vMerge/>
          </w:tcPr>
          <w:p w14:paraId="647F144C" w14:textId="77777777" w:rsidR="00593DB4" w:rsidRPr="00E8660F" w:rsidRDefault="00593DB4" w:rsidP="000D4341">
            <w:pPr>
              <w:jc w:val="both"/>
              <w:rPr>
                <w:rFonts w:ascii="Times New Roman" w:eastAsia="Times New Roman" w:hAnsi="Times New Roman" w:cs="Times New Roman"/>
                <w:sz w:val="20"/>
                <w:szCs w:val="20"/>
                <w:lang w:eastAsia="lt-LT"/>
              </w:rPr>
            </w:pPr>
          </w:p>
        </w:tc>
        <w:tc>
          <w:tcPr>
            <w:tcW w:w="548" w:type="pct"/>
          </w:tcPr>
          <w:p w14:paraId="54EADE33" w14:textId="25CA914B" w:rsidR="00593DB4" w:rsidRPr="00E8660F" w:rsidRDefault="00593DB4" w:rsidP="00876147">
            <w:pPr>
              <w:jc w:val="center"/>
              <w:rPr>
                <w:rFonts w:ascii="Times New Roman" w:eastAsia="Times New Roman" w:hAnsi="Times New Roman" w:cs="Times New Roman"/>
                <w:b/>
                <w:sz w:val="20"/>
                <w:szCs w:val="20"/>
                <w:lang w:eastAsia="lt-LT"/>
              </w:rPr>
            </w:pPr>
            <w:r w:rsidRPr="00E8660F">
              <w:rPr>
                <w:rFonts w:ascii="Times New Roman" w:eastAsia="Times New Roman" w:hAnsi="Times New Roman" w:cs="Times New Roman"/>
                <w:b/>
                <w:sz w:val="20"/>
                <w:szCs w:val="20"/>
                <w:lang w:eastAsia="lt-LT"/>
              </w:rPr>
              <w:t>Skaičius vnt.</w:t>
            </w:r>
          </w:p>
        </w:tc>
        <w:tc>
          <w:tcPr>
            <w:tcW w:w="471" w:type="pct"/>
            <w:shd w:val="clear" w:color="auto" w:fill="D9D9D9" w:themeFill="background1" w:themeFillShade="D9"/>
          </w:tcPr>
          <w:p w14:paraId="515B1F32" w14:textId="77777777" w:rsidR="00593DB4" w:rsidRPr="00E8660F" w:rsidRDefault="00593DB4" w:rsidP="00876147">
            <w:pPr>
              <w:jc w:val="center"/>
              <w:rPr>
                <w:rFonts w:ascii="Times New Roman" w:eastAsia="Times New Roman" w:hAnsi="Times New Roman" w:cs="Times New Roman"/>
                <w:b/>
                <w:sz w:val="20"/>
                <w:szCs w:val="20"/>
                <w:lang w:val="en-US" w:eastAsia="lt-LT"/>
              </w:rPr>
            </w:pPr>
            <w:r w:rsidRPr="00E8660F">
              <w:rPr>
                <w:rFonts w:ascii="Times New Roman" w:eastAsia="Times New Roman" w:hAnsi="Times New Roman" w:cs="Times New Roman"/>
                <w:b/>
                <w:sz w:val="20"/>
                <w:szCs w:val="20"/>
                <w:lang w:eastAsia="lt-LT"/>
              </w:rPr>
              <w:t>%</w:t>
            </w:r>
          </w:p>
        </w:tc>
        <w:tc>
          <w:tcPr>
            <w:tcW w:w="547" w:type="pct"/>
          </w:tcPr>
          <w:p w14:paraId="2FC8A4BF" w14:textId="67349E3F" w:rsidR="00593DB4" w:rsidRPr="00E8660F" w:rsidRDefault="00593DB4" w:rsidP="00876147">
            <w:pPr>
              <w:jc w:val="center"/>
              <w:rPr>
                <w:rFonts w:ascii="Times New Roman" w:eastAsia="Times New Roman" w:hAnsi="Times New Roman" w:cs="Times New Roman"/>
                <w:b/>
                <w:sz w:val="20"/>
                <w:szCs w:val="20"/>
                <w:lang w:eastAsia="lt-LT"/>
              </w:rPr>
            </w:pPr>
            <w:r w:rsidRPr="00E8660F">
              <w:rPr>
                <w:rFonts w:ascii="Times New Roman" w:eastAsia="Times New Roman" w:hAnsi="Times New Roman" w:cs="Times New Roman"/>
                <w:b/>
                <w:sz w:val="20"/>
                <w:szCs w:val="20"/>
                <w:lang w:eastAsia="lt-LT"/>
              </w:rPr>
              <w:t>Skaičius vnt.</w:t>
            </w:r>
          </w:p>
        </w:tc>
        <w:tc>
          <w:tcPr>
            <w:tcW w:w="392" w:type="pct"/>
            <w:shd w:val="clear" w:color="auto" w:fill="D9D9D9" w:themeFill="background1" w:themeFillShade="D9"/>
          </w:tcPr>
          <w:p w14:paraId="3F64F639" w14:textId="77777777" w:rsidR="00593DB4" w:rsidRPr="00E8660F" w:rsidRDefault="00593DB4" w:rsidP="00876147">
            <w:pPr>
              <w:jc w:val="center"/>
              <w:rPr>
                <w:rFonts w:ascii="Times New Roman" w:eastAsia="Times New Roman" w:hAnsi="Times New Roman" w:cs="Times New Roman"/>
                <w:b/>
                <w:sz w:val="20"/>
                <w:szCs w:val="20"/>
                <w:lang w:val="en-US" w:eastAsia="lt-LT"/>
              </w:rPr>
            </w:pPr>
            <w:r w:rsidRPr="00E8660F">
              <w:rPr>
                <w:rFonts w:ascii="Times New Roman" w:eastAsia="Times New Roman" w:hAnsi="Times New Roman" w:cs="Times New Roman"/>
                <w:b/>
                <w:sz w:val="20"/>
                <w:szCs w:val="20"/>
                <w:lang w:eastAsia="lt-LT"/>
              </w:rPr>
              <w:t>%</w:t>
            </w:r>
          </w:p>
        </w:tc>
        <w:tc>
          <w:tcPr>
            <w:tcW w:w="548" w:type="pct"/>
          </w:tcPr>
          <w:p w14:paraId="05653A74" w14:textId="086C0889" w:rsidR="00593DB4" w:rsidRPr="000D4341" w:rsidRDefault="00593DB4" w:rsidP="00876147">
            <w:pPr>
              <w:jc w:val="center"/>
              <w:rPr>
                <w:rFonts w:ascii="Times New Roman" w:eastAsia="Times New Roman" w:hAnsi="Times New Roman" w:cs="Times New Roman"/>
                <w:b/>
                <w:sz w:val="20"/>
                <w:szCs w:val="20"/>
                <w:lang w:eastAsia="lt-LT"/>
              </w:rPr>
            </w:pPr>
            <w:r w:rsidRPr="00E8660F">
              <w:rPr>
                <w:rFonts w:ascii="Times New Roman" w:eastAsia="Times New Roman" w:hAnsi="Times New Roman" w:cs="Times New Roman"/>
                <w:b/>
                <w:sz w:val="20"/>
                <w:szCs w:val="20"/>
                <w:lang w:eastAsia="lt-LT"/>
              </w:rPr>
              <w:t>Skaičius vnt.</w:t>
            </w:r>
          </w:p>
        </w:tc>
        <w:tc>
          <w:tcPr>
            <w:tcW w:w="463" w:type="pct"/>
            <w:shd w:val="clear" w:color="auto" w:fill="D9D9D9" w:themeFill="background1" w:themeFillShade="D9"/>
          </w:tcPr>
          <w:p w14:paraId="67D09BFB" w14:textId="33902D23" w:rsidR="00593DB4" w:rsidRPr="00E8660F" w:rsidRDefault="00593DB4" w:rsidP="00876147">
            <w:pPr>
              <w:jc w:val="center"/>
              <w:rPr>
                <w:rFonts w:ascii="Times New Roman" w:eastAsia="Times New Roman" w:hAnsi="Times New Roman" w:cs="Times New Roman"/>
                <w:b/>
                <w:sz w:val="20"/>
                <w:szCs w:val="20"/>
                <w:lang w:eastAsia="lt-LT"/>
              </w:rPr>
            </w:pPr>
            <w:r w:rsidRPr="00E8660F">
              <w:rPr>
                <w:rFonts w:ascii="Times New Roman" w:eastAsia="Times New Roman" w:hAnsi="Times New Roman" w:cs="Times New Roman"/>
                <w:b/>
                <w:sz w:val="20"/>
                <w:szCs w:val="20"/>
                <w:lang w:eastAsia="lt-LT"/>
              </w:rPr>
              <w:t>%</w:t>
            </w:r>
          </w:p>
        </w:tc>
      </w:tr>
      <w:tr w:rsidR="00B06500" w:rsidRPr="00E8660F" w14:paraId="1BFDCE89" w14:textId="5BDFE546" w:rsidTr="00E25D67">
        <w:trPr>
          <w:trHeight w:val="207"/>
        </w:trPr>
        <w:tc>
          <w:tcPr>
            <w:tcW w:w="2031" w:type="pct"/>
          </w:tcPr>
          <w:p w14:paraId="1194C8E6" w14:textId="77777777" w:rsidR="00B06500" w:rsidRPr="00E8660F" w:rsidRDefault="00B06500" w:rsidP="00B06500">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Krosnių, židinių bei dūmtraukių gedimai</w:t>
            </w:r>
          </w:p>
        </w:tc>
        <w:tc>
          <w:tcPr>
            <w:tcW w:w="548" w:type="pct"/>
          </w:tcPr>
          <w:p w14:paraId="7A9563D3" w14:textId="0310114D"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11</w:t>
            </w:r>
          </w:p>
        </w:tc>
        <w:tc>
          <w:tcPr>
            <w:tcW w:w="471" w:type="pct"/>
            <w:shd w:val="clear" w:color="auto" w:fill="D9D9D9" w:themeFill="background1" w:themeFillShade="D9"/>
          </w:tcPr>
          <w:p w14:paraId="50238B5D" w14:textId="1A745818"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8</w:t>
            </w:r>
          </w:p>
        </w:tc>
        <w:tc>
          <w:tcPr>
            <w:tcW w:w="547" w:type="pct"/>
          </w:tcPr>
          <w:p w14:paraId="7EA65668" w14:textId="0DC2A48D"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14</w:t>
            </w:r>
          </w:p>
        </w:tc>
        <w:tc>
          <w:tcPr>
            <w:tcW w:w="392" w:type="pct"/>
            <w:shd w:val="clear" w:color="auto" w:fill="D9D9D9" w:themeFill="background1" w:themeFillShade="D9"/>
          </w:tcPr>
          <w:p w14:paraId="4E4DDC00" w14:textId="7F2F6C11" w:rsidR="00B06500" w:rsidRPr="00876147" w:rsidRDefault="00B06500"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12</w:t>
            </w:r>
          </w:p>
        </w:tc>
        <w:tc>
          <w:tcPr>
            <w:tcW w:w="548" w:type="pct"/>
          </w:tcPr>
          <w:p w14:paraId="1E22E3EB" w14:textId="0E919706" w:rsidR="00B06500" w:rsidRPr="00876147" w:rsidRDefault="00E17D19"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5</w:t>
            </w:r>
          </w:p>
        </w:tc>
        <w:tc>
          <w:tcPr>
            <w:tcW w:w="463" w:type="pct"/>
            <w:shd w:val="clear" w:color="auto" w:fill="D9D9D9" w:themeFill="background1" w:themeFillShade="D9"/>
          </w:tcPr>
          <w:p w14:paraId="376B9921" w14:textId="682CF235" w:rsidR="00B06500" w:rsidRPr="00876147" w:rsidRDefault="007B0524"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6</w:t>
            </w:r>
          </w:p>
        </w:tc>
      </w:tr>
      <w:tr w:rsidR="00B06500" w:rsidRPr="00E8660F" w14:paraId="5172B368" w14:textId="35DE53A4" w:rsidTr="00593DB4">
        <w:trPr>
          <w:trHeight w:val="281"/>
        </w:trPr>
        <w:tc>
          <w:tcPr>
            <w:tcW w:w="2031" w:type="pct"/>
            <w:hideMark/>
          </w:tcPr>
          <w:p w14:paraId="72E90BC6" w14:textId="77777777" w:rsidR="00B06500" w:rsidRPr="00E8660F" w:rsidRDefault="00B06500" w:rsidP="00B06500">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Pašalinis ugnies šaltinis</w:t>
            </w:r>
          </w:p>
        </w:tc>
        <w:tc>
          <w:tcPr>
            <w:tcW w:w="548" w:type="pct"/>
          </w:tcPr>
          <w:p w14:paraId="6460CAF9" w14:textId="7C644F22"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20</w:t>
            </w:r>
          </w:p>
        </w:tc>
        <w:tc>
          <w:tcPr>
            <w:tcW w:w="471" w:type="pct"/>
            <w:shd w:val="clear" w:color="auto" w:fill="D9D9D9" w:themeFill="background1" w:themeFillShade="D9"/>
          </w:tcPr>
          <w:p w14:paraId="70579BF4" w14:textId="2F3CC7F5"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15</w:t>
            </w:r>
          </w:p>
        </w:tc>
        <w:tc>
          <w:tcPr>
            <w:tcW w:w="547" w:type="pct"/>
          </w:tcPr>
          <w:p w14:paraId="6C06D640" w14:textId="5951C6E1"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25</w:t>
            </w:r>
          </w:p>
        </w:tc>
        <w:tc>
          <w:tcPr>
            <w:tcW w:w="392" w:type="pct"/>
            <w:shd w:val="clear" w:color="auto" w:fill="D9D9D9" w:themeFill="background1" w:themeFillShade="D9"/>
          </w:tcPr>
          <w:p w14:paraId="5D5643C5" w14:textId="31478593" w:rsidR="00B06500" w:rsidRPr="00876147" w:rsidRDefault="00B06500"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23</w:t>
            </w:r>
          </w:p>
        </w:tc>
        <w:tc>
          <w:tcPr>
            <w:tcW w:w="548" w:type="pct"/>
          </w:tcPr>
          <w:p w14:paraId="63E18A3F" w14:textId="0B7CECDA" w:rsidR="00B06500" w:rsidRPr="00876147" w:rsidRDefault="00E17D19"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15</w:t>
            </w:r>
          </w:p>
        </w:tc>
        <w:tc>
          <w:tcPr>
            <w:tcW w:w="463" w:type="pct"/>
            <w:shd w:val="clear" w:color="auto" w:fill="D9D9D9" w:themeFill="background1" w:themeFillShade="D9"/>
          </w:tcPr>
          <w:p w14:paraId="2D3B8D73" w14:textId="15009257" w:rsidR="00B06500" w:rsidRPr="00876147" w:rsidRDefault="007B0524"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17</w:t>
            </w:r>
          </w:p>
        </w:tc>
      </w:tr>
      <w:tr w:rsidR="00B06500" w:rsidRPr="00E8660F" w14:paraId="014827B4" w14:textId="60AE4A92" w:rsidTr="00593DB4">
        <w:trPr>
          <w:trHeight w:val="240"/>
        </w:trPr>
        <w:tc>
          <w:tcPr>
            <w:tcW w:w="2031" w:type="pct"/>
            <w:hideMark/>
          </w:tcPr>
          <w:p w14:paraId="38598AA0" w14:textId="77777777" w:rsidR="00B06500" w:rsidRPr="00E8660F" w:rsidRDefault="00B06500" w:rsidP="00B06500">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Neatsargus elgesys, rūkymas</w:t>
            </w:r>
          </w:p>
        </w:tc>
        <w:tc>
          <w:tcPr>
            <w:tcW w:w="548" w:type="pct"/>
          </w:tcPr>
          <w:p w14:paraId="7E3D6AD7" w14:textId="49CFDE8A"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5</w:t>
            </w:r>
          </w:p>
        </w:tc>
        <w:tc>
          <w:tcPr>
            <w:tcW w:w="471" w:type="pct"/>
            <w:shd w:val="clear" w:color="auto" w:fill="D9D9D9" w:themeFill="background1" w:themeFillShade="D9"/>
          </w:tcPr>
          <w:p w14:paraId="1538BF08" w14:textId="46993A7C"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4</w:t>
            </w:r>
          </w:p>
        </w:tc>
        <w:tc>
          <w:tcPr>
            <w:tcW w:w="547" w:type="pct"/>
          </w:tcPr>
          <w:p w14:paraId="3D055260" w14:textId="1FDC1818"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7</w:t>
            </w:r>
          </w:p>
        </w:tc>
        <w:tc>
          <w:tcPr>
            <w:tcW w:w="392" w:type="pct"/>
            <w:shd w:val="clear" w:color="auto" w:fill="D9D9D9" w:themeFill="background1" w:themeFillShade="D9"/>
          </w:tcPr>
          <w:p w14:paraId="1035F6C2" w14:textId="59951354" w:rsidR="00B06500" w:rsidRPr="00876147" w:rsidRDefault="00B06500"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6</w:t>
            </w:r>
          </w:p>
        </w:tc>
        <w:tc>
          <w:tcPr>
            <w:tcW w:w="548" w:type="pct"/>
          </w:tcPr>
          <w:p w14:paraId="2A599D86" w14:textId="5297144E" w:rsidR="00B06500" w:rsidRPr="00876147" w:rsidRDefault="00E17D19"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7</w:t>
            </w:r>
          </w:p>
        </w:tc>
        <w:tc>
          <w:tcPr>
            <w:tcW w:w="463" w:type="pct"/>
            <w:shd w:val="clear" w:color="auto" w:fill="D9D9D9" w:themeFill="background1" w:themeFillShade="D9"/>
          </w:tcPr>
          <w:p w14:paraId="196F9C0E" w14:textId="51FACFEC" w:rsidR="00B06500" w:rsidRPr="00876147" w:rsidRDefault="007B0524"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8</w:t>
            </w:r>
          </w:p>
        </w:tc>
      </w:tr>
      <w:tr w:rsidR="00B06500" w:rsidRPr="00E8660F" w14:paraId="34747F9A" w14:textId="69C296D5" w:rsidTr="00593DB4">
        <w:trPr>
          <w:trHeight w:val="246"/>
        </w:trPr>
        <w:tc>
          <w:tcPr>
            <w:tcW w:w="2031" w:type="pct"/>
          </w:tcPr>
          <w:p w14:paraId="4827D2D9" w14:textId="77777777" w:rsidR="00B06500" w:rsidRPr="00E8660F" w:rsidRDefault="00B06500" w:rsidP="00B06500">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Tyčinė veika (padegimas)</w:t>
            </w:r>
          </w:p>
        </w:tc>
        <w:tc>
          <w:tcPr>
            <w:tcW w:w="548" w:type="pct"/>
          </w:tcPr>
          <w:p w14:paraId="5852B190" w14:textId="7F658587"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5</w:t>
            </w:r>
          </w:p>
        </w:tc>
        <w:tc>
          <w:tcPr>
            <w:tcW w:w="471" w:type="pct"/>
            <w:shd w:val="clear" w:color="auto" w:fill="D9D9D9" w:themeFill="background1" w:themeFillShade="D9"/>
          </w:tcPr>
          <w:p w14:paraId="7772C8A3" w14:textId="74C08E1E"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4</w:t>
            </w:r>
          </w:p>
        </w:tc>
        <w:tc>
          <w:tcPr>
            <w:tcW w:w="547" w:type="pct"/>
          </w:tcPr>
          <w:p w14:paraId="09880191" w14:textId="471369B6"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5</w:t>
            </w:r>
          </w:p>
        </w:tc>
        <w:tc>
          <w:tcPr>
            <w:tcW w:w="392" w:type="pct"/>
            <w:shd w:val="clear" w:color="auto" w:fill="D9D9D9" w:themeFill="background1" w:themeFillShade="D9"/>
          </w:tcPr>
          <w:p w14:paraId="41B0BDF7" w14:textId="4ECB500C" w:rsidR="00B06500" w:rsidRPr="00876147" w:rsidRDefault="00B06500"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4</w:t>
            </w:r>
          </w:p>
        </w:tc>
        <w:tc>
          <w:tcPr>
            <w:tcW w:w="548" w:type="pct"/>
          </w:tcPr>
          <w:p w14:paraId="61F3460D" w14:textId="08F2CC25" w:rsidR="00B06500" w:rsidRPr="00876147" w:rsidRDefault="00E17D19"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w:t>
            </w:r>
          </w:p>
        </w:tc>
        <w:tc>
          <w:tcPr>
            <w:tcW w:w="463" w:type="pct"/>
            <w:shd w:val="clear" w:color="auto" w:fill="D9D9D9" w:themeFill="background1" w:themeFillShade="D9"/>
          </w:tcPr>
          <w:p w14:paraId="692149BC" w14:textId="1E07730B" w:rsidR="00B06500" w:rsidRPr="00876147" w:rsidRDefault="007B0524"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w:t>
            </w:r>
          </w:p>
        </w:tc>
      </w:tr>
      <w:tr w:rsidR="00B06500" w:rsidRPr="00E8660F" w14:paraId="6079BB73" w14:textId="3D16A1C4" w:rsidTr="00593DB4">
        <w:trPr>
          <w:trHeight w:val="818"/>
        </w:trPr>
        <w:tc>
          <w:tcPr>
            <w:tcW w:w="2031" w:type="pct"/>
            <w:hideMark/>
          </w:tcPr>
          <w:p w14:paraId="74500CBC" w14:textId="77777777" w:rsidR="00B06500" w:rsidRPr="00E8660F" w:rsidRDefault="00B06500" w:rsidP="00B06500">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Elektros įrenginių, prietaisų, elektros instaliacijos gedimai, įrengimo bei eksploatavimo reikalavimų pažeidimai</w:t>
            </w:r>
          </w:p>
        </w:tc>
        <w:tc>
          <w:tcPr>
            <w:tcW w:w="548" w:type="pct"/>
          </w:tcPr>
          <w:p w14:paraId="386CAC94" w14:textId="1A18FB54"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17</w:t>
            </w:r>
          </w:p>
        </w:tc>
        <w:tc>
          <w:tcPr>
            <w:tcW w:w="471" w:type="pct"/>
            <w:shd w:val="clear" w:color="auto" w:fill="D9D9D9" w:themeFill="background1" w:themeFillShade="D9"/>
          </w:tcPr>
          <w:p w14:paraId="3C257405" w14:textId="4B6E84AE"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13</w:t>
            </w:r>
          </w:p>
        </w:tc>
        <w:tc>
          <w:tcPr>
            <w:tcW w:w="547" w:type="pct"/>
          </w:tcPr>
          <w:p w14:paraId="03E0BDE2" w14:textId="68CAA989"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11</w:t>
            </w:r>
          </w:p>
        </w:tc>
        <w:tc>
          <w:tcPr>
            <w:tcW w:w="392" w:type="pct"/>
            <w:shd w:val="clear" w:color="auto" w:fill="D9D9D9" w:themeFill="background1" w:themeFillShade="D9"/>
          </w:tcPr>
          <w:p w14:paraId="5FE14750" w14:textId="41D6CA0E" w:rsidR="00B06500" w:rsidRPr="00876147" w:rsidRDefault="00B06500"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10</w:t>
            </w:r>
          </w:p>
        </w:tc>
        <w:tc>
          <w:tcPr>
            <w:tcW w:w="548" w:type="pct"/>
          </w:tcPr>
          <w:p w14:paraId="62D8A5AD" w14:textId="240B9AF9" w:rsidR="00B06500" w:rsidRPr="00876147" w:rsidRDefault="00E17D19"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13</w:t>
            </w:r>
          </w:p>
        </w:tc>
        <w:tc>
          <w:tcPr>
            <w:tcW w:w="463" w:type="pct"/>
            <w:shd w:val="clear" w:color="auto" w:fill="D9D9D9" w:themeFill="background1" w:themeFillShade="D9"/>
          </w:tcPr>
          <w:p w14:paraId="2848A855" w14:textId="73177EEF" w:rsidR="00B06500" w:rsidRPr="00876147" w:rsidRDefault="007B0524"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15</w:t>
            </w:r>
          </w:p>
        </w:tc>
      </w:tr>
      <w:tr w:rsidR="00B06500" w:rsidRPr="00E8660F" w14:paraId="73597EEE" w14:textId="066E8D57" w:rsidTr="00593DB4">
        <w:trPr>
          <w:trHeight w:val="401"/>
        </w:trPr>
        <w:tc>
          <w:tcPr>
            <w:tcW w:w="2031" w:type="pct"/>
            <w:hideMark/>
          </w:tcPr>
          <w:p w14:paraId="3919207E" w14:textId="77777777" w:rsidR="00B06500" w:rsidRPr="00E8660F" w:rsidRDefault="00B06500" w:rsidP="00B06500">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Transporto priemonių gedimai, eismo įvykiai</w:t>
            </w:r>
          </w:p>
        </w:tc>
        <w:tc>
          <w:tcPr>
            <w:tcW w:w="548" w:type="pct"/>
          </w:tcPr>
          <w:p w14:paraId="00644E1F" w14:textId="69E4E5C5"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13</w:t>
            </w:r>
          </w:p>
        </w:tc>
        <w:tc>
          <w:tcPr>
            <w:tcW w:w="471" w:type="pct"/>
            <w:shd w:val="clear" w:color="auto" w:fill="D9D9D9" w:themeFill="background1" w:themeFillShade="D9"/>
          </w:tcPr>
          <w:p w14:paraId="23159AF5" w14:textId="0D4F9940"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10</w:t>
            </w:r>
          </w:p>
        </w:tc>
        <w:tc>
          <w:tcPr>
            <w:tcW w:w="547" w:type="pct"/>
          </w:tcPr>
          <w:p w14:paraId="0EE67C7B" w14:textId="68125A65"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10</w:t>
            </w:r>
          </w:p>
        </w:tc>
        <w:tc>
          <w:tcPr>
            <w:tcW w:w="392" w:type="pct"/>
            <w:shd w:val="clear" w:color="auto" w:fill="D9D9D9" w:themeFill="background1" w:themeFillShade="D9"/>
          </w:tcPr>
          <w:p w14:paraId="3B422385" w14:textId="2322B055" w:rsidR="00B06500" w:rsidRPr="00876147" w:rsidRDefault="00B06500"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9</w:t>
            </w:r>
          </w:p>
        </w:tc>
        <w:tc>
          <w:tcPr>
            <w:tcW w:w="548" w:type="pct"/>
          </w:tcPr>
          <w:p w14:paraId="63B3BF49" w14:textId="6C450345" w:rsidR="00B06500" w:rsidRPr="00876147" w:rsidRDefault="00E17D19"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5</w:t>
            </w:r>
          </w:p>
        </w:tc>
        <w:tc>
          <w:tcPr>
            <w:tcW w:w="463" w:type="pct"/>
            <w:shd w:val="clear" w:color="auto" w:fill="D9D9D9" w:themeFill="background1" w:themeFillShade="D9"/>
          </w:tcPr>
          <w:p w14:paraId="5A30E885" w14:textId="676D8F62" w:rsidR="00B06500" w:rsidRPr="00876147" w:rsidRDefault="007B0524"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6</w:t>
            </w:r>
          </w:p>
        </w:tc>
      </w:tr>
      <w:tr w:rsidR="00B06500" w:rsidRPr="00E8660F" w14:paraId="3B838B58" w14:textId="21550CB6" w:rsidTr="00593DB4">
        <w:trPr>
          <w:trHeight w:val="239"/>
        </w:trPr>
        <w:tc>
          <w:tcPr>
            <w:tcW w:w="2031" w:type="pct"/>
            <w:hideMark/>
          </w:tcPr>
          <w:p w14:paraId="4B675397" w14:textId="77777777" w:rsidR="00B06500" w:rsidRPr="00E8660F" w:rsidRDefault="00B06500" w:rsidP="00B06500">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Savaiminis medžiagų užsidegimas</w:t>
            </w:r>
          </w:p>
        </w:tc>
        <w:tc>
          <w:tcPr>
            <w:tcW w:w="548" w:type="pct"/>
          </w:tcPr>
          <w:p w14:paraId="61F21A23" w14:textId="41B6E831"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24</w:t>
            </w:r>
          </w:p>
        </w:tc>
        <w:tc>
          <w:tcPr>
            <w:tcW w:w="471" w:type="pct"/>
            <w:shd w:val="clear" w:color="auto" w:fill="D9D9D9" w:themeFill="background1" w:themeFillShade="D9"/>
          </w:tcPr>
          <w:p w14:paraId="1FE19486" w14:textId="20F685A1"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18</w:t>
            </w:r>
          </w:p>
        </w:tc>
        <w:tc>
          <w:tcPr>
            <w:tcW w:w="547" w:type="pct"/>
          </w:tcPr>
          <w:p w14:paraId="2C0B8A0F" w14:textId="04D365FA"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37</w:t>
            </w:r>
          </w:p>
        </w:tc>
        <w:tc>
          <w:tcPr>
            <w:tcW w:w="392" w:type="pct"/>
            <w:shd w:val="clear" w:color="auto" w:fill="D9D9D9" w:themeFill="background1" w:themeFillShade="D9"/>
          </w:tcPr>
          <w:p w14:paraId="51BC2FD3" w14:textId="3CFBEB08" w:rsidR="00B06500" w:rsidRPr="00876147" w:rsidRDefault="00B06500"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33</w:t>
            </w:r>
          </w:p>
        </w:tc>
        <w:tc>
          <w:tcPr>
            <w:tcW w:w="548" w:type="pct"/>
          </w:tcPr>
          <w:p w14:paraId="7D2E96EB" w14:textId="684A3E4E" w:rsidR="00B06500" w:rsidRPr="00876147" w:rsidRDefault="00E17D19"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w:t>
            </w:r>
            <w:r w:rsidR="007B0524">
              <w:rPr>
                <w:rFonts w:ascii="Times New Roman" w:eastAsia="Times New Roman" w:hAnsi="Times New Roman" w:cs="Times New Roman"/>
                <w:b/>
                <w:sz w:val="20"/>
                <w:szCs w:val="20"/>
                <w:lang w:eastAsia="lt-LT"/>
              </w:rPr>
              <w:t>9</w:t>
            </w:r>
          </w:p>
        </w:tc>
        <w:tc>
          <w:tcPr>
            <w:tcW w:w="463" w:type="pct"/>
            <w:shd w:val="clear" w:color="auto" w:fill="D9D9D9" w:themeFill="background1" w:themeFillShade="D9"/>
          </w:tcPr>
          <w:p w14:paraId="56D56627" w14:textId="19012B15" w:rsidR="00B06500" w:rsidRPr="00876147" w:rsidRDefault="007B0524"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43</w:t>
            </w:r>
          </w:p>
        </w:tc>
      </w:tr>
      <w:tr w:rsidR="00B06500" w:rsidRPr="00E8660F" w14:paraId="698C0312" w14:textId="53BCBD4F" w:rsidTr="00593DB4">
        <w:trPr>
          <w:trHeight w:val="565"/>
        </w:trPr>
        <w:tc>
          <w:tcPr>
            <w:tcW w:w="2031" w:type="pct"/>
          </w:tcPr>
          <w:p w14:paraId="408572B4" w14:textId="77777777" w:rsidR="00B06500" w:rsidRPr="00E8660F" w:rsidRDefault="00B06500" w:rsidP="00B06500">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Kiti priešgaisrinių taisyklių pažeidimai (suvirinimo darbai, žolės deginimas ir. kt.)</w:t>
            </w:r>
          </w:p>
        </w:tc>
        <w:tc>
          <w:tcPr>
            <w:tcW w:w="548" w:type="pct"/>
          </w:tcPr>
          <w:p w14:paraId="155733D4" w14:textId="2C71458F"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2</w:t>
            </w:r>
          </w:p>
        </w:tc>
        <w:tc>
          <w:tcPr>
            <w:tcW w:w="471" w:type="pct"/>
            <w:shd w:val="clear" w:color="auto" w:fill="D9D9D9" w:themeFill="background1" w:themeFillShade="D9"/>
          </w:tcPr>
          <w:p w14:paraId="4D6C1AD7" w14:textId="10865126"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w:t>
            </w:r>
          </w:p>
        </w:tc>
        <w:tc>
          <w:tcPr>
            <w:tcW w:w="547" w:type="pct"/>
          </w:tcPr>
          <w:p w14:paraId="474E873E" w14:textId="27746920"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0</w:t>
            </w:r>
          </w:p>
        </w:tc>
        <w:tc>
          <w:tcPr>
            <w:tcW w:w="392" w:type="pct"/>
            <w:shd w:val="clear" w:color="auto" w:fill="D9D9D9" w:themeFill="background1" w:themeFillShade="D9"/>
          </w:tcPr>
          <w:p w14:paraId="2AA726E6" w14:textId="37F1B496" w:rsidR="00B06500" w:rsidRPr="00876147" w:rsidRDefault="00B06500"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0</w:t>
            </w:r>
          </w:p>
        </w:tc>
        <w:tc>
          <w:tcPr>
            <w:tcW w:w="548" w:type="pct"/>
          </w:tcPr>
          <w:p w14:paraId="3D284562" w14:textId="72E35765" w:rsidR="00B06500" w:rsidRPr="00876147" w:rsidRDefault="00E17D19"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w:t>
            </w:r>
          </w:p>
        </w:tc>
        <w:tc>
          <w:tcPr>
            <w:tcW w:w="463" w:type="pct"/>
            <w:shd w:val="clear" w:color="auto" w:fill="D9D9D9" w:themeFill="background1" w:themeFillShade="D9"/>
          </w:tcPr>
          <w:p w14:paraId="0AB7630F" w14:textId="65F21BF1" w:rsidR="00B06500" w:rsidRPr="00876147" w:rsidRDefault="007B0524"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w:t>
            </w:r>
          </w:p>
        </w:tc>
      </w:tr>
      <w:tr w:rsidR="00B06500" w:rsidRPr="00E8660F" w14:paraId="35996B5E" w14:textId="385FE462" w:rsidTr="00593DB4">
        <w:trPr>
          <w:trHeight w:val="565"/>
        </w:trPr>
        <w:tc>
          <w:tcPr>
            <w:tcW w:w="2031" w:type="pct"/>
          </w:tcPr>
          <w:p w14:paraId="3B5EA840" w14:textId="0107A254" w:rsidR="00B06500" w:rsidRPr="00E8660F" w:rsidRDefault="00B06500" w:rsidP="00B06500">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Kitos priežastys (žaibo iškrova, vaikų išdykavimai)</w:t>
            </w:r>
          </w:p>
        </w:tc>
        <w:tc>
          <w:tcPr>
            <w:tcW w:w="548" w:type="pct"/>
          </w:tcPr>
          <w:p w14:paraId="79FD91AC" w14:textId="0BE3DC40"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6</w:t>
            </w:r>
          </w:p>
        </w:tc>
        <w:tc>
          <w:tcPr>
            <w:tcW w:w="471" w:type="pct"/>
            <w:shd w:val="clear" w:color="auto" w:fill="D9D9D9" w:themeFill="background1" w:themeFillShade="D9"/>
          </w:tcPr>
          <w:p w14:paraId="0FCA66E1" w14:textId="3F8534A1"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4</w:t>
            </w:r>
          </w:p>
        </w:tc>
        <w:tc>
          <w:tcPr>
            <w:tcW w:w="547" w:type="pct"/>
          </w:tcPr>
          <w:p w14:paraId="62D96EB9" w14:textId="4EA9AEAA" w:rsidR="00B06500" w:rsidRPr="00876147" w:rsidRDefault="00B06500" w:rsidP="00B06500">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3</w:t>
            </w:r>
          </w:p>
        </w:tc>
        <w:tc>
          <w:tcPr>
            <w:tcW w:w="392" w:type="pct"/>
            <w:shd w:val="clear" w:color="auto" w:fill="D9D9D9" w:themeFill="background1" w:themeFillShade="D9"/>
          </w:tcPr>
          <w:p w14:paraId="4A7996C2" w14:textId="5E9E973B" w:rsidR="00B06500" w:rsidRPr="00876147" w:rsidRDefault="00B06500"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w:t>
            </w:r>
          </w:p>
        </w:tc>
        <w:tc>
          <w:tcPr>
            <w:tcW w:w="548" w:type="pct"/>
          </w:tcPr>
          <w:p w14:paraId="45EF681E" w14:textId="169CBF9F" w:rsidR="00B06500" w:rsidRPr="00876147" w:rsidRDefault="00E17D19"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w:t>
            </w:r>
          </w:p>
        </w:tc>
        <w:tc>
          <w:tcPr>
            <w:tcW w:w="463" w:type="pct"/>
            <w:shd w:val="clear" w:color="auto" w:fill="D9D9D9" w:themeFill="background1" w:themeFillShade="D9"/>
          </w:tcPr>
          <w:p w14:paraId="51C94457" w14:textId="1426ECFB" w:rsidR="00B06500" w:rsidRPr="00876147" w:rsidRDefault="007B0524" w:rsidP="00B06500">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w:t>
            </w:r>
          </w:p>
        </w:tc>
      </w:tr>
      <w:tr w:rsidR="00593DB4" w:rsidRPr="00876147" w14:paraId="0DAAB2D8" w14:textId="77777777" w:rsidTr="00593DB4">
        <w:trPr>
          <w:trHeight w:val="285"/>
        </w:trPr>
        <w:tc>
          <w:tcPr>
            <w:tcW w:w="2031" w:type="pct"/>
          </w:tcPr>
          <w:p w14:paraId="06382986" w14:textId="7999FB54" w:rsidR="00593DB4" w:rsidRPr="00876147" w:rsidRDefault="00593DB4" w:rsidP="00876147">
            <w:pPr>
              <w:jc w:val="center"/>
              <w:rPr>
                <w:rFonts w:ascii="Times New Roman" w:eastAsia="Times New Roman" w:hAnsi="Times New Roman" w:cs="Times New Roman"/>
                <w:sz w:val="20"/>
                <w:szCs w:val="20"/>
                <w:lang w:eastAsia="lt-LT"/>
              </w:rPr>
            </w:pPr>
            <w:r w:rsidRPr="00876147">
              <w:rPr>
                <w:rFonts w:ascii="Times New Roman" w:eastAsia="Times New Roman" w:hAnsi="Times New Roman" w:cs="Times New Roman"/>
                <w:b/>
                <w:bCs/>
                <w:sz w:val="20"/>
                <w:szCs w:val="20"/>
                <w:lang w:eastAsia="lt-LT"/>
              </w:rPr>
              <w:t>Bendras gaisrų skaičius, vnt.</w:t>
            </w:r>
          </w:p>
        </w:tc>
        <w:tc>
          <w:tcPr>
            <w:tcW w:w="1019" w:type="pct"/>
            <w:gridSpan w:val="2"/>
          </w:tcPr>
          <w:p w14:paraId="13BB450D" w14:textId="1D7DD7A2" w:rsidR="00593DB4" w:rsidRPr="00876147" w:rsidRDefault="00B06500" w:rsidP="00876147">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103</w:t>
            </w:r>
          </w:p>
        </w:tc>
        <w:tc>
          <w:tcPr>
            <w:tcW w:w="939" w:type="pct"/>
            <w:gridSpan w:val="2"/>
          </w:tcPr>
          <w:p w14:paraId="5ABF4643" w14:textId="7821787D" w:rsidR="00593DB4" w:rsidRPr="00876147" w:rsidRDefault="00B06500" w:rsidP="00876147">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112</w:t>
            </w:r>
          </w:p>
        </w:tc>
        <w:tc>
          <w:tcPr>
            <w:tcW w:w="1011" w:type="pct"/>
            <w:gridSpan w:val="2"/>
          </w:tcPr>
          <w:p w14:paraId="0AF5AAEB" w14:textId="0C4257BF" w:rsidR="00593DB4" w:rsidRPr="00876147" w:rsidRDefault="007B0524" w:rsidP="00876147">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89</w:t>
            </w:r>
          </w:p>
        </w:tc>
      </w:tr>
    </w:tbl>
    <w:p w14:paraId="1255F708" w14:textId="530A27F8" w:rsidR="00844B27" w:rsidRDefault="00844B27" w:rsidP="00846FC5">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7705192B" w14:textId="1A462FE2" w:rsidR="00335455" w:rsidRDefault="00335455" w:rsidP="0033545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4. Analizuojant kilusių gaisrų skaičius pagal seniūnijas </w:t>
      </w:r>
      <w:r w:rsidRPr="00D17346">
        <w:rPr>
          <w:rFonts w:ascii="Times New Roman" w:eastAsia="Times New Roman" w:hAnsi="Times New Roman" w:cs="Times New Roman"/>
          <w:iCs/>
          <w:color w:val="212529"/>
          <w:sz w:val="24"/>
          <w:szCs w:val="24"/>
          <w:lang w:eastAsia="lt-LT"/>
        </w:rPr>
        <w:t>(3 lentelė)</w:t>
      </w:r>
      <w:r>
        <w:rPr>
          <w:rFonts w:ascii="Times New Roman" w:eastAsia="Times New Roman" w:hAnsi="Times New Roman" w:cs="Times New Roman"/>
          <w:color w:val="212529"/>
          <w:sz w:val="24"/>
          <w:szCs w:val="24"/>
          <w:lang w:eastAsia="lt-LT"/>
        </w:rPr>
        <w:t>, gaisrų skaičiaus didėjimo tendencijos matoma Žalgirio</w:t>
      </w:r>
      <w:r w:rsidR="00D227A8">
        <w:rPr>
          <w:rFonts w:ascii="Times New Roman" w:eastAsia="Times New Roman" w:hAnsi="Times New Roman" w:cs="Times New Roman"/>
          <w:color w:val="212529"/>
          <w:sz w:val="24"/>
          <w:szCs w:val="24"/>
          <w:lang w:eastAsia="lt-LT"/>
        </w:rPr>
        <w:t xml:space="preserve"> seniūnijoje</w:t>
      </w:r>
      <w:r>
        <w:rPr>
          <w:rFonts w:ascii="Times New Roman" w:eastAsia="Times New Roman" w:hAnsi="Times New Roman" w:cs="Times New Roman"/>
          <w:color w:val="212529"/>
          <w:sz w:val="24"/>
          <w:szCs w:val="24"/>
          <w:lang w:eastAsia="lt-LT"/>
        </w:rPr>
        <w:t>.</w:t>
      </w:r>
      <w:r w:rsidR="00D227A8">
        <w:rPr>
          <w:rFonts w:ascii="Times New Roman" w:eastAsia="Times New Roman" w:hAnsi="Times New Roman" w:cs="Times New Roman"/>
          <w:color w:val="212529"/>
          <w:sz w:val="24"/>
          <w:szCs w:val="24"/>
          <w:lang w:eastAsia="lt-LT"/>
        </w:rPr>
        <w:t xml:space="preserve"> Darbėnų seniūnijoje lyginant su ankstesniais metais 2025 metais yra žymus sumažėjimas</w:t>
      </w:r>
      <w:r w:rsidR="00567986">
        <w:rPr>
          <w:rFonts w:ascii="Times New Roman" w:eastAsia="Times New Roman" w:hAnsi="Times New Roman" w:cs="Times New Roman"/>
          <w:color w:val="212529"/>
          <w:sz w:val="24"/>
          <w:szCs w:val="24"/>
          <w:lang w:eastAsia="lt-LT"/>
        </w:rPr>
        <w:t>. Kretingos mieste gaisrų skaičius išlieka nekintantis.</w:t>
      </w:r>
    </w:p>
    <w:p w14:paraId="7CB9CE33" w14:textId="77777777" w:rsidR="00AA1546" w:rsidRDefault="00AA1546" w:rsidP="00360D7A">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2CADEEC6" w14:textId="3883E4FC" w:rsidR="002E590C" w:rsidRPr="00846FC5" w:rsidRDefault="0021470C" w:rsidP="00C83A20">
      <w:pPr>
        <w:shd w:val="clear" w:color="auto" w:fill="FFFFFF"/>
        <w:tabs>
          <w:tab w:val="left" w:pos="8789"/>
        </w:tabs>
        <w:spacing w:after="0" w:line="240" w:lineRule="auto"/>
        <w:jc w:val="center"/>
        <w:rPr>
          <w:rFonts w:ascii="Times New Roman" w:eastAsia="Times New Roman" w:hAnsi="Times New Roman" w:cs="Times New Roman"/>
          <w:b/>
          <w:color w:val="212529"/>
          <w:lang w:eastAsia="lt-LT"/>
        </w:rPr>
      </w:pPr>
      <w:r w:rsidRPr="00846FC5">
        <w:rPr>
          <w:rFonts w:ascii="Times New Roman" w:eastAsia="Times New Roman" w:hAnsi="Times New Roman" w:cs="Times New Roman"/>
          <w:b/>
          <w:color w:val="212529"/>
          <w:lang w:eastAsia="lt-LT"/>
        </w:rPr>
        <w:t>3 lentelė. 202</w:t>
      </w:r>
      <w:r w:rsidR="003657B8">
        <w:rPr>
          <w:rFonts w:ascii="Times New Roman" w:eastAsia="Times New Roman" w:hAnsi="Times New Roman" w:cs="Times New Roman"/>
          <w:b/>
          <w:color w:val="212529"/>
          <w:lang w:eastAsia="lt-LT"/>
        </w:rPr>
        <w:t>3</w:t>
      </w:r>
      <w:r w:rsidRPr="00846FC5">
        <w:rPr>
          <w:rFonts w:ascii="Times New Roman" w:eastAsia="Times New Roman" w:hAnsi="Times New Roman" w:cs="Times New Roman"/>
          <w:b/>
          <w:color w:val="212529"/>
          <w:lang w:eastAsia="lt-LT"/>
        </w:rPr>
        <w:t>–202</w:t>
      </w:r>
      <w:r w:rsidR="003657B8">
        <w:rPr>
          <w:rFonts w:ascii="Times New Roman" w:eastAsia="Times New Roman" w:hAnsi="Times New Roman" w:cs="Times New Roman"/>
          <w:b/>
          <w:color w:val="212529"/>
          <w:lang w:eastAsia="lt-LT"/>
        </w:rPr>
        <w:t>5</w:t>
      </w:r>
      <w:r w:rsidRPr="00846FC5">
        <w:rPr>
          <w:rFonts w:ascii="Times New Roman" w:eastAsia="Times New Roman" w:hAnsi="Times New Roman" w:cs="Times New Roman"/>
          <w:b/>
          <w:color w:val="212529"/>
          <w:lang w:eastAsia="lt-LT"/>
        </w:rPr>
        <w:t xml:space="preserve"> m. Kretingos rajono savivaldybės seniūnijose k</w:t>
      </w:r>
      <w:r w:rsidR="002E590C" w:rsidRPr="00846FC5">
        <w:rPr>
          <w:rFonts w:ascii="Times New Roman" w:eastAsia="Times New Roman" w:hAnsi="Times New Roman" w:cs="Times New Roman"/>
          <w:b/>
          <w:color w:val="212529"/>
          <w:lang w:eastAsia="lt-LT"/>
        </w:rPr>
        <w:t>ilusių gaisrų skaičius</w:t>
      </w:r>
    </w:p>
    <w:p w14:paraId="27ADF75A" w14:textId="77777777" w:rsidR="0021470C" w:rsidRPr="00BA0C0A" w:rsidRDefault="0021470C"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tbl>
      <w:tblPr>
        <w:tblStyle w:val="Lentelstinklelis"/>
        <w:tblW w:w="5000" w:type="pct"/>
        <w:tblLook w:val="04A0" w:firstRow="1" w:lastRow="0" w:firstColumn="1" w:lastColumn="0" w:noHBand="0" w:noVBand="1"/>
      </w:tblPr>
      <w:tblGrid>
        <w:gridCol w:w="3761"/>
        <w:gridCol w:w="1205"/>
        <w:gridCol w:w="905"/>
        <w:gridCol w:w="1055"/>
        <w:gridCol w:w="755"/>
        <w:gridCol w:w="1057"/>
        <w:gridCol w:w="890"/>
      </w:tblGrid>
      <w:tr w:rsidR="00593DB4" w:rsidRPr="00335455" w14:paraId="53A74AE7" w14:textId="68A13436" w:rsidTr="00593DB4">
        <w:trPr>
          <w:trHeight w:val="324"/>
        </w:trPr>
        <w:tc>
          <w:tcPr>
            <w:tcW w:w="1953" w:type="pct"/>
            <w:vMerge w:val="restart"/>
            <w:hideMark/>
          </w:tcPr>
          <w:p w14:paraId="57F6EDDE" w14:textId="77777777" w:rsidR="00593DB4" w:rsidRPr="00335455" w:rsidRDefault="00593DB4" w:rsidP="00C83A20">
            <w:pPr>
              <w:jc w:val="both"/>
              <w:rPr>
                <w:rFonts w:ascii="Times New Roman" w:eastAsia="Times New Roman" w:hAnsi="Times New Roman" w:cs="Times New Roman"/>
                <w:b/>
                <w:sz w:val="20"/>
                <w:szCs w:val="20"/>
                <w:lang w:eastAsia="lt-LT"/>
              </w:rPr>
            </w:pPr>
            <w:r w:rsidRPr="00335455">
              <w:rPr>
                <w:rFonts w:ascii="Times New Roman" w:eastAsia="Times New Roman" w:hAnsi="Times New Roman" w:cs="Times New Roman"/>
                <w:b/>
                <w:sz w:val="20"/>
                <w:szCs w:val="20"/>
                <w:lang w:eastAsia="lt-LT"/>
              </w:rPr>
              <w:t> Seniūnija</w:t>
            </w:r>
          </w:p>
        </w:tc>
        <w:tc>
          <w:tcPr>
            <w:tcW w:w="1096" w:type="pct"/>
            <w:gridSpan w:val="2"/>
            <w:hideMark/>
          </w:tcPr>
          <w:p w14:paraId="060D927D" w14:textId="5772D9E2" w:rsidR="00593DB4" w:rsidRPr="00335455" w:rsidRDefault="00593DB4" w:rsidP="00335455">
            <w:pPr>
              <w:jc w:val="center"/>
              <w:rPr>
                <w:rFonts w:ascii="Times New Roman" w:eastAsia="Times New Roman" w:hAnsi="Times New Roman" w:cs="Times New Roman"/>
                <w:b/>
                <w:sz w:val="20"/>
                <w:szCs w:val="20"/>
                <w:lang w:eastAsia="lt-LT"/>
              </w:rPr>
            </w:pPr>
            <w:r w:rsidRPr="00335455">
              <w:rPr>
                <w:rFonts w:ascii="Times New Roman" w:eastAsia="Times New Roman" w:hAnsi="Times New Roman" w:cs="Times New Roman"/>
                <w:b/>
                <w:sz w:val="20"/>
                <w:szCs w:val="20"/>
                <w:lang w:eastAsia="lt-LT"/>
              </w:rPr>
              <w:t>202</w:t>
            </w:r>
            <w:r w:rsidR="003657B8">
              <w:rPr>
                <w:rFonts w:ascii="Times New Roman" w:eastAsia="Times New Roman" w:hAnsi="Times New Roman" w:cs="Times New Roman"/>
                <w:b/>
                <w:sz w:val="20"/>
                <w:szCs w:val="20"/>
                <w:lang w:eastAsia="lt-LT"/>
              </w:rPr>
              <w:t>3</w:t>
            </w:r>
          </w:p>
        </w:tc>
        <w:tc>
          <w:tcPr>
            <w:tcW w:w="940" w:type="pct"/>
            <w:gridSpan w:val="2"/>
          </w:tcPr>
          <w:p w14:paraId="51B97AC2" w14:textId="0F4759CB" w:rsidR="00593DB4" w:rsidRPr="00335455" w:rsidRDefault="00593DB4" w:rsidP="00335455">
            <w:pPr>
              <w:jc w:val="center"/>
              <w:rPr>
                <w:rFonts w:ascii="Times New Roman" w:eastAsia="Times New Roman" w:hAnsi="Times New Roman" w:cs="Times New Roman"/>
                <w:b/>
                <w:sz w:val="20"/>
                <w:szCs w:val="20"/>
                <w:lang w:eastAsia="lt-LT"/>
              </w:rPr>
            </w:pPr>
            <w:r w:rsidRPr="00335455">
              <w:rPr>
                <w:rFonts w:ascii="Times New Roman" w:eastAsia="Times New Roman" w:hAnsi="Times New Roman" w:cs="Times New Roman"/>
                <w:b/>
                <w:sz w:val="20"/>
                <w:szCs w:val="20"/>
                <w:lang w:eastAsia="lt-LT"/>
              </w:rPr>
              <w:t>202</w:t>
            </w:r>
            <w:r w:rsidR="00D227A8">
              <w:rPr>
                <w:rFonts w:ascii="Times New Roman" w:eastAsia="Times New Roman" w:hAnsi="Times New Roman" w:cs="Times New Roman"/>
                <w:b/>
                <w:sz w:val="20"/>
                <w:szCs w:val="20"/>
                <w:lang w:eastAsia="lt-LT"/>
              </w:rPr>
              <w:t>4</w:t>
            </w:r>
          </w:p>
        </w:tc>
        <w:tc>
          <w:tcPr>
            <w:tcW w:w="1011" w:type="pct"/>
            <w:gridSpan w:val="2"/>
          </w:tcPr>
          <w:p w14:paraId="0B5CF4DB" w14:textId="75274873" w:rsidR="00593DB4" w:rsidRPr="00335455" w:rsidRDefault="00593DB4" w:rsidP="00335455">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202</w:t>
            </w:r>
            <w:r w:rsidR="00D227A8">
              <w:rPr>
                <w:rFonts w:ascii="Times New Roman" w:eastAsia="Times New Roman" w:hAnsi="Times New Roman" w:cs="Times New Roman"/>
                <w:b/>
                <w:sz w:val="20"/>
                <w:szCs w:val="20"/>
                <w:lang w:eastAsia="lt-LT"/>
              </w:rPr>
              <w:t>5</w:t>
            </w:r>
          </w:p>
        </w:tc>
      </w:tr>
      <w:tr w:rsidR="00593DB4" w:rsidRPr="00335455" w14:paraId="20396BAE" w14:textId="35EF9995" w:rsidTr="00E25D67">
        <w:trPr>
          <w:trHeight w:val="587"/>
        </w:trPr>
        <w:tc>
          <w:tcPr>
            <w:tcW w:w="1953" w:type="pct"/>
            <w:vMerge/>
          </w:tcPr>
          <w:p w14:paraId="53F1655F" w14:textId="77777777" w:rsidR="00593DB4" w:rsidRPr="00335455" w:rsidRDefault="00593DB4" w:rsidP="001A00F8">
            <w:pPr>
              <w:jc w:val="both"/>
              <w:rPr>
                <w:rFonts w:ascii="Times New Roman" w:eastAsia="Times New Roman" w:hAnsi="Times New Roman" w:cs="Times New Roman"/>
                <w:sz w:val="20"/>
                <w:szCs w:val="20"/>
                <w:lang w:eastAsia="lt-LT"/>
              </w:rPr>
            </w:pPr>
          </w:p>
        </w:tc>
        <w:tc>
          <w:tcPr>
            <w:tcW w:w="626" w:type="pct"/>
          </w:tcPr>
          <w:p w14:paraId="1A1E1BD2" w14:textId="77777777" w:rsidR="00593DB4" w:rsidRPr="00335455" w:rsidRDefault="00593DB4" w:rsidP="001A00F8">
            <w:pPr>
              <w:jc w:val="center"/>
              <w:rPr>
                <w:rFonts w:ascii="Times New Roman" w:eastAsia="Times New Roman" w:hAnsi="Times New Roman" w:cs="Times New Roman"/>
                <w:b/>
                <w:sz w:val="20"/>
                <w:szCs w:val="20"/>
                <w:lang w:eastAsia="lt-LT"/>
              </w:rPr>
            </w:pPr>
            <w:r w:rsidRPr="00335455">
              <w:rPr>
                <w:rFonts w:ascii="Times New Roman" w:eastAsia="Times New Roman" w:hAnsi="Times New Roman" w:cs="Times New Roman"/>
                <w:b/>
                <w:sz w:val="20"/>
                <w:szCs w:val="20"/>
                <w:lang w:eastAsia="lt-LT"/>
              </w:rPr>
              <w:t>Skaičius, vnt.</w:t>
            </w:r>
          </w:p>
        </w:tc>
        <w:tc>
          <w:tcPr>
            <w:tcW w:w="470" w:type="pct"/>
            <w:shd w:val="clear" w:color="auto" w:fill="D9D9D9" w:themeFill="background1" w:themeFillShade="D9"/>
          </w:tcPr>
          <w:p w14:paraId="101E0A5A" w14:textId="77777777" w:rsidR="00593DB4" w:rsidRPr="00335455" w:rsidRDefault="00593DB4" w:rsidP="001A00F8">
            <w:pPr>
              <w:jc w:val="center"/>
              <w:rPr>
                <w:rFonts w:ascii="Times New Roman" w:eastAsia="Times New Roman" w:hAnsi="Times New Roman" w:cs="Times New Roman"/>
                <w:b/>
                <w:i/>
                <w:sz w:val="20"/>
                <w:szCs w:val="20"/>
                <w:lang w:val="en-US" w:eastAsia="lt-LT"/>
              </w:rPr>
            </w:pPr>
            <w:r w:rsidRPr="00335455">
              <w:rPr>
                <w:rFonts w:ascii="Times New Roman" w:eastAsia="Times New Roman" w:hAnsi="Times New Roman" w:cs="Times New Roman"/>
                <w:b/>
                <w:i/>
                <w:sz w:val="20"/>
                <w:szCs w:val="20"/>
                <w:lang w:eastAsia="lt-LT"/>
              </w:rPr>
              <w:t>%</w:t>
            </w:r>
          </w:p>
        </w:tc>
        <w:tc>
          <w:tcPr>
            <w:tcW w:w="548" w:type="pct"/>
          </w:tcPr>
          <w:p w14:paraId="6B7FE7F9" w14:textId="77777777" w:rsidR="00593DB4" w:rsidRPr="00335455" w:rsidRDefault="00593DB4" w:rsidP="001A00F8">
            <w:pPr>
              <w:jc w:val="center"/>
              <w:rPr>
                <w:rFonts w:ascii="Times New Roman" w:eastAsia="Times New Roman" w:hAnsi="Times New Roman" w:cs="Times New Roman"/>
                <w:b/>
                <w:sz w:val="20"/>
                <w:szCs w:val="20"/>
                <w:lang w:eastAsia="lt-LT"/>
              </w:rPr>
            </w:pPr>
            <w:r w:rsidRPr="00335455">
              <w:rPr>
                <w:rFonts w:ascii="Times New Roman" w:eastAsia="Times New Roman" w:hAnsi="Times New Roman" w:cs="Times New Roman"/>
                <w:b/>
                <w:sz w:val="20"/>
                <w:szCs w:val="20"/>
                <w:lang w:eastAsia="lt-LT"/>
              </w:rPr>
              <w:t>Skaičius, vnt.</w:t>
            </w:r>
          </w:p>
        </w:tc>
        <w:tc>
          <w:tcPr>
            <w:tcW w:w="392" w:type="pct"/>
            <w:shd w:val="clear" w:color="auto" w:fill="D9D9D9" w:themeFill="background1" w:themeFillShade="D9"/>
          </w:tcPr>
          <w:p w14:paraId="24F32E06" w14:textId="77777777" w:rsidR="00593DB4" w:rsidRPr="00335455" w:rsidRDefault="00593DB4" w:rsidP="001A00F8">
            <w:pPr>
              <w:jc w:val="center"/>
              <w:rPr>
                <w:rFonts w:ascii="Times New Roman" w:eastAsia="Times New Roman" w:hAnsi="Times New Roman" w:cs="Times New Roman"/>
                <w:b/>
                <w:i/>
                <w:sz w:val="20"/>
                <w:szCs w:val="20"/>
                <w:lang w:val="en-US" w:eastAsia="lt-LT"/>
              </w:rPr>
            </w:pPr>
            <w:r w:rsidRPr="00335455">
              <w:rPr>
                <w:rFonts w:ascii="Times New Roman" w:eastAsia="Times New Roman" w:hAnsi="Times New Roman" w:cs="Times New Roman"/>
                <w:b/>
                <w:i/>
                <w:sz w:val="20"/>
                <w:szCs w:val="20"/>
                <w:lang w:eastAsia="lt-LT"/>
              </w:rPr>
              <w:t>%</w:t>
            </w:r>
          </w:p>
        </w:tc>
        <w:tc>
          <w:tcPr>
            <w:tcW w:w="549" w:type="pct"/>
          </w:tcPr>
          <w:p w14:paraId="53D9D6ED" w14:textId="3C8A88D9" w:rsidR="00593DB4" w:rsidRPr="00335455" w:rsidRDefault="00593DB4" w:rsidP="001A00F8">
            <w:pPr>
              <w:jc w:val="center"/>
              <w:rPr>
                <w:rFonts w:ascii="Times New Roman" w:eastAsia="Times New Roman" w:hAnsi="Times New Roman" w:cs="Times New Roman"/>
                <w:b/>
                <w:i/>
                <w:sz w:val="20"/>
                <w:szCs w:val="20"/>
                <w:lang w:eastAsia="lt-LT"/>
              </w:rPr>
            </w:pPr>
            <w:r w:rsidRPr="00335455">
              <w:rPr>
                <w:rFonts w:ascii="Times New Roman" w:eastAsia="Times New Roman" w:hAnsi="Times New Roman" w:cs="Times New Roman"/>
                <w:b/>
                <w:sz w:val="20"/>
                <w:szCs w:val="20"/>
                <w:lang w:eastAsia="lt-LT"/>
              </w:rPr>
              <w:t>Skaičius, vnt.</w:t>
            </w:r>
          </w:p>
        </w:tc>
        <w:tc>
          <w:tcPr>
            <w:tcW w:w="462" w:type="pct"/>
            <w:shd w:val="clear" w:color="auto" w:fill="D9D9D9" w:themeFill="background1" w:themeFillShade="D9"/>
          </w:tcPr>
          <w:p w14:paraId="43E3C7C3" w14:textId="29B0CE77" w:rsidR="00593DB4" w:rsidRPr="00335455" w:rsidRDefault="00593DB4" w:rsidP="001A00F8">
            <w:pPr>
              <w:jc w:val="center"/>
              <w:rPr>
                <w:rFonts w:ascii="Times New Roman" w:eastAsia="Times New Roman" w:hAnsi="Times New Roman" w:cs="Times New Roman"/>
                <w:b/>
                <w:i/>
                <w:sz w:val="20"/>
                <w:szCs w:val="20"/>
                <w:lang w:eastAsia="lt-LT"/>
              </w:rPr>
            </w:pPr>
            <w:r w:rsidRPr="00335455">
              <w:rPr>
                <w:rFonts w:ascii="Times New Roman" w:eastAsia="Times New Roman" w:hAnsi="Times New Roman" w:cs="Times New Roman"/>
                <w:b/>
                <w:i/>
                <w:sz w:val="20"/>
                <w:szCs w:val="20"/>
                <w:lang w:eastAsia="lt-LT"/>
              </w:rPr>
              <w:t>%</w:t>
            </w:r>
          </w:p>
        </w:tc>
      </w:tr>
      <w:tr w:rsidR="003657B8" w:rsidRPr="00335455" w14:paraId="2E6B559F" w14:textId="671713D8" w:rsidTr="00E25D67">
        <w:trPr>
          <w:trHeight w:val="257"/>
        </w:trPr>
        <w:tc>
          <w:tcPr>
            <w:tcW w:w="1953" w:type="pct"/>
          </w:tcPr>
          <w:p w14:paraId="55E4C156" w14:textId="77777777" w:rsidR="003657B8" w:rsidRPr="00335455" w:rsidRDefault="003657B8" w:rsidP="003657B8">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Darbėnų seniūnija</w:t>
            </w:r>
          </w:p>
        </w:tc>
        <w:tc>
          <w:tcPr>
            <w:tcW w:w="626" w:type="pct"/>
          </w:tcPr>
          <w:p w14:paraId="362592DC" w14:textId="79D43D8C"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24</w:t>
            </w:r>
          </w:p>
        </w:tc>
        <w:tc>
          <w:tcPr>
            <w:tcW w:w="470" w:type="pct"/>
            <w:shd w:val="clear" w:color="auto" w:fill="D9D9D9" w:themeFill="background1" w:themeFillShade="D9"/>
          </w:tcPr>
          <w:p w14:paraId="5A7FD28B" w14:textId="5E4A1DEB"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23</w:t>
            </w:r>
          </w:p>
        </w:tc>
        <w:tc>
          <w:tcPr>
            <w:tcW w:w="548" w:type="pct"/>
          </w:tcPr>
          <w:p w14:paraId="74BD096A" w14:textId="61C97FBD"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20</w:t>
            </w:r>
          </w:p>
        </w:tc>
        <w:tc>
          <w:tcPr>
            <w:tcW w:w="392" w:type="pct"/>
            <w:shd w:val="clear" w:color="auto" w:fill="D9D9D9" w:themeFill="background1" w:themeFillShade="D9"/>
          </w:tcPr>
          <w:p w14:paraId="131F2F6E" w14:textId="0A365CD7"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18</w:t>
            </w:r>
          </w:p>
        </w:tc>
        <w:tc>
          <w:tcPr>
            <w:tcW w:w="549" w:type="pct"/>
          </w:tcPr>
          <w:p w14:paraId="064178A4" w14:textId="7765C236" w:rsidR="003657B8" w:rsidRPr="00787222" w:rsidRDefault="003657B8"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10</w:t>
            </w:r>
          </w:p>
        </w:tc>
        <w:tc>
          <w:tcPr>
            <w:tcW w:w="462" w:type="pct"/>
            <w:shd w:val="clear" w:color="auto" w:fill="D9D9D9" w:themeFill="background1" w:themeFillShade="D9"/>
          </w:tcPr>
          <w:p w14:paraId="7B6125D3" w14:textId="5B890C15" w:rsidR="003657B8" w:rsidRPr="00787222" w:rsidRDefault="001A43BC"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11</w:t>
            </w:r>
          </w:p>
        </w:tc>
      </w:tr>
      <w:tr w:rsidR="003657B8" w:rsidRPr="00335455" w14:paraId="7DA4DE02" w14:textId="58F5001E" w:rsidTr="00E25D67">
        <w:trPr>
          <w:trHeight w:val="257"/>
        </w:trPr>
        <w:tc>
          <w:tcPr>
            <w:tcW w:w="1953" w:type="pct"/>
          </w:tcPr>
          <w:p w14:paraId="66C07340" w14:textId="77777777" w:rsidR="003657B8" w:rsidRPr="00335455" w:rsidRDefault="003657B8" w:rsidP="003657B8">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Imbarės seniūnija</w:t>
            </w:r>
          </w:p>
        </w:tc>
        <w:tc>
          <w:tcPr>
            <w:tcW w:w="626" w:type="pct"/>
          </w:tcPr>
          <w:p w14:paraId="5477FA99" w14:textId="5C6A962A"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w:t>
            </w:r>
          </w:p>
        </w:tc>
        <w:tc>
          <w:tcPr>
            <w:tcW w:w="470" w:type="pct"/>
            <w:shd w:val="clear" w:color="auto" w:fill="D9D9D9" w:themeFill="background1" w:themeFillShade="D9"/>
          </w:tcPr>
          <w:p w14:paraId="19D5AC61" w14:textId="000FA247"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w:t>
            </w:r>
          </w:p>
        </w:tc>
        <w:tc>
          <w:tcPr>
            <w:tcW w:w="548" w:type="pct"/>
          </w:tcPr>
          <w:p w14:paraId="3542D530" w14:textId="62945C26"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10</w:t>
            </w:r>
          </w:p>
        </w:tc>
        <w:tc>
          <w:tcPr>
            <w:tcW w:w="392" w:type="pct"/>
            <w:shd w:val="clear" w:color="auto" w:fill="D9D9D9" w:themeFill="background1" w:themeFillShade="D9"/>
          </w:tcPr>
          <w:p w14:paraId="5FF96502" w14:textId="70A018E9"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9</w:t>
            </w:r>
          </w:p>
        </w:tc>
        <w:tc>
          <w:tcPr>
            <w:tcW w:w="549" w:type="pct"/>
          </w:tcPr>
          <w:p w14:paraId="4970333F" w14:textId="2D3BD389" w:rsidR="003657B8" w:rsidRPr="00787222" w:rsidRDefault="003657B8"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8</w:t>
            </w:r>
          </w:p>
        </w:tc>
        <w:tc>
          <w:tcPr>
            <w:tcW w:w="462" w:type="pct"/>
            <w:shd w:val="clear" w:color="auto" w:fill="D9D9D9" w:themeFill="background1" w:themeFillShade="D9"/>
          </w:tcPr>
          <w:p w14:paraId="4A127177" w14:textId="33A15ED7" w:rsidR="003657B8" w:rsidRPr="00787222" w:rsidRDefault="001A43BC"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9</w:t>
            </w:r>
          </w:p>
        </w:tc>
      </w:tr>
      <w:tr w:rsidR="003657B8" w:rsidRPr="00335455" w14:paraId="3836E13B" w14:textId="4097B1A8" w:rsidTr="00E25D67">
        <w:trPr>
          <w:trHeight w:val="257"/>
        </w:trPr>
        <w:tc>
          <w:tcPr>
            <w:tcW w:w="1953" w:type="pct"/>
          </w:tcPr>
          <w:p w14:paraId="38E5DC3A" w14:textId="77777777" w:rsidR="003657B8" w:rsidRPr="00335455" w:rsidRDefault="003657B8" w:rsidP="003657B8">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Kartenos seniūnija</w:t>
            </w:r>
          </w:p>
        </w:tc>
        <w:tc>
          <w:tcPr>
            <w:tcW w:w="626" w:type="pct"/>
          </w:tcPr>
          <w:p w14:paraId="134BFCD0" w14:textId="72D1292C"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470" w:type="pct"/>
            <w:shd w:val="clear" w:color="auto" w:fill="D9D9D9" w:themeFill="background1" w:themeFillShade="D9"/>
          </w:tcPr>
          <w:p w14:paraId="652E7C32" w14:textId="5D2583B5"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548" w:type="pct"/>
          </w:tcPr>
          <w:p w14:paraId="435F72B0" w14:textId="48E88D31"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5</w:t>
            </w:r>
          </w:p>
        </w:tc>
        <w:tc>
          <w:tcPr>
            <w:tcW w:w="392" w:type="pct"/>
            <w:shd w:val="clear" w:color="auto" w:fill="D9D9D9" w:themeFill="background1" w:themeFillShade="D9"/>
          </w:tcPr>
          <w:p w14:paraId="3FBFB2B0" w14:textId="1C7D7608"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5</w:t>
            </w:r>
          </w:p>
        </w:tc>
        <w:tc>
          <w:tcPr>
            <w:tcW w:w="549" w:type="pct"/>
          </w:tcPr>
          <w:p w14:paraId="4CCBC071" w14:textId="4E9B0C83" w:rsidR="003657B8" w:rsidRPr="00787222" w:rsidRDefault="003657B8"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2</w:t>
            </w:r>
          </w:p>
        </w:tc>
        <w:tc>
          <w:tcPr>
            <w:tcW w:w="462" w:type="pct"/>
            <w:shd w:val="clear" w:color="auto" w:fill="D9D9D9" w:themeFill="background1" w:themeFillShade="D9"/>
          </w:tcPr>
          <w:p w14:paraId="16874231" w14:textId="50C03672" w:rsidR="003657B8" w:rsidRPr="00787222" w:rsidRDefault="001A43BC"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2</w:t>
            </w:r>
          </w:p>
        </w:tc>
      </w:tr>
      <w:tr w:rsidR="003657B8" w:rsidRPr="00335455" w14:paraId="28E4B7A8" w14:textId="5E030234" w:rsidTr="00E25D67">
        <w:trPr>
          <w:trHeight w:val="257"/>
        </w:trPr>
        <w:tc>
          <w:tcPr>
            <w:tcW w:w="1953" w:type="pct"/>
            <w:hideMark/>
          </w:tcPr>
          <w:p w14:paraId="2C6B5F5D" w14:textId="77777777" w:rsidR="003657B8" w:rsidRPr="00335455" w:rsidRDefault="003657B8" w:rsidP="003657B8">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Kretingos miesto seniūnija</w:t>
            </w:r>
          </w:p>
        </w:tc>
        <w:tc>
          <w:tcPr>
            <w:tcW w:w="626" w:type="pct"/>
          </w:tcPr>
          <w:p w14:paraId="3DCCBA9E" w14:textId="033A8EA6"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36</w:t>
            </w:r>
          </w:p>
        </w:tc>
        <w:tc>
          <w:tcPr>
            <w:tcW w:w="470" w:type="pct"/>
            <w:shd w:val="clear" w:color="auto" w:fill="D9D9D9" w:themeFill="background1" w:themeFillShade="D9"/>
          </w:tcPr>
          <w:p w14:paraId="7220157D" w14:textId="787F2C40"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35</w:t>
            </w:r>
          </w:p>
        </w:tc>
        <w:tc>
          <w:tcPr>
            <w:tcW w:w="548" w:type="pct"/>
          </w:tcPr>
          <w:p w14:paraId="53E5514C" w14:textId="1425D398"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35</w:t>
            </w:r>
          </w:p>
        </w:tc>
        <w:tc>
          <w:tcPr>
            <w:tcW w:w="392" w:type="pct"/>
            <w:shd w:val="clear" w:color="auto" w:fill="D9D9D9" w:themeFill="background1" w:themeFillShade="D9"/>
          </w:tcPr>
          <w:p w14:paraId="1F6CB83D" w14:textId="0A333B06"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31</w:t>
            </w:r>
          </w:p>
        </w:tc>
        <w:tc>
          <w:tcPr>
            <w:tcW w:w="549" w:type="pct"/>
          </w:tcPr>
          <w:p w14:paraId="585C30A8" w14:textId="57514DDD" w:rsidR="003657B8" w:rsidRPr="00787222" w:rsidRDefault="003657B8"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w:t>
            </w:r>
            <w:r w:rsidR="003E3703">
              <w:rPr>
                <w:rFonts w:ascii="Times New Roman" w:eastAsia="Times New Roman" w:hAnsi="Times New Roman" w:cs="Times New Roman"/>
                <w:b/>
                <w:sz w:val="20"/>
                <w:szCs w:val="20"/>
                <w:lang w:eastAsia="lt-LT"/>
              </w:rPr>
              <w:t>5</w:t>
            </w:r>
          </w:p>
        </w:tc>
        <w:tc>
          <w:tcPr>
            <w:tcW w:w="462" w:type="pct"/>
            <w:shd w:val="clear" w:color="auto" w:fill="D9D9D9" w:themeFill="background1" w:themeFillShade="D9"/>
          </w:tcPr>
          <w:p w14:paraId="34786BC5" w14:textId="128892AC" w:rsidR="003657B8" w:rsidRPr="00787222" w:rsidRDefault="001A43BC"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39</w:t>
            </w:r>
          </w:p>
        </w:tc>
      </w:tr>
      <w:tr w:rsidR="003657B8" w:rsidRPr="00335455" w14:paraId="158DCE4E" w14:textId="0ACB271B" w:rsidTr="00E25D67">
        <w:trPr>
          <w:trHeight w:val="257"/>
        </w:trPr>
        <w:tc>
          <w:tcPr>
            <w:tcW w:w="1953" w:type="pct"/>
            <w:hideMark/>
          </w:tcPr>
          <w:p w14:paraId="6966640C" w14:textId="77777777" w:rsidR="003657B8" w:rsidRPr="00335455" w:rsidRDefault="003657B8" w:rsidP="003657B8">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Kretingos seniūnija</w:t>
            </w:r>
          </w:p>
        </w:tc>
        <w:tc>
          <w:tcPr>
            <w:tcW w:w="626" w:type="pct"/>
          </w:tcPr>
          <w:p w14:paraId="58CC4C41" w14:textId="41D18B10"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11</w:t>
            </w:r>
          </w:p>
        </w:tc>
        <w:tc>
          <w:tcPr>
            <w:tcW w:w="470" w:type="pct"/>
            <w:shd w:val="clear" w:color="auto" w:fill="D9D9D9" w:themeFill="background1" w:themeFillShade="D9"/>
          </w:tcPr>
          <w:p w14:paraId="309639E6" w14:textId="1ED0C04D"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11</w:t>
            </w:r>
          </w:p>
        </w:tc>
        <w:tc>
          <w:tcPr>
            <w:tcW w:w="548" w:type="pct"/>
          </w:tcPr>
          <w:p w14:paraId="0E37EFB2" w14:textId="6A6C0F9F"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15</w:t>
            </w:r>
          </w:p>
        </w:tc>
        <w:tc>
          <w:tcPr>
            <w:tcW w:w="392" w:type="pct"/>
            <w:shd w:val="clear" w:color="auto" w:fill="D9D9D9" w:themeFill="background1" w:themeFillShade="D9"/>
          </w:tcPr>
          <w:p w14:paraId="12F3298D" w14:textId="4EA03AAD"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13</w:t>
            </w:r>
          </w:p>
        </w:tc>
        <w:tc>
          <w:tcPr>
            <w:tcW w:w="549" w:type="pct"/>
          </w:tcPr>
          <w:p w14:paraId="5D3294FE" w14:textId="6A598A90" w:rsidR="003657B8" w:rsidRPr="00787222" w:rsidRDefault="003657B8"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12</w:t>
            </w:r>
          </w:p>
        </w:tc>
        <w:tc>
          <w:tcPr>
            <w:tcW w:w="462" w:type="pct"/>
            <w:shd w:val="clear" w:color="auto" w:fill="D9D9D9" w:themeFill="background1" w:themeFillShade="D9"/>
          </w:tcPr>
          <w:p w14:paraId="2EA7F5AD" w14:textId="325C2F04" w:rsidR="003657B8" w:rsidRPr="00787222" w:rsidRDefault="001A43BC"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14</w:t>
            </w:r>
          </w:p>
        </w:tc>
      </w:tr>
      <w:tr w:rsidR="003657B8" w:rsidRPr="00335455" w14:paraId="7F7A10CE" w14:textId="7C88B088" w:rsidTr="00E25D67">
        <w:trPr>
          <w:trHeight w:val="257"/>
        </w:trPr>
        <w:tc>
          <w:tcPr>
            <w:tcW w:w="1953" w:type="pct"/>
            <w:hideMark/>
          </w:tcPr>
          <w:p w14:paraId="7C305622" w14:textId="77777777" w:rsidR="003657B8" w:rsidRPr="00335455" w:rsidRDefault="003657B8" w:rsidP="003657B8">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Kūlupėnų seniūnija</w:t>
            </w:r>
          </w:p>
        </w:tc>
        <w:tc>
          <w:tcPr>
            <w:tcW w:w="626" w:type="pct"/>
          </w:tcPr>
          <w:p w14:paraId="3567494F" w14:textId="496E1B7F"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470" w:type="pct"/>
            <w:shd w:val="clear" w:color="auto" w:fill="D9D9D9" w:themeFill="background1" w:themeFillShade="D9"/>
          </w:tcPr>
          <w:p w14:paraId="56743324" w14:textId="2021A297"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548" w:type="pct"/>
          </w:tcPr>
          <w:p w14:paraId="42DAC4F1" w14:textId="73F7D89C"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392" w:type="pct"/>
            <w:shd w:val="clear" w:color="auto" w:fill="D9D9D9" w:themeFill="background1" w:themeFillShade="D9"/>
          </w:tcPr>
          <w:p w14:paraId="5DC23BB9" w14:textId="063DC9BE"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w:t>
            </w:r>
          </w:p>
        </w:tc>
        <w:tc>
          <w:tcPr>
            <w:tcW w:w="549" w:type="pct"/>
          </w:tcPr>
          <w:p w14:paraId="7CC78EE0" w14:textId="5E5167B0" w:rsidR="003657B8" w:rsidRPr="00787222" w:rsidRDefault="003657B8"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w:t>
            </w:r>
          </w:p>
        </w:tc>
        <w:tc>
          <w:tcPr>
            <w:tcW w:w="462" w:type="pct"/>
            <w:shd w:val="clear" w:color="auto" w:fill="D9D9D9" w:themeFill="background1" w:themeFillShade="D9"/>
          </w:tcPr>
          <w:p w14:paraId="22E94493" w14:textId="072AB632" w:rsidR="003657B8" w:rsidRPr="00787222" w:rsidRDefault="001A43BC"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w:t>
            </w:r>
          </w:p>
        </w:tc>
      </w:tr>
      <w:tr w:rsidR="003657B8" w:rsidRPr="00335455" w14:paraId="738A147F" w14:textId="69F875EB" w:rsidTr="00E25D67">
        <w:trPr>
          <w:trHeight w:val="257"/>
        </w:trPr>
        <w:tc>
          <w:tcPr>
            <w:tcW w:w="1953" w:type="pct"/>
            <w:hideMark/>
          </w:tcPr>
          <w:p w14:paraId="08E39E8F" w14:textId="77777777" w:rsidR="003657B8" w:rsidRPr="00335455" w:rsidRDefault="003657B8" w:rsidP="003657B8">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Salantų miesto seniūnija</w:t>
            </w:r>
          </w:p>
        </w:tc>
        <w:tc>
          <w:tcPr>
            <w:tcW w:w="626" w:type="pct"/>
          </w:tcPr>
          <w:p w14:paraId="394EF414" w14:textId="45675153"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470" w:type="pct"/>
            <w:shd w:val="clear" w:color="auto" w:fill="D9D9D9" w:themeFill="background1" w:themeFillShade="D9"/>
          </w:tcPr>
          <w:p w14:paraId="24F676F6" w14:textId="27A7A828"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548" w:type="pct"/>
          </w:tcPr>
          <w:p w14:paraId="1E3E9116" w14:textId="0B713540"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5</w:t>
            </w:r>
          </w:p>
        </w:tc>
        <w:tc>
          <w:tcPr>
            <w:tcW w:w="392" w:type="pct"/>
            <w:shd w:val="clear" w:color="auto" w:fill="D9D9D9" w:themeFill="background1" w:themeFillShade="D9"/>
          </w:tcPr>
          <w:p w14:paraId="6150CB09" w14:textId="111486B5"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5</w:t>
            </w:r>
          </w:p>
        </w:tc>
        <w:tc>
          <w:tcPr>
            <w:tcW w:w="549" w:type="pct"/>
          </w:tcPr>
          <w:p w14:paraId="20C2456A" w14:textId="1C04632A" w:rsidR="003657B8" w:rsidRPr="00787222" w:rsidRDefault="003657B8"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0</w:t>
            </w:r>
          </w:p>
        </w:tc>
        <w:tc>
          <w:tcPr>
            <w:tcW w:w="462" w:type="pct"/>
            <w:shd w:val="clear" w:color="auto" w:fill="D9D9D9" w:themeFill="background1" w:themeFillShade="D9"/>
          </w:tcPr>
          <w:p w14:paraId="7BD0B340" w14:textId="0C9C532A" w:rsidR="003657B8" w:rsidRPr="00787222" w:rsidRDefault="001A43BC"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0</w:t>
            </w:r>
          </w:p>
        </w:tc>
      </w:tr>
      <w:tr w:rsidR="003657B8" w:rsidRPr="00335455" w14:paraId="35746D64" w14:textId="10799A42" w:rsidTr="00E25D67">
        <w:trPr>
          <w:trHeight w:val="257"/>
        </w:trPr>
        <w:tc>
          <w:tcPr>
            <w:tcW w:w="1953" w:type="pct"/>
            <w:hideMark/>
          </w:tcPr>
          <w:p w14:paraId="1341527C" w14:textId="77777777" w:rsidR="003657B8" w:rsidRPr="00335455" w:rsidRDefault="003657B8" w:rsidP="003657B8">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Vydmantų seniūnija</w:t>
            </w:r>
          </w:p>
        </w:tc>
        <w:tc>
          <w:tcPr>
            <w:tcW w:w="626" w:type="pct"/>
          </w:tcPr>
          <w:p w14:paraId="3684CBD1" w14:textId="65EAD98D"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w:t>
            </w:r>
          </w:p>
        </w:tc>
        <w:tc>
          <w:tcPr>
            <w:tcW w:w="470" w:type="pct"/>
            <w:shd w:val="clear" w:color="auto" w:fill="D9D9D9" w:themeFill="background1" w:themeFillShade="D9"/>
          </w:tcPr>
          <w:p w14:paraId="1F8BEF30" w14:textId="7DA8D9F3"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w:t>
            </w:r>
          </w:p>
        </w:tc>
        <w:tc>
          <w:tcPr>
            <w:tcW w:w="548" w:type="pct"/>
          </w:tcPr>
          <w:p w14:paraId="5663CB3E" w14:textId="5B8098E8"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7</w:t>
            </w:r>
          </w:p>
        </w:tc>
        <w:tc>
          <w:tcPr>
            <w:tcW w:w="392" w:type="pct"/>
            <w:shd w:val="clear" w:color="auto" w:fill="D9D9D9" w:themeFill="background1" w:themeFillShade="D9"/>
          </w:tcPr>
          <w:p w14:paraId="4D78FC50" w14:textId="6F76DD3C"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6</w:t>
            </w:r>
          </w:p>
        </w:tc>
        <w:tc>
          <w:tcPr>
            <w:tcW w:w="549" w:type="pct"/>
          </w:tcPr>
          <w:p w14:paraId="561FE134" w14:textId="6B2EEF5B" w:rsidR="003657B8" w:rsidRPr="00787222" w:rsidRDefault="003657B8"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4</w:t>
            </w:r>
          </w:p>
        </w:tc>
        <w:tc>
          <w:tcPr>
            <w:tcW w:w="462" w:type="pct"/>
            <w:shd w:val="clear" w:color="auto" w:fill="D9D9D9" w:themeFill="background1" w:themeFillShade="D9"/>
          </w:tcPr>
          <w:p w14:paraId="241FA122" w14:textId="5E609836" w:rsidR="003657B8" w:rsidRPr="00787222" w:rsidRDefault="001A43BC"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5</w:t>
            </w:r>
          </w:p>
        </w:tc>
      </w:tr>
      <w:tr w:rsidR="003657B8" w:rsidRPr="00335455" w14:paraId="7118DB99" w14:textId="6C754FF1" w:rsidTr="00E25D67">
        <w:trPr>
          <w:trHeight w:val="257"/>
        </w:trPr>
        <w:tc>
          <w:tcPr>
            <w:tcW w:w="1953" w:type="pct"/>
            <w:hideMark/>
          </w:tcPr>
          <w:p w14:paraId="4E95777C" w14:textId="77777777" w:rsidR="003657B8" w:rsidRPr="00335455" w:rsidRDefault="003657B8" w:rsidP="003657B8">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Žalgirio seniūnija</w:t>
            </w:r>
          </w:p>
        </w:tc>
        <w:tc>
          <w:tcPr>
            <w:tcW w:w="626" w:type="pct"/>
          </w:tcPr>
          <w:p w14:paraId="3079C5F3" w14:textId="51BE366A"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15</w:t>
            </w:r>
          </w:p>
        </w:tc>
        <w:tc>
          <w:tcPr>
            <w:tcW w:w="470" w:type="pct"/>
            <w:shd w:val="clear" w:color="auto" w:fill="D9D9D9" w:themeFill="background1" w:themeFillShade="D9"/>
          </w:tcPr>
          <w:p w14:paraId="4AABBFD6" w14:textId="093A5328"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14</w:t>
            </w:r>
          </w:p>
        </w:tc>
        <w:tc>
          <w:tcPr>
            <w:tcW w:w="548" w:type="pct"/>
          </w:tcPr>
          <w:p w14:paraId="39EB564D" w14:textId="3E1248A6"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11</w:t>
            </w:r>
          </w:p>
        </w:tc>
        <w:tc>
          <w:tcPr>
            <w:tcW w:w="392" w:type="pct"/>
            <w:shd w:val="clear" w:color="auto" w:fill="D9D9D9" w:themeFill="background1" w:themeFillShade="D9"/>
          </w:tcPr>
          <w:p w14:paraId="145A8E7C" w14:textId="5E79D9E6" w:rsidR="003657B8" w:rsidRPr="00787222" w:rsidRDefault="003657B8" w:rsidP="003657B8">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10</w:t>
            </w:r>
          </w:p>
        </w:tc>
        <w:tc>
          <w:tcPr>
            <w:tcW w:w="549" w:type="pct"/>
          </w:tcPr>
          <w:p w14:paraId="0D60C3DA" w14:textId="2F7EC120" w:rsidR="003657B8" w:rsidRPr="00787222" w:rsidRDefault="003657B8"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17</w:t>
            </w:r>
          </w:p>
        </w:tc>
        <w:tc>
          <w:tcPr>
            <w:tcW w:w="462" w:type="pct"/>
            <w:shd w:val="clear" w:color="auto" w:fill="D9D9D9" w:themeFill="background1" w:themeFillShade="D9"/>
          </w:tcPr>
          <w:p w14:paraId="6B88D266" w14:textId="22A1A356" w:rsidR="003657B8" w:rsidRPr="00787222" w:rsidRDefault="001A43BC" w:rsidP="003657B8">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19</w:t>
            </w:r>
          </w:p>
        </w:tc>
      </w:tr>
      <w:tr w:rsidR="00593DB4" w:rsidRPr="00335455" w14:paraId="15987DEA" w14:textId="7AFC8B03" w:rsidTr="00593DB4">
        <w:trPr>
          <w:trHeight w:val="257"/>
        </w:trPr>
        <w:tc>
          <w:tcPr>
            <w:tcW w:w="1953" w:type="pct"/>
            <w:hideMark/>
          </w:tcPr>
          <w:p w14:paraId="61AD7165" w14:textId="77777777" w:rsidR="00593DB4" w:rsidRPr="00B54177" w:rsidRDefault="00593DB4" w:rsidP="00C83A20">
            <w:pPr>
              <w:jc w:val="both"/>
              <w:rPr>
                <w:rFonts w:ascii="Times New Roman" w:eastAsia="Times New Roman" w:hAnsi="Times New Roman" w:cs="Times New Roman"/>
                <w:iCs/>
                <w:sz w:val="20"/>
                <w:szCs w:val="20"/>
                <w:lang w:eastAsia="lt-LT"/>
              </w:rPr>
            </w:pPr>
            <w:r w:rsidRPr="00B54177">
              <w:rPr>
                <w:rFonts w:ascii="Times New Roman" w:eastAsia="Times New Roman" w:hAnsi="Times New Roman" w:cs="Times New Roman"/>
                <w:b/>
                <w:bCs/>
                <w:iCs/>
                <w:sz w:val="20"/>
                <w:szCs w:val="20"/>
                <w:lang w:eastAsia="lt-LT"/>
              </w:rPr>
              <w:t>Iš viso</w:t>
            </w:r>
          </w:p>
        </w:tc>
        <w:tc>
          <w:tcPr>
            <w:tcW w:w="1096" w:type="pct"/>
            <w:gridSpan w:val="2"/>
          </w:tcPr>
          <w:p w14:paraId="2956EC2F" w14:textId="01A373E1" w:rsidR="00593DB4" w:rsidRPr="00335455" w:rsidRDefault="003657B8" w:rsidP="00335455">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103</w:t>
            </w:r>
          </w:p>
        </w:tc>
        <w:tc>
          <w:tcPr>
            <w:tcW w:w="940" w:type="pct"/>
            <w:gridSpan w:val="2"/>
          </w:tcPr>
          <w:p w14:paraId="06AF7E9A" w14:textId="1CF01805" w:rsidR="00593DB4" w:rsidRPr="00335455" w:rsidRDefault="003657B8" w:rsidP="00335455">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112</w:t>
            </w:r>
          </w:p>
        </w:tc>
        <w:tc>
          <w:tcPr>
            <w:tcW w:w="1011" w:type="pct"/>
            <w:gridSpan w:val="2"/>
          </w:tcPr>
          <w:p w14:paraId="456DEAF3" w14:textId="1E74151C" w:rsidR="00593DB4" w:rsidRPr="00335455" w:rsidRDefault="003E3703" w:rsidP="00335455">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89</w:t>
            </w:r>
          </w:p>
        </w:tc>
      </w:tr>
    </w:tbl>
    <w:p w14:paraId="4AFF9C35" w14:textId="2BD17984" w:rsidR="00837455" w:rsidRDefault="00671538"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5. Analizuojant 2025 m. gaisrų </w:t>
      </w:r>
      <w:r w:rsidR="004C4571">
        <w:rPr>
          <w:rFonts w:ascii="Times New Roman" w:eastAsia="Times New Roman" w:hAnsi="Times New Roman" w:cs="Times New Roman"/>
          <w:color w:val="212529"/>
          <w:sz w:val="24"/>
          <w:szCs w:val="24"/>
          <w:lang w:eastAsia="lt-LT"/>
        </w:rPr>
        <w:t>kilimo statistinius duomenis (6 pav.)</w:t>
      </w:r>
      <w:r w:rsidR="0023403C">
        <w:rPr>
          <w:rFonts w:ascii="Times New Roman" w:eastAsia="Times New Roman" w:hAnsi="Times New Roman" w:cs="Times New Roman"/>
          <w:color w:val="212529"/>
          <w:sz w:val="24"/>
          <w:szCs w:val="24"/>
          <w:lang w:eastAsia="lt-LT"/>
        </w:rPr>
        <w:t>,</w:t>
      </w:r>
      <w:r w:rsidR="00E37604">
        <w:rPr>
          <w:rFonts w:ascii="Times New Roman" w:eastAsia="Times New Roman" w:hAnsi="Times New Roman" w:cs="Times New Roman"/>
          <w:color w:val="212529"/>
          <w:sz w:val="24"/>
          <w:szCs w:val="24"/>
          <w:lang w:eastAsia="lt-LT"/>
        </w:rPr>
        <w:t xml:space="preserve"> išryškėja gaisrų sezoniškumas, daugiausia gaisrų kilo žiemos ir pavasario periodais (sausio–kovo mėnesiais). Analizuojant paros laiką, didžioji dalis gaisrų kilo antroje paros pusėje nuo 12:00 iki 24:00 val.</w:t>
      </w:r>
      <w:r w:rsidR="004C4571">
        <w:rPr>
          <w:rFonts w:ascii="Times New Roman" w:eastAsia="Times New Roman" w:hAnsi="Times New Roman" w:cs="Times New Roman"/>
          <w:color w:val="212529"/>
          <w:sz w:val="24"/>
          <w:szCs w:val="24"/>
          <w:lang w:eastAsia="lt-LT"/>
        </w:rPr>
        <w:t xml:space="preserve"> </w:t>
      </w:r>
    </w:p>
    <w:p w14:paraId="06163474" w14:textId="77777777" w:rsidR="00837455" w:rsidRDefault="00837455"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p>
    <w:p w14:paraId="638759A1" w14:textId="77777777" w:rsidR="00837455" w:rsidRDefault="00837455"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p>
    <w:p w14:paraId="1180BAAF" w14:textId="77777777" w:rsidR="0023403C" w:rsidRDefault="0023403C"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p>
    <w:p w14:paraId="24BEB72E" w14:textId="1E2F7CDF" w:rsidR="004C4571" w:rsidRDefault="004C4571" w:rsidP="004C4571">
      <w:pPr>
        <w:shd w:val="clear" w:color="auto" w:fill="FFFFFF"/>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6</w:t>
      </w:r>
      <w:r w:rsidRPr="00155747">
        <w:rPr>
          <w:rFonts w:ascii="Times New Roman" w:eastAsia="Times New Roman" w:hAnsi="Times New Roman" w:cs="Times New Roman"/>
          <w:b/>
          <w:lang w:eastAsia="lt-LT"/>
        </w:rPr>
        <w:t xml:space="preserve"> pav. </w:t>
      </w:r>
      <w:r>
        <w:rPr>
          <w:rFonts w:ascii="Times New Roman" w:eastAsia="Times New Roman" w:hAnsi="Times New Roman" w:cs="Times New Roman"/>
          <w:b/>
          <w:lang w:eastAsia="lt-LT"/>
        </w:rPr>
        <w:t xml:space="preserve">2025 metais </w:t>
      </w:r>
      <w:r w:rsidR="0023403C">
        <w:rPr>
          <w:rFonts w:ascii="Times New Roman" w:eastAsia="Times New Roman" w:hAnsi="Times New Roman" w:cs="Times New Roman"/>
          <w:b/>
          <w:lang w:eastAsia="lt-LT"/>
        </w:rPr>
        <w:t xml:space="preserve">kilusių </w:t>
      </w:r>
      <w:r>
        <w:rPr>
          <w:rFonts w:ascii="Times New Roman" w:eastAsia="Times New Roman" w:hAnsi="Times New Roman" w:cs="Times New Roman"/>
          <w:b/>
          <w:lang w:eastAsia="lt-LT"/>
        </w:rPr>
        <w:t xml:space="preserve">gaisrų statistika </w:t>
      </w:r>
      <w:r w:rsidRPr="00155747">
        <w:rPr>
          <w:rFonts w:ascii="Times New Roman" w:eastAsia="Times New Roman" w:hAnsi="Times New Roman" w:cs="Times New Roman"/>
          <w:b/>
          <w:lang w:eastAsia="lt-LT"/>
        </w:rPr>
        <w:t>Kretingos r. sav.</w:t>
      </w:r>
      <w:r>
        <w:rPr>
          <w:rFonts w:ascii="Times New Roman" w:eastAsia="Times New Roman" w:hAnsi="Times New Roman" w:cs="Times New Roman"/>
          <w:b/>
          <w:lang w:eastAsia="lt-LT"/>
        </w:rPr>
        <w:t xml:space="preserve"> </w:t>
      </w:r>
    </w:p>
    <w:p w14:paraId="55B538BC" w14:textId="244E63FB" w:rsidR="004C4571" w:rsidRPr="00155747" w:rsidRDefault="004C4571" w:rsidP="004C4571">
      <w:pPr>
        <w:shd w:val="clear" w:color="auto" w:fill="FFFFFF"/>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p w14:paraId="1CD6CCB0" w14:textId="77777777" w:rsidR="004C4571" w:rsidRDefault="004C4571"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p>
    <w:p w14:paraId="711C12F7" w14:textId="2FCB565A" w:rsidR="00837455" w:rsidRDefault="004C4571"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noProof/>
        </w:rPr>
        <w:drawing>
          <wp:anchor distT="0" distB="0" distL="114300" distR="114300" simplePos="0" relativeHeight="251660288" behindDoc="1" locked="0" layoutInCell="1" allowOverlap="1" wp14:anchorId="5A0011F2" wp14:editId="1EC096B5">
            <wp:simplePos x="0" y="0"/>
            <wp:positionH relativeFrom="margin">
              <wp:posOffset>548640</wp:posOffset>
            </wp:positionH>
            <wp:positionV relativeFrom="paragraph">
              <wp:posOffset>2261235</wp:posOffset>
            </wp:positionV>
            <wp:extent cx="5619750" cy="1695450"/>
            <wp:effectExtent l="0" t="0" r="0" b="0"/>
            <wp:wrapTopAndBottom/>
            <wp:docPr id="1324974786" name="Diagrama 1">
              <a:extLst xmlns:a="http://schemas.openxmlformats.org/drawingml/2006/main">
                <a:ext uri="{FF2B5EF4-FFF2-40B4-BE49-F238E27FC236}">
                  <a16:creationId xmlns:a16="http://schemas.microsoft.com/office/drawing/2014/main" id="{8127B996-9855-4775-E62C-EC45A9ED11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r>
        <w:rPr>
          <w:noProof/>
        </w:rPr>
        <w:drawing>
          <wp:anchor distT="0" distB="0" distL="114300" distR="114300" simplePos="0" relativeHeight="251659264" behindDoc="0" locked="0" layoutInCell="1" allowOverlap="1" wp14:anchorId="7557A9E8" wp14:editId="35AAF4EA">
            <wp:simplePos x="0" y="0"/>
            <wp:positionH relativeFrom="column">
              <wp:posOffset>3348990</wp:posOffset>
            </wp:positionH>
            <wp:positionV relativeFrom="paragraph">
              <wp:posOffset>13335</wp:posOffset>
            </wp:positionV>
            <wp:extent cx="2838450" cy="2114550"/>
            <wp:effectExtent l="0" t="0" r="0" b="0"/>
            <wp:wrapNone/>
            <wp:docPr id="893721565" name="Diagrama 1">
              <a:extLst xmlns:a="http://schemas.openxmlformats.org/drawingml/2006/main">
                <a:ext uri="{FF2B5EF4-FFF2-40B4-BE49-F238E27FC236}">
                  <a16:creationId xmlns:a16="http://schemas.microsoft.com/office/drawing/2014/main" id="{DD29CC15-5788-8B54-71A3-319AA79476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r>
        <w:rPr>
          <w:noProof/>
        </w:rPr>
        <w:drawing>
          <wp:inline distT="0" distB="0" distL="0" distR="0" wp14:anchorId="3E79AE34" wp14:editId="7FC332E5">
            <wp:extent cx="2676525" cy="2124075"/>
            <wp:effectExtent l="0" t="0" r="9525" b="9525"/>
            <wp:docPr id="1090002734" name="Diagrama 1">
              <a:extLst xmlns:a="http://schemas.openxmlformats.org/drawingml/2006/main">
                <a:ext uri="{FF2B5EF4-FFF2-40B4-BE49-F238E27FC236}">
                  <a16:creationId xmlns:a16="http://schemas.microsoft.com/office/drawing/2014/main" id="{926C89D4-64FB-0048-908A-0F473EA6C6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3F1CEF" w14:textId="10ABF464" w:rsidR="00671538" w:rsidRDefault="00671538"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p>
    <w:p w14:paraId="4A38127D" w14:textId="1ED6282B" w:rsidR="002E590C" w:rsidRPr="001833D0" w:rsidRDefault="003A4544"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6</w:t>
      </w:r>
      <w:r w:rsidR="002E590C" w:rsidRPr="001833D0">
        <w:rPr>
          <w:rFonts w:ascii="Times New Roman" w:eastAsia="Times New Roman" w:hAnsi="Times New Roman" w:cs="Times New Roman"/>
          <w:color w:val="212529"/>
          <w:sz w:val="24"/>
          <w:szCs w:val="24"/>
          <w:lang w:eastAsia="lt-LT"/>
        </w:rPr>
        <w:t xml:space="preserve">. Išskiriamos pagrindinės probleminės sritys, </w:t>
      </w:r>
      <w:r w:rsidR="0023403C">
        <w:rPr>
          <w:rFonts w:ascii="Times New Roman" w:eastAsia="Times New Roman" w:hAnsi="Times New Roman" w:cs="Times New Roman"/>
          <w:color w:val="212529"/>
          <w:sz w:val="24"/>
          <w:szCs w:val="24"/>
          <w:lang w:eastAsia="lt-LT"/>
        </w:rPr>
        <w:t xml:space="preserve">lemiančios </w:t>
      </w:r>
      <w:r w:rsidR="002E590C" w:rsidRPr="001833D0">
        <w:rPr>
          <w:rFonts w:ascii="Times New Roman" w:eastAsia="Times New Roman" w:hAnsi="Times New Roman" w:cs="Times New Roman"/>
          <w:color w:val="212529"/>
          <w:sz w:val="24"/>
          <w:szCs w:val="24"/>
          <w:lang w:eastAsia="lt-LT"/>
        </w:rPr>
        <w:t>gaisrų kilimą:</w:t>
      </w:r>
    </w:p>
    <w:p w14:paraId="642A185B" w14:textId="0262F15B" w:rsidR="002E590C" w:rsidRPr="00A30795" w:rsidRDefault="003A4544" w:rsidP="00846FC5">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2E590C" w:rsidRPr="00A30795">
        <w:rPr>
          <w:rFonts w:ascii="Times New Roman" w:eastAsia="Times New Roman" w:hAnsi="Times New Roman" w:cs="Times New Roman"/>
          <w:sz w:val="24"/>
          <w:szCs w:val="24"/>
          <w:lang w:eastAsia="lt-LT"/>
        </w:rPr>
        <w:t>.1. socialinės asmenų grupės – senyvo amžiaus žmonės, socialiai remtini ir asocialūs asmenys;</w:t>
      </w:r>
    </w:p>
    <w:p w14:paraId="3DF537D2" w14:textId="143E7109" w:rsidR="002E590C" w:rsidRPr="00A30795" w:rsidRDefault="003A4544" w:rsidP="00846FC5">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2E590C" w:rsidRPr="00A30795">
        <w:rPr>
          <w:rFonts w:ascii="Times New Roman" w:eastAsia="Times New Roman" w:hAnsi="Times New Roman" w:cs="Times New Roman"/>
          <w:sz w:val="24"/>
          <w:szCs w:val="24"/>
          <w:lang w:eastAsia="lt-LT"/>
        </w:rPr>
        <w:t>.2. žalingi žmonių įpročiai – rūkymas, alkoholis ar kitų svaigiųjų medžiagų vartojimas;</w:t>
      </w:r>
    </w:p>
    <w:p w14:paraId="036B4830" w14:textId="56483A7A" w:rsidR="002E590C" w:rsidRPr="00A30795" w:rsidRDefault="003A4544" w:rsidP="00846FC5">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2E590C" w:rsidRPr="00A30795">
        <w:rPr>
          <w:rFonts w:ascii="Times New Roman" w:eastAsia="Times New Roman" w:hAnsi="Times New Roman" w:cs="Times New Roman"/>
          <w:sz w:val="24"/>
          <w:szCs w:val="24"/>
          <w:lang w:eastAsia="lt-LT"/>
        </w:rPr>
        <w:t xml:space="preserve">.3. ekonominiai veiksniai – dėl sunkios materialinės padėties gyventojai nesirūpina priešgaisrine </w:t>
      </w:r>
      <w:r w:rsidR="002E590C">
        <w:rPr>
          <w:rFonts w:ascii="Times New Roman" w:eastAsia="Times New Roman" w:hAnsi="Times New Roman" w:cs="Times New Roman"/>
          <w:sz w:val="24"/>
          <w:szCs w:val="24"/>
          <w:lang w:eastAsia="lt-LT"/>
        </w:rPr>
        <w:t xml:space="preserve">sauga gyvenamuosiuose būstuose: </w:t>
      </w:r>
      <w:r w:rsidR="002E590C" w:rsidRPr="00A30795">
        <w:rPr>
          <w:rFonts w:ascii="Times New Roman" w:eastAsia="Times New Roman" w:hAnsi="Times New Roman" w:cs="Times New Roman"/>
          <w:sz w:val="24"/>
          <w:szCs w:val="24"/>
          <w:lang w:eastAsia="lt-LT"/>
        </w:rPr>
        <w:t>nekeičia pasenusios elektros instaliacijos, neremontuoja krosnių ir dūmtraukių, neįsirengia žaibolaidžių, autonominių dūmų si</w:t>
      </w:r>
      <w:r w:rsidR="002E590C">
        <w:rPr>
          <w:rFonts w:ascii="Times New Roman" w:eastAsia="Times New Roman" w:hAnsi="Times New Roman" w:cs="Times New Roman"/>
          <w:sz w:val="24"/>
          <w:szCs w:val="24"/>
          <w:lang w:eastAsia="lt-LT"/>
        </w:rPr>
        <w:t>gnalizatorių</w:t>
      </w:r>
      <w:r w:rsidR="002E590C" w:rsidRPr="00A30795">
        <w:rPr>
          <w:rFonts w:ascii="Times New Roman" w:eastAsia="Times New Roman" w:hAnsi="Times New Roman" w:cs="Times New Roman"/>
          <w:sz w:val="24"/>
          <w:szCs w:val="24"/>
          <w:lang w:eastAsia="lt-LT"/>
        </w:rPr>
        <w:t>;</w:t>
      </w:r>
    </w:p>
    <w:p w14:paraId="45BD0532" w14:textId="6ABC88A9" w:rsidR="002E590C" w:rsidRPr="00A30795" w:rsidRDefault="003A4544" w:rsidP="00846FC5">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2E590C" w:rsidRPr="00A30795">
        <w:rPr>
          <w:rFonts w:ascii="Times New Roman" w:eastAsia="Times New Roman" w:hAnsi="Times New Roman" w:cs="Times New Roman"/>
          <w:sz w:val="24"/>
          <w:szCs w:val="24"/>
          <w:lang w:eastAsia="lt-LT"/>
        </w:rPr>
        <w:t>.4. gamtinės oro sąlygos – stichiniai veiksniai, šaltasis periodas, sausra;</w:t>
      </w:r>
    </w:p>
    <w:p w14:paraId="000DD7DE" w14:textId="1D13224D" w:rsidR="002E590C" w:rsidRDefault="003A4544" w:rsidP="005B49CA">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sz w:val="24"/>
          <w:szCs w:val="24"/>
          <w:lang w:eastAsia="lt-LT"/>
        </w:rPr>
        <w:t>6</w:t>
      </w:r>
      <w:r w:rsidR="002E590C" w:rsidRPr="00A30795">
        <w:rPr>
          <w:rFonts w:ascii="Times New Roman" w:eastAsia="Times New Roman" w:hAnsi="Times New Roman" w:cs="Times New Roman"/>
          <w:sz w:val="24"/>
          <w:szCs w:val="24"/>
          <w:lang w:eastAsia="lt-LT"/>
        </w:rPr>
        <w:t>.5.</w:t>
      </w:r>
      <w:r w:rsidR="002E590C">
        <w:rPr>
          <w:rFonts w:ascii="Times New Roman" w:eastAsia="Times New Roman" w:hAnsi="Times New Roman" w:cs="Times New Roman"/>
          <w:color w:val="212529"/>
          <w:sz w:val="24"/>
          <w:szCs w:val="24"/>
          <w:lang w:eastAsia="lt-LT"/>
        </w:rPr>
        <w:t xml:space="preserve"> </w:t>
      </w:r>
      <w:r w:rsidR="002E590C" w:rsidRPr="001833D0">
        <w:rPr>
          <w:rFonts w:ascii="Times New Roman" w:eastAsia="Times New Roman" w:hAnsi="Times New Roman" w:cs="Times New Roman"/>
          <w:color w:val="212529"/>
          <w:sz w:val="24"/>
          <w:szCs w:val="24"/>
          <w:lang w:eastAsia="lt-LT"/>
        </w:rPr>
        <w:t>apleisti objektai ir teritorijos – neprižiūrėti ir apleisti pastatai, netvarkomos atviros teritorijos.</w:t>
      </w:r>
    </w:p>
    <w:p w14:paraId="35BB4084" w14:textId="0A6BDC80" w:rsidR="005B49CA" w:rsidRPr="000D7264" w:rsidRDefault="003A4544" w:rsidP="005B49CA">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6.6. </w:t>
      </w:r>
      <w:r w:rsidR="005B49CA">
        <w:rPr>
          <w:rFonts w:ascii="Times New Roman" w:eastAsia="Times New Roman" w:hAnsi="Times New Roman" w:cs="Times New Roman"/>
          <w:color w:val="212529"/>
          <w:sz w:val="24"/>
          <w:szCs w:val="24"/>
          <w:lang w:eastAsia="lt-LT"/>
        </w:rPr>
        <w:t>Išanalizavus kilusių gaisrų Kretingos rajono savivaldybėje statistinius 202</w:t>
      </w:r>
      <w:r w:rsidR="00460F9A">
        <w:rPr>
          <w:rFonts w:ascii="Times New Roman" w:eastAsia="Times New Roman" w:hAnsi="Times New Roman" w:cs="Times New Roman"/>
          <w:color w:val="212529"/>
          <w:sz w:val="24"/>
          <w:szCs w:val="24"/>
          <w:lang w:eastAsia="lt-LT"/>
        </w:rPr>
        <w:t>5</w:t>
      </w:r>
      <w:r w:rsidR="005B49CA">
        <w:rPr>
          <w:rFonts w:ascii="Times New Roman" w:eastAsia="Times New Roman" w:hAnsi="Times New Roman" w:cs="Times New Roman"/>
          <w:color w:val="212529"/>
          <w:sz w:val="24"/>
          <w:szCs w:val="24"/>
          <w:lang w:eastAsia="lt-LT"/>
        </w:rPr>
        <w:t xml:space="preserve"> metų duomenis, galima daryti išvadą, kad savivaldybėje gaisrų skaičius </w:t>
      </w:r>
      <w:r w:rsidR="00460F9A">
        <w:rPr>
          <w:rFonts w:ascii="Times New Roman" w:eastAsia="Times New Roman" w:hAnsi="Times New Roman" w:cs="Times New Roman"/>
          <w:color w:val="212529"/>
          <w:sz w:val="24"/>
          <w:szCs w:val="24"/>
          <w:lang w:eastAsia="lt-LT"/>
        </w:rPr>
        <w:t>sumažėjo</w:t>
      </w:r>
      <w:r w:rsidR="004A28B5">
        <w:rPr>
          <w:rFonts w:ascii="Times New Roman" w:eastAsia="Times New Roman" w:hAnsi="Times New Roman" w:cs="Times New Roman"/>
          <w:color w:val="212529"/>
          <w:sz w:val="24"/>
          <w:szCs w:val="24"/>
          <w:lang w:eastAsia="lt-LT"/>
        </w:rPr>
        <w:t xml:space="preserve"> (lyginant su 2024 metais)</w:t>
      </w:r>
      <w:r w:rsidR="00460F9A">
        <w:rPr>
          <w:rFonts w:ascii="Times New Roman" w:eastAsia="Times New Roman" w:hAnsi="Times New Roman" w:cs="Times New Roman"/>
          <w:color w:val="212529"/>
          <w:sz w:val="24"/>
          <w:szCs w:val="24"/>
          <w:lang w:eastAsia="lt-LT"/>
        </w:rPr>
        <w:t xml:space="preserve"> 20,5 procentų</w:t>
      </w:r>
      <w:r w:rsidR="005A43F6">
        <w:rPr>
          <w:rFonts w:ascii="Times New Roman" w:eastAsia="Times New Roman" w:hAnsi="Times New Roman" w:cs="Times New Roman"/>
          <w:color w:val="212529"/>
          <w:sz w:val="24"/>
          <w:szCs w:val="24"/>
          <w:lang w:eastAsia="lt-LT"/>
        </w:rPr>
        <w:t xml:space="preserve">, </w:t>
      </w:r>
      <w:r w:rsidR="004A28B5">
        <w:rPr>
          <w:rFonts w:ascii="Times New Roman" w:eastAsia="Times New Roman" w:hAnsi="Times New Roman" w:cs="Times New Roman"/>
          <w:color w:val="212529"/>
          <w:sz w:val="24"/>
          <w:szCs w:val="24"/>
          <w:lang w:eastAsia="lt-LT"/>
        </w:rPr>
        <w:t xml:space="preserve">kai </w:t>
      </w:r>
      <w:r w:rsidR="005A43F6">
        <w:rPr>
          <w:rFonts w:ascii="Times New Roman" w:eastAsia="Times New Roman" w:hAnsi="Times New Roman" w:cs="Times New Roman"/>
          <w:color w:val="212529"/>
          <w:sz w:val="24"/>
          <w:szCs w:val="24"/>
          <w:lang w:eastAsia="lt-LT"/>
        </w:rPr>
        <w:t>Klaipėdos apskrit</w:t>
      </w:r>
      <w:r w:rsidR="004A28B5">
        <w:rPr>
          <w:rFonts w:ascii="Times New Roman" w:eastAsia="Times New Roman" w:hAnsi="Times New Roman" w:cs="Times New Roman"/>
          <w:color w:val="212529"/>
          <w:sz w:val="24"/>
          <w:szCs w:val="24"/>
          <w:lang w:eastAsia="lt-LT"/>
        </w:rPr>
        <w:t xml:space="preserve">ies mastu sumažėjo tik </w:t>
      </w:r>
      <w:r w:rsidR="005A43F6">
        <w:rPr>
          <w:rFonts w:ascii="Times New Roman" w:eastAsia="Times New Roman" w:hAnsi="Times New Roman" w:cs="Times New Roman"/>
          <w:color w:val="212529"/>
          <w:sz w:val="24"/>
          <w:szCs w:val="24"/>
          <w:lang w:eastAsia="lt-LT"/>
        </w:rPr>
        <w:t xml:space="preserve">1,02 procento, o šalies mastu gaisrų </w:t>
      </w:r>
      <w:r w:rsidR="004A28B5">
        <w:rPr>
          <w:rFonts w:ascii="Times New Roman" w:eastAsia="Times New Roman" w:hAnsi="Times New Roman" w:cs="Times New Roman"/>
          <w:color w:val="212529"/>
          <w:sz w:val="24"/>
          <w:szCs w:val="24"/>
          <w:lang w:eastAsia="lt-LT"/>
        </w:rPr>
        <w:t>skaičius padidėjo</w:t>
      </w:r>
      <w:r w:rsidR="005A43F6">
        <w:rPr>
          <w:rFonts w:ascii="Times New Roman" w:eastAsia="Times New Roman" w:hAnsi="Times New Roman" w:cs="Times New Roman"/>
          <w:color w:val="212529"/>
          <w:sz w:val="24"/>
          <w:szCs w:val="24"/>
          <w:lang w:eastAsia="lt-LT"/>
        </w:rPr>
        <w:t xml:space="preserve"> 3,68 procento</w:t>
      </w:r>
      <w:r w:rsidR="005B49CA">
        <w:rPr>
          <w:rFonts w:ascii="Times New Roman" w:eastAsia="Times New Roman" w:hAnsi="Times New Roman" w:cs="Times New Roman"/>
          <w:color w:val="212529"/>
          <w:sz w:val="24"/>
          <w:szCs w:val="24"/>
          <w:lang w:eastAsia="lt-LT"/>
        </w:rPr>
        <w:t xml:space="preserve">. </w:t>
      </w:r>
      <w:r w:rsidR="004A28B5">
        <w:rPr>
          <w:rFonts w:ascii="Times New Roman" w:eastAsia="Times New Roman" w:hAnsi="Times New Roman" w:cs="Times New Roman"/>
          <w:color w:val="212529"/>
          <w:sz w:val="24"/>
          <w:szCs w:val="24"/>
          <w:lang w:eastAsia="lt-LT"/>
        </w:rPr>
        <w:t>Ataskaitiniais metais g</w:t>
      </w:r>
      <w:r w:rsidR="005B49CA">
        <w:rPr>
          <w:rFonts w:ascii="Times New Roman" w:eastAsia="Times New Roman" w:hAnsi="Times New Roman" w:cs="Times New Roman"/>
          <w:color w:val="212529"/>
          <w:sz w:val="24"/>
          <w:szCs w:val="24"/>
          <w:lang w:eastAsia="lt-LT"/>
        </w:rPr>
        <w:t>aisrų skaič</w:t>
      </w:r>
      <w:r w:rsidR="004A28B5">
        <w:rPr>
          <w:rFonts w:ascii="Times New Roman" w:eastAsia="Times New Roman" w:hAnsi="Times New Roman" w:cs="Times New Roman"/>
          <w:color w:val="212529"/>
          <w:sz w:val="24"/>
          <w:szCs w:val="24"/>
          <w:lang w:eastAsia="lt-LT"/>
        </w:rPr>
        <w:t>ius</w:t>
      </w:r>
      <w:r w:rsidR="005B49CA">
        <w:rPr>
          <w:rFonts w:ascii="Times New Roman" w:eastAsia="Times New Roman" w:hAnsi="Times New Roman" w:cs="Times New Roman"/>
          <w:color w:val="212529"/>
          <w:sz w:val="24"/>
          <w:szCs w:val="24"/>
          <w:lang w:eastAsia="lt-LT"/>
        </w:rPr>
        <w:t xml:space="preserve"> </w:t>
      </w:r>
      <w:r w:rsidR="00460F9A">
        <w:rPr>
          <w:rFonts w:ascii="Times New Roman" w:eastAsia="Times New Roman" w:hAnsi="Times New Roman" w:cs="Times New Roman"/>
          <w:color w:val="212529"/>
          <w:sz w:val="24"/>
          <w:szCs w:val="24"/>
          <w:lang w:eastAsia="lt-LT"/>
        </w:rPr>
        <w:t>sumažėj</w:t>
      </w:r>
      <w:r w:rsidR="004A28B5">
        <w:rPr>
          <w:rFonts w:ascii="Times New Roman" w:eastAsia="Times New Roman" w:hAnsi="Times New Roman" w:cs="Times New Roman"/>
          <w:color w:val="212529"/>
          <w:sz w:val="24"/>
          <w:szCs w:val="24"/>
          <w:lang w:eastAsia="lt-LT"/>
        </w:rPr>
        <w:t>o, tačiau</w:t>
      </w:r>
      <w:r w:rsidR="005A43F6">
        <w:rPr>
          <w:rFonts w:ascii="Times New Roman" w:eastAsia="Times New Roman" w:hAnsi="Times New Roman" w:cs="Times New Roman"/>
          <w:color w:val="212529"/>
          <w:sz w:val="24"/>
          <w:szCs w:val="24"/>
          <w:lang w:eastAsia="lt-LT"/>
        </w:rPr>
        <w:t xml:space="preserve"> </w:t>
      </w:r>
      <w:r w:rsidR="005B49CA">
        <w:rPr>
          <w:rFonts w:ascii="Times New Roman" w:eastAsia="Times New Roman" w:hAnsi="Times New Roman" w:cs="Times New Roman"/>
          <w:color w:val="212529"/>
          <w:sz w:val="24"/>
          <w:szCs w:val="24"/>
          <w:lang w:eastAsia="lt-LT"/>
        </w:rPr>
        <w:t xml:space="preserve">traumuotų </w:t>
      </w:r>
      <w:r w:rsidR="0023403C">
        <w:rPr>
          <w:rFonts w:ascii="Times New Roman" w:eastAsia="Times New Roman" w:hAnsi="Times New Roman" w:cs="Times New Roman"/>
          <w:color w:val="212529"/>
          <w:sz w:val="24"/>
          <w:szCs w:val="24"/>
          <w:lang w:eastAsia="lt-LT"/>
        </w:rPr>
        <w:t xml:space="preserve">asmenų </w:t>
      </w:r>
      <w:r w:rsidR="005B49CA">
        <w:rPr>
          <w:rFonts w:ascii="Times New Roman" w:eastAsia="Times New Roman" w:hAnsi="Times New Roman" w:cs="Times New Roman"/>
          <w:color w:val="212529"/>
          <w:sz w:val="24"/>
          <w:szCs w:val="24"/>
          <w:lang w:eastAsia="lt-LT"/>
        </w:rPr>
        <w:t xml:space="preserve">gaisruose skaičius </w:t>
      </w:r>
      <w:r w:rsidR="004A28B5">
        <w:rPr>
          <w:rFonts w:ascii="Times New Roman" w:eastAsia="Times New Roman" w:hAnsi="Times New Roman" w:cs="Times New Roman"/>
          <w:color w:val="212529"/>
          <w:sz w:val="24"/>
          <w:szCs w:val="24"/>
          <w:lang w:eastAsia="lt-LT"/>
        </w:rPr>
        <w:t>padidėjo</w:t>
      </w:r>
      <w:r w:rsidR="005B49CA">
        <w:rPr>
          <w:rFonts w:ascii="Times New Roman" w:eastAsia="Times New Roman" w:hAnsi="Times New Roman" w:cs="Times New Roman"/>
          <w:color w:val="212529"/>
          <w:sz w:val="24"/>
          <w:szCs w:val="24"/>
          <w:lang w:eastAsia="lt-LT"/>
        </w:rPr>
        <w:t>,</w:t>
      </w:r>
      <w:r w:rsidR="005A43F6">
        <w:rPr>
          <w:rFonts w:ascii="Times New Roman" w:eastAsia="Times New Roman" w:hAnsi="Times New Roman" w:cs="Times New Roman"/>
          <w:color w:val="212529"/>
          <w:sz w:val="24"/>
          <w:szCs w:val="24"/>
          <w:lang w:eastAsia="lt-LT"/>
        </w:rPr>
        <w:t xml:space="preserve"> </w:t>
      </w:r>
      <w:r w:rsidR="004A28B5">
        <w:rPr>
          <w:rFonts w:ascii="Times New Roman" w:eastAsia="Times New Roman" w:hAnsi="Times New Roman" w:cs="Times New Roman"/>
          <w:color w:val="212529"/>
          <w:sz w:val="24"/>
          <w:szCs w:val="24"/>
          <w:lang w:eastAsia="lt-LT"/>
        </w:rPr>
        <w:t>bet sumažėjo</w:t>
      </w:r>
      <w:r w:rsidR="005B49CA">
        <w:rPr>
          <w:rFonts w:ascii="Times New Roman" w:eastAsia="Times New Roman" w:hAnsi="Times New Roman" w:cs="Times New Roman"/>
          <w:color w:val="212529"/>
          <w:sz w:val="24"/>
          <w:szCs w:val="24"/>
          <w:lang w:eastAsia="lt-LT"/>
        </w:rPr>
        <w:t xml:space="preserve"> žuvusiųjų skaiči</w:t>
      </w:r>
      <w:r w:rsidR="005A43F6">
        <w:rPr>
          <w:rFonts w:ascii="Times New Roman" w:eastAsia="Times New Roman" w:hAnsi="Times New Roman" w:cs="Times New Roman"/>
          <w:color w:val="212529"/>
          <w:sz w:val="24"/>
          <w:szCs w:val="24"/>
          <w:lang w:eastAsia="lt-LT"/>
        </w:rPr>
        <w:t>us</w:t>
      </w:r>
      <w:r w:rsidR="005B49CA">
        <w:rPr>
          <w:rFonts w:ascii="Times New Roman" w:eastAsia="Times New Roman" w:hAnsi="Times New Roman" w:cs="Times New Roman"/>
          <w:color w:val="212529"/>
          <w:sz w:val="24"/>
          <w:szCs w:val="24"/>
          <w:lang w:eastAsia="lt-LT"/>
        </w:rPr>
        <w:t>.</w:t>
      </w:r>
      <w:r w:rsidR="00897469">
        <w:rPr>
          <w:rFonts w:ascii="Times New Roman" w:eastAsia="Times New Roman" w:hAnsi="Times New Roman" w:cs="Times New Roman"/>
          <w:color w:val="212529"/>
          <w:sz w:val="24"/>
          <w:szCs w:val="24"/>
          <w:lang w:eastAsia="lt-LT"/>
        </w:rPr>
        <w:t xml:space="preserve"> Lietuvoje 2025 metais (</w:t>
      </w:r>
      <w:r w:rsidR="005A43F6">
        <w:rPr>
          <w:rFonts w:ascii="Times New Roman" w:eastAsia="Times New Roman" w:hAnsi="Times New Roman" w:cs="Times New Roman"/>
          <w:color w:val="212529"/>
          <w:sz w:val="24"/>
          <w:szCs w:val="24"/>
          <w:lang w:eastAsia="lt-LT"/>
        </w:rPr>
        <w:t>lyginant su 2024 metais</w:t>
      </w:r>
      <w:r w:rsidR="00897469">
        <w:rPr>
          <w:rFonts w:ascii="Times New Roman" w:eastAsia="Times New Roman" w:hAnsi="Times New Roman" w:cs="Times New Roman"/>
          <w:color w:val="212529"/>
          <w:sz w:val="24"/>
          <w:szCs w:val="24"/>
          <w:lang w:eastAsia="lt-LT"/>
        </w:rPr>
        <w:t>)</w:t>
      </w:r>
      <w:r w:rsidR="005A43F6">
        <w:rPr>
          <w:rFonts w:ascii="Times New Roman" w:eastAsia="Times New Roman" w:hAnsi="Times New Roman" w:cs="Times New Roman"/>
          <w:color w:val="212529"/>
          <w:sz w:val="24"/>
          <w:szCs w:val="24"/>
          <w:lang w:eastAsia="lt-LT"/>
        </w:rPr>
        <w:t xml:space="preserve"> sumažėjo gaisruose žuvusių</w:t>
      </w:r>
      <w:r w:rsidR="004A28B5">
        <w:rPr>
          <w:rFonts w:ascii="Times New Roman" w:eastAsia="Times New Roman" w:hAnsi="Times New Roman" w:cs="Times New Roman"/>
          <w:color w:val="212529"/>
          <w:sz w:val="24"/>
          <w:szCs w:val="24"/>
          <w:lang w:eastAsia="lt-LT"/>
        </w:rPr>
        <w:t xml:space="preserve"> </w:t>
      </w:r>
      <w:r w:rsidR="005A43F6">
        <w:rPr>
          <w:rFonts w:ascii="Times New Roman" w:eastAsia="Times New Roman" w:hAnsi="Times New Roman" w:cs="Times New Roman"/>
          <w:color w:val="212529"/>
          <w:sz w:val="24"/>
          <w:szCs w:val="24"/>
          <w:lang w:eastAsia="lt-LT"/>
        </w:rPr>
        <w:t>ir traumuotų žmonių skaičius</w:t>
      </w:r>
      <w:r w:rsidR="00897469">
        <w:rPr>
          <w:rFonts w:ascii="Times New Roman" w:eastAsia="Times New Roman" w:hAnsi="Times New Roman" w:cs="Times New Roman"/>
          <w:color w:val="212529"/>
          <w:sz w:val="24"/>
          <w:szCs w:val="24"/>
          <w:lang w:eastAsia="lt-LT"/>
        </w:rPr>
        <w:t>, atitinkamai 56 proc. ir 35 proc.</w:t>
      </w:r>
      <w:r w:rsidR="000D7264">
        <w:rPr>
          <w:rFonts w:ascii="Times New Roman" w:eastAsia="Times New Roman" w:hAnsi="Times New Roman" w:cs="Times New Roman"/>
          <w:color w:val="212529"/>
          <w:sz w:val="24"/>
          <w:szCs w:val="24"/>
          <w:lang w:val="en-US" w:eastAsia="lt-LT"/>
        </w:rPr>
        <w:t xml:space="preserve"> Gaisr</w:t>
      </w:r>
      <w:r w:rsidR="000D7264">
        <w:rPr>
          <w:rFonts w:ascii="Times New Roman" w:eastAsia="Times New Roman" w:hAnsi="Times New Roman" w:cs="Times New Roman"/>
          <w:color w:val="212529"/>
          <w:sz w:val="24"/>
          <w:szCs w:val="24"/>
          <w:lang w:eastAsia="lt-LT"/>
        </w:rPr>
        <w:t>ų skaičius pagal vietoves, jau eilę metų yra kaimiškųjų vietovių nenaudai</w:t>
      </w:r>
      <w:r w:rsidR="0023403C">
        <w:rPr>
          <w:rFonts w:ascii="Times New Roman" w:eastAsia="Times New Roman" w:hAnsi="Times New Roman" w:cs="Times New Roman"/>
          <w:color w:val="212529"/>
          <w:sz w:val="24"/>
          <w:szCs w:val="24"/>
          <w:lang w:eastAsia="lt-LT"/>
        </w:rPr>
        <w:t>.</w:t>
      </w:r>
      <w:r w:rsidR="000D7264">
        <w:rPr>
          <w:rFonts w:ascii="Times New Roman" w:eastAsia="Times New Roman" w:hAnsi="Times New Roman" w:cs="Times New Roman"/>
          <w:color w:val="212529"/>
          <w:sz w:val="24"/>
          <w:szCs w:val="24"/>
          <w:lang w:eastAsia="lt-LT"/>
        </w:rPr>
        <w:t xml:space="preserve"> 2025 metai nėra išskirtiniai, Lietuvoje kaimuose ir miesteliuose įvyko 56 procentai visų gaisrų</w:t>
      </w:r>
      <w:r w:rsidR="0023403C">
        <w:rPr>
          <w:rFonts w:ascii="Times New Roman" w:eastAsia="Times New Roman" w:hAnsi="Times New Roman" w:cs="Times New Roman"/>
          <w:color w:val="212529"/>
          <w:sz w:val="24"/>
          <w:szCs w:val="24"/>
          <w:lang w:eastAsia="lt-LT"/>
        </w:rPr>
        <w:t>.</w:t>
      </w:r>
      <w:r w:rsidR="000D7264">
        <w:rPr>
          <w:rFonts w:ascii="Times New Roman" w:eastAsia="Times New Roman" w:hAnsi="Times New Roman" w:cs="Times New Roman"/>
          <w:color w:val="212529"/>
          <w:sz w:val="24"/>
          <w:szCs w:val="24"/>
          <w:lang w:eastAsia="lt-LT"/>
        </w:rPr>
        <w:t xml:space="preserve"> Kretingos rajone taip pat daugiau gaisrų kilo kaimiškosiose teritorijose, tačiau skaičius</w:t>
      </w:r>
      <w:r w:rsidR="0023403C">
        <w:rPr>
          <w:rFonts w:ascii="Times New Roman" w:eastAsia="Times New Roman" w:hAnsi="Times New Roman" w:cs="Times New Roman"/>
          <w:color w:val="212529"/>
          <w:sz w:val="24"/>
          <w:szCs w:val="24"/>
          <w:lang w:eastAsia="lt-LT"/>
        </w:rPr>
        <w:t>, lyginant su šalies statistika,</w:t>
      </w:r>
      <w:r w:rsidR="000D7264">
        <w:rPr>
          <w:rFonts w:ascii="Times New Roman" w:eastAsia="Times New Roman" w:hAnsi="Times New Roman" w:cs="Times New Roman"/>
          <w:color w:val="212529"/>
          <w:sz w:val="24"/>
          <w:szCs w:val="24"/>
          <w:lang w:eastAsia="lt-LT"/>
        </w:rPr>
        <w:t xml:space="preserve"> yra didesnis – 69 procentai</w:t>
      </w:r>
      <w:r w:rsidR="0032413B">
        <w:rPr>
          <w:rFonts w:ascii="Times New Roman" w:eastAsia="Times New Roman" w:hAnsi="Times New Roman" w:cs="Times New Roman"/>
          <w:color w:val="212529"/>
          <w:sz w:val="24"/>
          <w:szCs w:val="24"/>
          <w:lang w:eastAsia="lt-LT"/>
        </w:rPr>
        <w:t xml:space="preserve"> visų kilusių gaisrų kilo ne miesto vietovėse.</w:t>
      </w:r>
    </w:p>
    <w:p w14:paraId="5D2A915E" w14:textId="28849C40" w:rsidR="005B49CA" w:rsidRDefault="003A4544" w:rsidP="005B49CA">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6.7. </w:t>
      </w:r>
      <w:r w:rsidR="005B49CA">
        <w:rPr>
          <w:rFonts w:ascii="Times New Roman" w:eastAsia="Times New Roman" w:hAnsi="Times New Roman" w:cs="Times New Roman"/>
          <w:color w:val="212529"/>
          <w:sz w:val="24"/>
          <w:szCs w:val="24"/>
          <w:lang w:eastAsia="lt-LT"/>
        </w:rPr>
        <w:t xml:space="preserve">Kadangi </w:t>
      </w:r>
      <w:r w:rsidR="009951C3">
        <w:rPr>
          <w:rFonts w:ascii="Times New Roman" w:eastAsia="Times New Roman" w:hAnsi="Times New Roman" w:cs="Times New Roman"/>
          <w:color w:val="212529"/>
          <w:sz w:val="24"/>
          <w:szCs w:val="24"/>
          <w:lang w:eastAsia="lt-LT"/>
        </w:rPr>
        <w:t xml:space="preserve">2025 metais </w:t>
      </w:r>
      <w:r w:rsidR="005A43F6">
        <w:rPr>
          <w:rFonts w:ascii="Times New Roman" w:eastAsia="Times New Roman" w:hAnsi="Times New Roman" w:cs="Times New Roman"/>
          <w:color w:val="212529"/>
          <w:sz w:val="24"/>
          <w:szCs w:val="24"/>
          <w:lang w:eastAsia="lt-LT"/>
        </w:rPr>
        <w:t>5</w:t>
      </w:r>
      <w:r w:rsidR="009951C3">
        <w:rPr>
          <w:rFonts w:ascii="Times New Roman" w:eastAsia="Times New Roman" w:hAnsi="Times New Roman" w:cs="Times New Roman"/>
          <w:color w:val="212529"/>
          <w:sz w:val="24"/>
          <w:szCs w:val="24"/>
          <w:lang w:eastAsia="lt-LT"/>
        </w:rPr>
        <w:t>6</w:t>
      </w:r>
      <w:r w:rsidR="005A43F6">
        <w:rPr>
          <w:rFonts w:ascii="Times New Roman" w:eastAsia="Times New Roman" w:hAnsi="Times New Roman" w:cs="Times New Roman"/>
          <w:color w:val="212529"/>
          <w:sz w:val="24"/>
          <w:szCs w:val="24"/>
          <w:lang w:eastAsia="lt-LT"/>
        </w:rPr>
        <w:t xml:space="preserve"> procentų </w:t>
      </w:r>
      <w:r w:rsidR="005B49CA">
        <w:rPr>
          <w:rFonts w:ascii="Times New Roman" w:eastAsia="Times New Roman" w:hAnsi="Times New Roman" w:cs="Times New Roman"/>
          <w:color w:val="212529"/>
          <w:sz w:val="24"/>
          <w:szCs w:val="24"/>
          <w:lang w:eastAsia="lt-LT"/>
        </w:rPr>
        <w:t>gaisrų k</w:t>
      </w:r>
      <w:r w:rsidR="009951C3">
        <w:rPr>
          <w:rFonts w:ascii="Times New Roman" w:eastAsia="Times New Roman" w:hAnsi="Times New Roman" w:cs="Times New Roman"/>
          <w:color w:val="212529"/>
          <w:sz w:val="24"/>
          <w:szCs w:val="24"/>
          <w:lang w:eastAsia="lt-LT"/>
        </w:rPr>
        <w:t>ilo</w:t>
      </w:r>
      <w:r w:rsidR="005B49CA">
        <w:rPr>
          <w:rFonts w:ascii="Times New Roman" w:eastAsia="Times New Roman" w:hAnsi="Times New Roman" w:cs="Times New Roman"/>
          <w:color w:val="212529"/>
          <w:sz w:val="24"/>
          <w:szCs w:val="24"/>
          <w:lang w:eastAsia="lt-LT"/>
        </w:rPr>
        <w:t xml:space="preserve"> gyvenamosios paskirties pastatuose</w:t>
      </w:r>
      <w:r w:rsidR="009951C3">
        <w:rPr>
          <w:rFonts w:ascii="Times New Roman" w:eastAsia="Times New Roman" w:hAnsi="Times New Roman" w:cs="Times New Roman"/>
          <w:color w:val="212529"/>
          <w:sz w:val="24"/>
          <w:szCs w:val="24"/>
          <w:lang w:eastAsia="lt-LT"/>
        </w:rPr>
        <w:t xml:space="preserve"> ir tai yra procentinis gaisrų padidėjimas palyginus su ankstesniais metais, nors skaitmenine išraiška gaisrų skaičius šiame sektoriuje išliko toks pat nuo 2023 metų.</w:t>
      </w:r>
      <w:r w:rsidR="005B49CA">
        <w:rPr>
          <w:rFonts w:ascii="Times New Roman" w:eastAsia="Times New Roman" w:hAnsi="Times New Roman" w:cs="Times New Roman"/>
          <w:color w:val="212529"/>
          <w:sz w:val="24"/>
          <w:szCs w:val="24"/>
          <w:lang w:eastAsia="lt-LT"/>
        </w:rPr>
        <w:t xml:space="preserve"> </w:t>
      </w:r>
      <w:r w:rsidR="009951C3">
        <w:rPr>
          <w:rFonts w:ascii="Times New Roman" w:eastAsia="Times New Roman" w:hAnsi="Times New Roman" w:cs="Times New Roman"/>
          <w:color w:val="212529"/>
          <w:sz w:val="24"/>
          <w:szCs w:val="24"/>
          <w:lang w:eastAsia="lt-LT"/>
        </w:rPr>
        <w:t xml:space="preserve">Gaisrų nemažėjimas gyvenamosios paskirties </w:t>
      </w:r>
      <w:r w:rsidR="009951C3">
        <w:rPr>
          <w:rFonts w:ascii="Times New Roman" w:eastAsia="Times New Roman" w:hAnsi="Times New Roman" w:cs="Times New Roman"/>
          <w:color w:val="212529"/>
          <w:sz w:val="24"/>
          <w:szCs w:val="24"/>
          <w:lang w:eastAsia="lt-LT"/>
        </w:rPr>
        <w:lastRenderedPageBreak/>
        <w:t xml:space="preserve">pastatuose </w:t>
      </w:r>
      <w:r w:rsidR="00E25D67">
        <w:rPr>
          <w:rFonts w:ascii="Times New Roman" w:eastAsia="Times New Roman" w:hAnsi="Times New Roman" w:cs="Times New Roman"/>
          <w:color w:val="212529"/>
          <w:sz w:val="24"/>
          <w:szCs w:val="24"/>
          <w:lang w:eastAsia="lt-LT"/>
        </w:rPr>
        <w:t>r</w:t>
      </w:r>
      <w:r w:rsidR="009951C3">
        <w:rPr>
          <w:rFonts w:ascii="Times New Roman" w:eastAsia="Times New Roman" w:hAnsi="Times New Roman" w:cs="Times New Roman"/>
          <w:color w:val="212529"/>
          <w:sz w:val="24"/>
          <w:szCs w:val="24"/>
          <w:lang w:eastAsia="lt-LT"/>
        </w:rPr>
        <w:t>eikalauja</w:t>
      </w:r>
      <w:r w:rsidR="00E25D67">
        <w:rPr>
          <w:rFonts w:ascii="Times New Roman" w:eastAsia="Times New Roman" w:hAnsi="Times New Roman" w:cs="Times New Roman"/>
          <w:color w:val="212529"/>
          <w:sz w:val="24"/>
          <w:szCs w:val="24"/>
          <w:lang w:eastAsia="lt-LT"/>
        </w:rPr>
        <w:t xml:space="preserve"> papildom</w:t>
      </w:r>
      <w:r w:rsidR="009951C3">
        <w:rPr>
          <w:rFonts w:ascii="Times New Roman" w:eastAsia="Times New Roman" w:hAnsi="Times New Roman" w:cs="Times New Roman"/>
          <w:color w:val="212529"/>
          <w:sz w:val="24"/>
          <w:szCs w:val="24"/>
          <w:lang w:eastAsia="lt-LT"/>
        </w:rPr>
        <w:t>o</w:t>
      </w:r>
      <w:r w:rsidR="00E25D67">
        <w:rPr>
          <w:rFonts w:ascii="Times New Roman" w:eastAsia="Times New Roman" w:hAnsi="Times New Roman" w:cs="Times New Roman"/>
          <w:color w:val="212529"/>
          <w:sz w:val="24"/>
          <w:szCs w:val="24"/>
          <w:lang w:eastAsia="lt-LT"/>
        </w:rPr>
        <w:t xml:space="preserve"> dėmes</w:t>
      </w:r>
      <w:r w:rsidR="009951C3">
        <w:rPr>
          <w:rFonts w:ascii="Times New Roman" w:eastAsia="Times New Roman" w:hAnsi="Times New Roman" w:cs="Times New Roman"/>
          <w:color w:val="212529"/>
          <w:sz w:val="24"/>
          <w:szCs w:val="24"/>
          <w:lang w:eastAsia="lt-LT"/>
        </w:rPr>
        <w:t xml:space="preserve">io </w:t>
      </w:r>
      <w:r w:rsidR="00E25D67">
        <w:rPr>
          <w:rFonts w:ascii="Times New Roman" w:eastAsia="Times New Roman" w:hAnsi="Times New Roman" w:cs="Times New Roman"/>
          <w:color w:val="212529"/>
          <w:sz w:val="24"/>
          <w:szCs w:val="24"/>
          <w:lang w:eastAsia="lt-LT"/>
        </w:rPr>
        <w:t>gyventojų švietimui</w:t>
      </w:r>
      <w:r w:rsidR="009951C3">
        <w:rPr>
          <w:rFonts w:ascii="Times New Roman" w:eastAsia="Times New Roman" w:hAnsi="Times New Roman" w:cs="Times New Roman"/>
          <w:color w:val="212529"/>
          <w:sz w:val="24"/>
          <w:szCs w:val="24"/>
          <w:lang w:eastAsia="lt-LT"/>
        </w:rPr>
        <w:t xml:space="preserve"> ir prevencijai</w:t>
      </w:r>
      <w:r w:rsidR="00E25D67">
        <w:rPr>
          <w:rFonts w:ascii="Times New Roman" w:eastAsia="Times New Roman" w:hAnsi="Times New Roman" w:cs="Times New Roman"/>
          <w:color w:val="212529"/>
          <w:sz w:val="24"/>
          <w:szCs w:val="24"/>
          <w:lang w:eastAsia="lt-LT"/>
        </w:rPr>
        <w:t>.</w:t>
      </w:r>
      <w:r w:rsidR="009951C3">
        <w:rPr>
          <w:rFonts w:ascii="Times New Roman" w:eastAsia="Times New Roman" w:hAnsi="Times New Roman" w:cs="Times New Roman"/>
          <w:color w:val="212529"/>
          <w:sz w:val="24"/>
          <w:szCs w:val="24"/>
          <w:lang w:eastAsia="lt-LT"/>
        </w:rPr>
        <w:t xml:space="preserve"> Prevencinis darbas su gyventojais turi būti atliekamas visus metus, bet atsižvelgiant į statistinius duomenis tur</w:t>
      </w:r>
      <w:r w:rsidR="0023403C">
        <w:rPr>
          <w:rFonts w:ascii="Times New Roman" w:eastAsia="Times New Roman" w:hAnsi="Times New Roman" w:cs="Times New Roman"/>
          <w:color w:val="212529"/>
          <w:sz w:val="24"/>
          <w:szCs w:val="24"/>
          <w:lang w:eastAsia="lt-LT"/>
        </w:rPr>
        <w:t>ėtų</w:t>
      </w:r>
      <w:r w:rsidR="009951C3">
        <w:rPr>
          <w:rFonts w:ascii="Times New Roman" w:eastAsia="Times New Roman" w:hAnsi="Times New Roman" w:cs="Times New Roman"/>
          <w:color w:val="212529"/>
          <w:sz w:val="24"/>
          <w:szCs w:val="24"/>
          <w:lang w:eastAsia="lt-LT"/>
        </w:rPr>
        <w:t xml:space="preserve"> būti koncentruojamasi prieš šildymo sezoną ir šildymo sezono metu</w:t>
      </w:r>
      <w:r w:rsidR="00F96084">
        <w:rPr>
          <w:rFonts w:ascii="Times New Roman" w:eastAsia="Times New Roman" w:hAnsi="Times New Roman" w:cs="Times New Roman"/>
          <w:color w:val="212529"/>
          <w:sz w:val="24"/>
          <w:szCs w:val="24"/>
          <w:lang w:eastAsia="lt-LT"/>
        </w:rPr>
        <w:t>.</w:t>
      </w:r>
      <w:r w:rsidR="00E25D67">
        <w:rPr>
          <w:rFonts w:ascii="Times New Roman" w:eastAsia="Times New Roman" w:hAnsi="Times New Roman" w:cs="Times New Roman"/>
          <w:color w:val="212529"/>
          <w:sz w:val="24"/>
          <w:szCs w:val="24"/>
          <w:lang w:eastAsia="lt-LT"/>
        </w:rPr>
        <w:t xml:space="preserve"> Ir pagrindinės gaisrų kilimo priežastys ši</w:t>
      </w:r>
      <w:r w:rsidR="0023403C">
        <w:rPr>
          <w:rFonts w:ascii="Times New Roman" w:eastAsia="Times New Roman" w:hAnsi="Times New Roman" w:cs="Times New Roman"/>
          <w:color w:val="212529"/>
          <w:sz w:val="24"/>
          <w:szCs w:val="24"/>
          <w:lang w:eastAsia="lt-LT"/>
        </w:rPr>
        <w:t xml:space="preserve">oje srityje </w:t>
      </w:r>
      <w:r w:rsidR="00E25D67">
        <w:rPr>
          <w:rFonts w:ascii="Times New Roman" w:eastAsia="Times New Roman" w:hAnsi="Times New Roman" w:cs="Times New Roman"/>
          <w:color w:val="212529"/>
          <w:sz w:val="24"/>
          <w:szCs w:val="24"/>
          <w:lang w:eastAsia="lt-LT"/>
        </w:rPr>
        <w:t>yra susijusios su neprižiūrimomis krosnimis ir židiniais, nevalomi nuo suodžių dūmtakiai ir dūmtraukiai yra viena iš pagrindinių gaisrų priežasčių prasidėjus kūrenimo sezonui. Netvarkinga elektros instaliacija ir elektros įrenginiai yra kita priežastis</w:t>
      </w:r>
      <w:r w:rsidR="0023403C">
        <w:rPr>
          <w:rFonts w:ascii="Times New Roman" w:eastAsia="Times New Roman" w:hAnsi="Times New Roman" w:cs="Times New Roman"/>
          <w:color w:val="212529"/>
          <w:sz w:val="24"/>
          <w:szCs w:val="24"/>
          <w:lang w:eastAsia="lt-LT"/>
        </w:rPr>
        <w:t>,</w:t>
      </w:r>
      <w:r w:rsidR="00E25D67">
        <w:rPr>
          <w:rFonts w:ascii="Times New Roman" w:eastAsia="Times New Roman" w:hAnsi="Times New Roman" w:cs="Times New Roman"/>
          <w:color w:val="212529"/>
          <w:sz w:val="24"/>
          <w:szCs w:val="24"/>
          <w:lang w:eastAsia="lt-LT"/>
        </w:rPr>
        <w:t xml:space="preserve"> dėl kurios kyla gaisrai gyvenamosios paskirties pastatuose.</w:t>
      </w:r>
    </w:p>
    <w:p w14:paraId="7ED1BFC9" w14:textId="026AF8AE" w:rsidR="00F96084" w:rsidRDefault="003A4544" w:rsidP="005B49CA">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6.8. </w:t>
      </w:r>
      <w:r w:rsidR="00F96084">
        <w:rPr>
          <w:rFonts w:ascii="Times New Roman" w:eastAsia="Times New Roman" w:hAnsi="Times New Roman" w:cs="Times New Roman"/>
          <w:color w:val="212529"/>
          <w:sz w:val="24"/>
          <w:szCs w:val="24"/>
          <w:lang w:eastAsia="lt-LT"/>
        </w:rPr>
        <w:t>Sumažėjęs gaisrų skaičius gamybinės paskirties pastatuose</w:t>
      </w:r>
      <w:r w:rsidR="0023403C">
        <w:rPr>
          <w:rFonts w:ascii="Times New Roman" w:eastAsia="Times New Roman" w:hAnsi="Times New Roman" w:cs="Times New Roman"/>
          <w:color w:val="212529"/>
          <w:sz w:val="24"/>
          <w:szCs w:val="24"/>
          <w:lang w:eastAsia="lt-LT"/>
        </w:rPr>
        <w:t>,</w:t>
      </w:r>
      <w:r w:rsidR="00F96084">
        <w:rPr>
          <w:rFonts w:ascii="Times New Roman" w:eastAsia="Times New Roman" w:hAnsi="Times New Roman" w:cs="Times New Roman"/>
          <w:color w:val="212529"/>
          <w:sz w:val="24"/>
          <w:szCs w:val="24"/>
          <w:lang w:eastAsia="lt-LT"/>
        </w:rPr>
        <w:t xml:space="preserve"> galimai</w:t>
      </w:r>
      <w:r w:rsidR="0023403C">
        <w:rPr>
          <w:rFonts w:ascii="Times New Roman" w:eastAsia="Times New Roman" w:hAnsi="Times New Roman" w:cs="Times New Roman"/>
          <w:color w:val="212529"/>
          <w:sz w:val="24"/>
          <w:szCs w:val="24"/>
          <w:lang w:eastAsia="lt-LT"/>
        </w:rPr>
        <w:t>,</w:t>
      </w:r>
      <w:r w:rsidR="00F96084">
        <w:rPr>
          <w:rFonts w:ascii="Times New Roman" w:eastAsia="Times New Roman" w:hAnsi="Times New Roman" w:cs="Times New Roman"/>
          <w:color w:val="212529"/>
          <w:sz w:val="24"/>
          <w:szCs w:val="24"/>
          <w:lang w:eastAsia="lt-LT"/>
        </w:rPr>
        <w:t xml:space="preserve"> rodo, kad įmonės</w:t>
      </w:r>
      <w:r w:rsidR="0023403C">
        <w:rPr>
          <w:rFonts w:ascii="Times New Roman" w:eastAsia="Times New Roman" w:hAnsi="Times New Roman" w:cs="Times New Roman"/>
          <w:color w:val="212529"/>
          <w:sz w:val="24"/>
          <w:szCs w:val="24"/>
          <w:lang w:eastAsia="lt-LT"/>
        </w:rPr>
        <w:t>,</w:t>
      </w:r>
      <w:r w:rsidR="00F96084">
        <w:rPr>
          <w:rFonts w:ascii="Times New Roman" w:eastAsia="Times New Roman" w:hAnsi="Times New Roman" w:cs="Times New Roman"/>
          <w:color w:val="212529"/>
          <w:sz w:val="24"/>
          <w:szCs w:val="24"/>
          <w:lang w:eastAsia="lt-LT"/>
        </w:rPr>
        <w:t xml:space="preserve"> vykdančios gamybinę veiklą</w:t>
      </w:r>
      <w:r w:rsidR="0023403C">
        <w:rPr>
          <w:rFonts w:ascii="Times New Roman" w:eastAsia="Times New Roman" w:hAnsi="Times New Roman" w:cs="Times New Roman"/>
          <w:color w:val="212529"/>
          <w:sz w:val="24"/>
          <w:szCs w:val="24"/>
          <w:lang w:eastAsia="lt-LT"/>
        </w:rPr>
        <w:t>,</w:t>
      </w:r>
      <w:r w:rsidR="00F96084">
        <w:rPr>
          <w:rFonts w:ascii="Times New Roman" w:eastAsia="Times New Roman" w:hAnsi="Times New Roman" w:cs="Times New Roman"/>
          <w:color w:val="212529"/>
          <w:sz w:val="24"/>
          <w:szCs w:val="24"/>
          <w:lang w:eastAsia="lt-LT"/>
        </w:rPr>
        <w:t xml:space="preserve"> skiria didesnį dėmesį priešgaisrinių reikalavimų laikymuisi.</w:t>
      </w:r>
    </w:p>
    <w:p w14:paraId="7B3A6212" w14:textId="5CD2CBE1" w:rsidR="00E25D67" w:rsidRDefault="003A4544" w:rsidP="005B49CA">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6.9. </w:t>
      </w:r>
      <w:r w:rsidR="00E25D67">
        <w:rPr>
          <w:rFonts w:ascii="Times New Roman" w:eastAsia="Times New Roman" w:hAnsi="Times New Roman" w:cs="Times New Roman"/>
          <w:color w:val="212529"/>
          <w:sz w:val="24"/>
          <w:szCs w:val="24"/>
          <w:lang w:eastAsia="lt-LT"/>
        </w:rPr>
        <w:t xml:space="preserve">Analizuojant </w:t>
      </w:r>
      <w:r w:rsidR="00852A37">
        <w:rPr>
          <w:rFonts w:ascii="Times New Roman" w:eastAsia="Times New Roman" w:hAnsi="Times New Roman" w:cs="Times New Roman"/>
          <w:color w:val="212529"/>
          <w:sz w:val="24"/>
          <w:szCs w:val="24"/>
          <w:lang w:eastAsia="lt-LT"/>
        </w:rPr>
        <w:t>202</w:t>
      </w:r>
      <w:r w:rsidR="00F96084">
        <w:rPr>
          <w:rFonts w:ascii="Times New Roman" w:eastAsia="Times New Roman" w:hAnsi="Times New Roman" w:cs="Times New Roman"/>
          <w:color w:val="212529"/>
          <w:sz w:val="24"/>
          <w:szCs w:val="24"/>
          <w:lang w:eastAsia="lt-LT"/>
        </w:rPr>
        <w:t>5</w:t>
      </w:r>
      <w:r w:rsidR="00852A37">
        <w:rPr>
          <w:rFonts w:ascii="Times New Roman" w:eastAsia="Times New Roman" w:hAnsi="Times New Roman" w:cs="Times New Roman"/>
          <w:color w:val="212529"/>
          <w:sz w:val="24"/>
          <w:szCs w:val="24"/>
          <w:lang w:eastAsia="lt-LT"/>
        </w:rPr>
        <w:t xml:space="preserve"> metų </w:t>
      </w:r>
      <w:r w:rsidR="00E25D67">
        <w:rPr>
          <w:rFonts w:ascii="Times New Roman" w:eastAsia="Times New Roman" w:hAnsi="Times New Roman" w:cs="Times New Roman"/>
          <w:color w:val="212529"/>
          <w:sz w:val="24"/>
          <w:szCs w:val="24"/>
          <w:lang w:eastAsia="lt-LT"/>
        </w:rPr>
        <w:t xml:space="preserve">gaisrų </w:t>
      </w:r>
      <w:r w:rsidR="00F96084">
        <w:rPr>
          <w:rFonts w:ascii="Times New Roman" w:eastAsia="Times New Roman" w:hAnsi="Times New Roman" w:cs="Times New Roman"/>
          <w:color w:val="212529"/>
          <w:sz w:val="24"/>
          <w:szCs w:val="24"/>
          <w:lang w:eastAsia="lt-LT"/>
        </w:rPr>
        <w:t>dinamiką</w:t>
      </w:r>
      <w:r w:rsidR="00852A37">
        <w:rPr>
          <w:rFonts w:ascii="Times New Roman" w:eastAsia="Times New Roman" w:hAnsi="Times New Roman" w:cs="Times New Roman"/>
          <w:color w:val="212529"/>
          <w:sz w:val="24"/>
          <w:szCs w:val="24"/>
          <w:lang w:eastAsia="lt-LT"/>
        </w:rPr>
        <w:t xml:space="preserve"> Kretingos rajono savivaldybės seniūnijose</w:t>
      </w:r>
      <w:r w:rsidR="00F96084">
        <w:rPr>
          <w:rFonts w:ascii="Times New Roman" w:eastAsia="Times New Roman" w:hAnsi="Times New Roman" w:cs="Times New Roman"/>
          <w:color w:val="212529"/>
          <w:sz w:val="24"/>
          <w:szCs w:val="24"/>
          <w:lang w:eastAsia="lt-LT"/>
        </w:rPr>
        <w:t xml:space="preserve"> (7 pav.)</w:t>
      </w:r>
      <w:r w:rsidR="00852A37">
        <w:rPr>
          <w:rFonts w:ascii="Times New Roman" w:eastAsia="Times New Roman" w:hAnsi="Times New Roman" w:cs="Times New Roman"/>
          <w:color w:val="212529"/>
          <w:sz w:val="24"/>
          <w:szCs w:val="24"/>
          <w:lang w:eastAsia="lt-LT"/>
        </w:rPr>
        <w:t xml:space="preserve">, gaisrų skaičiaus žymesnis </w:t>
      </w:r>
      <w:r w:rsidR="00E25D67">
        <w:rPr>
          <w:rFonts w:ascii="Times New Roman" w:eastAsia="Times New Roman" w:hAnsi="Times New Roman" w:cs="Times New Roman"/>
          <w:color w:val="212529"/>
          <w:sz w:val="24"/>
          <w:szCs w:val="24"/>
          <w:lang w:eastAsia="lt-LT"/>
        </w:rPr>
        <w:t>padidėjim</w:t>
      </w:r>
      <w:r w:rsidR="00852A37">
        <w:rPr>
          <w:rFonts w:ascii="Times New Roman" w:eastAsia="Times New Roman" w:hAnsi="Times New Roman" w:cs="Times New Roman"/>
          <w:color w:val="212529"/>
          <w:sz w:val="24"/>
          <w:szCs w:val="24"/>
          <w:lang w:eastAsia="lt-LT"/>
        </w:rPr>
        <w:t>as</w:t>
      </w:r>
      <w:r w:rsidR="0023403C">
        <w:rPr>
          <w:rFonts w:ascii="Times New Roman" w:eastAsia="Times New Roman" w:hAnsi="Times New Roman" w:cs="Times New Roman"/>
          <w:color w:val="212529"/>
          <w:sz w:val="24"/>
          <w:szCs w:val="24"/>
          <w:lang w:eastAsia="lt-LT"/>
        </w:rPr>
        <w:t>,</w:t>
      </w:r>
      <w:r w:rsidR="00E25D67">
        <w:rPr>
          <w:rFonts w:ascii="Times New Roman" w:eastAsia="Times New Roman" w:hAnsi="Times New Roman" w:cs="Times New Roman"/>
          <w:color w:val="212529"/>
          <w:sz w:val="24"/>
          <w:szCs w:val="24"/>
          <w:lang w:eastAsia="lt-LT"/>
        </w:rPr>
        <w:t xml:space="preserve"> lyginant su </w:t>
      </w:r>
      <w:r w:rsidR="00852A37">
        <w:rPr>
          <w:rFonts w:ascii="Times New Roman" w:eastAsia="Times New Roman" w:hAnsi="Times New Roman" w:cs="Times New Roman"/>
          <w:color w:val="212529"/>
          <w:sz w:val="24"/>
          <w:szCs w:val="24"/>
          <w:lang w:eastAsia="lt-LT"/>
        </w:rPr>
        <w:t>202</w:t>
      </w:r>
      <w:r w:rsidR="00F96084">
        <w:rPr>
          <w:rFonts w:ascii="Times New Roman" w:eastAsia="Times New Roman" w:hAnsi="Times New Roman" w:cs="Times New Roman"/>
          <w:color w:val="212529"/>
          <w:sz w:val="24"/>
          <w:szCs w:val="24"/>
          <w:lang w:eastAsia="lt-LT"/>
        </w:rPr>
        <w:t>4</w:t>
      </w:r>
      <w:r w:rsidR="00E25D67">
        <w:rPr>
          <w:rFonts w:ascii="Times New Roman" w:eastAsia="Times New Roman" w:hAnsi="Times New Roman" w:cs="Times New Roman"/>
          <w:color w:val="212529"/>
          <w:sz w:val="24"/>
          <w:szCs w:val="24"/>
          <w:lang w:eastAsia="lt-LT"/>
        </w:rPr>
        <w:t xml:space="preserve"> metais</w:t>
      </w:r>
      <w:r w:rsidR="0023403C">
        <w:rPr>
          <w:rFonts w:ascii="Times New Roman" w:eastAsia="Times New Roman" w:hAnsi="Times New Roman" w:cs="Times New Roman"/>
          <w:color w:val="212529"/>
          <w:sz w:val="24"/>
          <w:szCs w:val="24"/>
          <w:lang w:eastAsia="lt-LT"/>
        </w:rPr>
        <w:t>,</w:t>
      </w:r>
      <w:r w:rsidR="00E25D67">
        <w:rPr>
          <w:rFonts w:ascii="Times New Roman" w:eastAsia="Times New Roman" w:hAnsi="Times New Roman" w:cs="Times New Roman"/>
          <w:color w:val="212529"/>
          <w:sz w:val="24"/>
          <w:szCs w:val="24"/>
          <w:lang w:eastAsia="lt-LT"/>
        </w:rPr>
        <w:t xml:space="preserve"> yra stebimas </w:t>
      </w:r>
      <w:r w:rsidR="00F96084">
        <w:rPr>
          <w:rFonts w:ascii="Times New Roman" w:eastAsia="Times New Roman" w:hAnsi="Times New Roman" w:cs="Times New Roman"/>
          <w:color w:val="212529"/>
          <w:sz w:val="24"/>
          <w:szCs w:val="24"/>
          <w:lang w:eastAsia="lt-LT"/>
        </w:rPr>
        <w:t>Žalgirio</w:t>
      </w:r>
      <w:r w:rsidR="00852A37">
        <w:rPr>
          <w:rFonts w:ascii="Times New Roman" w:eastAsia="Times New Roman" w:hAnsi="Times New Roman" w:cs="Times New Roman"/>
          <w:color w:val="212529"/>
          <w:sz w:val="24"/>
          <w:szCs w:val="24"/>
          <w:lang w:eastAsia="lt-LT"/>
        </w:rPr>
        <w:t xml:space="preserve"> </w:t>
      </w:r>
      <w:r w:rsidR="00E25D67">
        <w:rPr>
          <w:rFonts w:ascii="Times New Roman" w:eastAsia="Times New Roman" w:hAnsi="Times New Roman" w:cs="Times New Roman"/>
          <w:color w:val="212529"/>
          <w:sz w:val="24"/>
          <w:szCs w:val="24"/>
          <w:lang w:eastAsia="lt-LT"/>
        </w:rPr>
        <w:t>seniūnijo</w:t>
      </w:r>
      <w:r w:rsidR="00F96084">
        <w:rPr>
          <w:rFonts w:ascii="Times New Roman" w:eastAsia="Times New Roman" w:hAnsi="Times New Roman" w:cs="Times New Roman"/>
          <w:color w:val="212529"/>
          <w:sz w:val="24"/>
          <w:szCs w:val="24"/>
          <w:lang w:eastAsia="lt-LT"/>
        </w:rPr>
        <w:t>je, Kretingos mieste gaisrų skaičius išlieka vienodas nuo 2023 metų</w:t>
      </w:r>
      <w:r w:rsidR="00384319">
        <w:rPr>
          <w:rFonts w:ascii="Times New Roman" w:eastAsia="Times New Roman" w:hAnsi="Times New Roman" w:cs="Times New Roman"/>
          <w:color w:val="212529"/>
          <w:sz w:val="24"/>
          <w:szCs w:val="24"/>
          <w:lang w:eastAsia="lt-LT"/>
        </w:rPr>
        <w:t>.</w:t>
      </w:r>
      <w:r w:rsidR="00F96084">
        <w:rPr>
          <w:rFonts w:ascii="Times New Roman" w:eastAsia="Times New Roman" w:hAnsi="Times New Roman" w:cs="Times New Roman"/>
          <w:color w:val="212529"/>
          <w:sz w:val="24"/>
          <w:szCs w:val="24"/>
          <w:lang w:eastAsia="lt-LT"/>
        </w:rPr>
        <w:t xml:space="preserve"> Visos kitose seniūnijose gaisrų skaičius mažėjo, o Salantų mieste 2025 metais nebuvo nei vieno gaisro</w:t>
      </w:r>
    </w:p>
    <w:p w14:paraId="0A0B88C6" w14:textId="77777777" w:rsidR="004C4571" w:rsidRDefault="004C4571" w:rsidP="00360D7A">
      <w:pPr>
        <w:shd w:val="clear" w:color="auto" w:fill="FFFFFF"/>
        <w:spacing w:after="0" w:line="240" w:lineRule="auto"/>
        <w:rPr>
          <w:rFonts w:ascii="Times New Roman" w:eastAsia="Times New Roman" w:hAnsi="Times New Roman" w:cs="Times New Roman"/>
          <w:b/>
          <w:lang w:eastAsia="lt-LT"/>
        </w:rPr>
      </w:pPr>
    </w:p>
    <w:p w14:paraId="591ED68F" w14:textId="1DE45813" w:rsidR="00671538" w:rsidRPr="00155747" w:rsidRDefault="004C4571" w:rsidP="00671538">
      <w:pPr>
        <w:shd w:val="clear" w:color="auto" w:fill="FFFFFF"/>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7</w:t>
      </w:r>
      <w:r w:rsidR="00671538" w:rsidRPr="00155747">
        <w:rPr>
          <w:rFonts w:ascii="Times New Roman" w:eastAsia="Times New Roman" w:hAnsi="Times New Roman" w:cs="Times New Roman"/>
          <w:b/>
          <w:lang w:eastAsia="lt-LT"/>
        </w:rPr>
        <w:t xml:space="preserve"> pav. </w:t>
      </w:r>
      <w:r w:rsidR="00671538">
        <w:rPr>
          <w:rFonts w:ascii="Times New Roman" w:eastAsia="Times New Roman" w:hAnsi="Times New Roman" w:cs="Times New Roman"/>
          <w:b/>
          <w:lang w:eastAsia="lt-LT"/>
        </w:rPr>
        <w:t>2023</w:t>
      </w:r>
      <w:r w:rsidR="0023403C">
        <w:rPr>
          <w:rFonts w:ascii="Times New Roman" w:eastAsia="Times New Roman" w:hAnsi="Times New Roman" w:cs="Times New Roman"/>
          <w:b/>
          <w:lang w:eastAsia="lt-LT"/>
        </w:rPr>
        <w:t>–</w:t>
      </w:r>
      <w:r w:rsidR="00671538">
        <w:rPr>
          <w:rFonts w:ascii="Times New Roman" w:eastAsia="Times New Roman" w:hAnsi="Times New Roman" w:cs="Times New Roman"/>
          <w:b/>
          <w:lang w:eastAsia="lt-LT"/>
        </w:rPr>
        <w:t xml:space="preserve">2025 metais gaisrų kilimo dinamika </w:t>
      </w:r>
      <w:r w:rsidR="00671538" w:rsidRPr="00155747">
        <w:rPr>
          <w:rFonts w:ascii="Times New Roman" w:eastAsia="Times New Roman" w:hAnsi="Times New Roman" w:cs="Times New Roman"/>
          <w:b/>
          <w:lang w:eastAsia="lt-LT"/>
        </w:rPr>
        <w:t>Kretingos r. sav.</w:t>
      </w:r>
      <w:r w:rsidR="00671538">
        <w:rPr>
          <w:rFonts w:ascii="Times New Roman" w:eastAsia="Times New Roman" w:hAnsi="Times New Roman" w:cs="Times New Roman"/>
          <w:b/>
          <w:lang w:eastAsia="lt-LT"/>
        </w:rPr>
        <w:t xml:space="preserve"> seniūnijose</w:t>
      </w:r>
      <w:r w:rsidR="00671538" w:rsidRPr="00155747">
        <w:rPr>
          <w:rFonts w:ascii="Times New Roman" w:eastAsia="Times New Roman" w:hAnsi="Times New Roman" w:cs="Times New Roman"/>
          <w:b/>
          <w:lang w:eastAsia="lt-LT"/>
        </w:rPr>
        <w:t>, skaičius</w:t>
      </w:r>
    </w:p>
    <w:p w14:paraId="0F1A0FAF" w14:textId="192491C4" w:rsidR="00671538" w:rsidRPr="00BA0C0A" w:rsidRDefault="00671538" w:rsidP="00671538">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noProof/>
        </w:rPr>
        <w:drawing>
          <wp:anchor distT="0" distB="0" distL="114300" distR="114300" simplePos="0" relativeHeight="251658240" behindDoc="0" locked="0" layoutInCell="1" allowOverlap="1" wp14:anchorId="3927E2E6" wp14:editId="2AF8DA35">
            <wp:simplePos x="0" y="0"/>
            <wp:positionH relativeFrom="margin">
              <wp:align>left</wp:align>
            </wp:positionH>
            <wp:positionV relativeFrom="paragraph">
              <wp:posOffset>336550</wp:posOffset>
            </wp:positionV>
            <wp:extent cx="5760085" cy="3192780"/>
            <wp:effectExtent l="0" t="0" r="12065" b="7620"/>
            <wp:wrapTopAndBottom/>
            <wp:docPr id="168168220" name="Diagrama 1">
              <a:extLst xmlns:a="http://schemas.openxmlformats.org/drawingml/2006/main">
                <a:ext uri="{FF2B5EF4-FFF2-40B4-BE49-F238E27FC236}">
                  <a16:creationId xmlns:a16="http://schemas.microsoft.com/office/drawing/2014/main" id="{73247FC2-0C87-7A94-BCDA-C328E73B3E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p w14:paraId="7E0F6081" w14:textId="69C08112" w:rsidR="00671538" w:rsidRDefault="00671538" w:rsidP="00360D7A">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15489BFE" w14:textId="5C139982" w:rsidR="00384319" w:rsidRDefault="003A4544" w:rsidP="00384319">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7. </w:t>
      </w:r>
      <w:r w:rsidR="00384319">
        <w:rPr>
          <w:rFonts w:ascii="Times New Roman" w:eastAsia="Times New Roman" w:hAnsi="Times New Roman" w:cs="Times New Roman"/>
          <w:color w:val="212529"/>
          <w:sz w:val="24"/>
          <w:szCs w:val="24"/>
          <w:lang w:eastAsia="lt-LT"/>
        </w:rPr>
        <w:t>G</w:t>
      </w:r>
      <w:r w:rsidR="00384319" w:rsidRPr="00384319">
        <w:rPr>
          <w:rFonts w:ascii="Times New Roman" w:eastAsia="Times New Roman" w:hAnsi="Times New Roman" w:cs="Times New Roman"/>
          <w:color w:val="212529"/>
          <w:sz w:val="24"/>
          <w:szCs w:val="24"/>
          <w:lang w:eastAsia="lt-LT"/>
        </w:rPr>
        <w:t xml:space="preserve">aisrų prevencijos </w:t>
      </w:r>
      <w:r w:rsidR="00384319">
        <w:rPr>
          <w:rFonts w:ascii="Times New Roman" w:eastAsia="Times New Roman" w:hAnsi="Times New Roman" w:cs="Times New Roman"/>
          <w:color w:val="212529"/>
          <w:sz w:val="24"/>
          <w:szCs w:val="24"/>
          <w:lang w:eastAsia="lt-LT"/>
        </w:rPr>
        <w:t>K</w:t>
      </w:r>
      <w:r w:rsidR="00384319" w:rsidRPr="00384319">
        <w:rPr>
          <w:rFonts w:ascii="Times New Roman" w:eastAsia="Times New Roman" w:hAnsi="Times New Roman" w:cs="Times New Roman"/>
          <w:color w:val="212529"/>
          <w:sz w:val="24"/>
          <w:szCs w:val="24"/>
          <w:lang w:eastAsia="lt-LT"/>
        </w:rPr>
        <w:t>retingos rajono savivaldybėje 202</w:t>
      </w:r>
      <w:r w:rsidR="0042451B">
        <w:rPr>
          <w:rFonts w:ascii="Times New Roman" w:eastAsia="Times New Roman" w:hAnsi="Times New Roman" w:cs="Times New Roman"/>
          <w:color w:val="212529"/>
          <w:sz w:val="24"/>
          <w:szCs w:val="24"/>
          <w:lang w:eastAsia="lt-LT"/>
        </w:rPr>
        <w:t>5</w:t>
      </w:r>
      <w:r w:rsidR="0023403C">
        <w:rPr>
          <w:rFonts w:ascii="Times New Roman" w:eastAsia="Times New Roman" w:hAnsi="Times New Roman" w:cs="Times New Roman"/>
          <w:color w:val="212529"/>
          <w:sz w:val="24"/>
          <w:szCs w:val="24"/>
          <w:lang w:eastAsia="lt-LT"/>
        </w:rPr>
        <w:t>–</w:t>
      </w:r>
      <w:r w:rsidR="00384319" w:rsidRPr="00384319">
        <w:rPr>
          <w:rFonts w:ascii="Times New Roman" w:eastAsia="Times New Roman" w:hAnsi="Times New Roman" w:cs="Times New Roman"/>
          <w:color w:val="212529"/>
          <w:sz w:val="24"/>
          <w:szCs w:val="24"/>
          <w:lang w:eastAsia="lt-LT"/>
        </w:rPr>
        <w:t>202</w:t>
      </w:r>
      <w:r w:rsidR="0042451B">
        <w:rPr>
          <w:rFonts w:ascii="Times New Roman" w:eastAsia="Times New Roman" w:hAnsi="Times New Roman" w:cs="Times New Roman"/>
          <w:color w:val="212529"/>
          <w:sz w:val="24"/>
          <w:szCs w:val="24"/>
          <w:lang w:eastAsia="lt-LT"/>
        </w:rPr>
        <w:t>7</w:t>
      </w:r>
      <w:r w:rsidR="00384319" w:rsidRPr="00384319">
        <w:rPr>
          <w:rFonts w:ascii="Times New Roman" w:eastAsia="Times New Roman" w:hAnsi="Times New Roman" w:cs="Times New Roman"/>
          <w:color w:val="212529"/>
          <w:sz w:val="24"/>
          <w:szCs w:val="24"/>
          <w:lang w:eastAsia="lt-LT"/>
        </w:rPr>
        <w:t xml:space="preserve"> metų program</w:t>
      </w:r>
      <w:r w:rsidR="00384319">
        <w:rPr>
          <w:rFonts w:ascii="Times New Roman" w:eastAsia="Times New Roman" w:hAnsi="Times New Roman" w:cs="Times New Roman"/>
          <w:color w:val="212529"/>
          <w:sz w:val="24"/>
          <w:szCs w:val="24"/>
          <w:lang w:eastAsia="lt-LT"/>
        </w:rPr>
        <w:t xml:space="preserve">os </w:t>
      </w:r>
      <w:r w:rsidR="00384319" w:rsidRPr="00384319">
        <w:rPr>
          <w:rFonts w:ascii="Times New Roman" w:eastAsia="Times New Roman" w:hAnsi="Times New Roman" w:cs="Times New Roman"/>
          <w:color w:val="212529"/>
          <w:sz w:val="24"/>
          <w:szCs w:val="24"/>
          <w:lang w:eastAsia="lt-LT"/>
        </w:rPr>
        <w:t>priemonių plan</w:t>
      </w:r>
      <w:r w:rsidR="00384319">
        <w:rPr>
          <w:rFonts w:ascii="Times New Roman" w:eastAsia="Times New Roman" w:hAnsi="Times New Roman" w:cs="Times New Roman"/>
          <w:color w:val="212529"/>
          <w:sz w:val="24"/>
          <w:szCs w:val="24"/>
          <w:lang w:eastAsia="lt-LT"/>
        </w:rPr>
        <w:t>as 202</w:t>
      </w:r>
      <w:r w:rsidR="0042451B">
        <w:rPr>
          <w:rFonts w:ascii="Times New Roman" w:eastAsia="Times New Roman" w:hAnsi="Times New Roman" w:cs="Times New Roman"/>
          <w:color w:val="212529"/>
          <w:sz w:val="24"/>
          <w:szCs w:val="24"/>
          <w:lang w:eastAsia="lt-LT"/>
        </w:rPr>
        <w:t>5</w:t>
      </w:r>
      <w:r w:rsidR="00FC7D2D">
        <w:rPr>
          <w:rFonts w:ascii="Times New Roman" w:eastAsia="Times New Roman" w:hAnsi="Times New Roman" w:cs="Times New Roman"/>
          <w:color w:val="212529"/>
          <w:sz w:val="24"/>
          <w:szCs w:val="24"/>
          <w:lang w:eastAsia="lt-LT"/>
        </w:rPr>
        <w:t xml:space="preserve"> metais</w:t>
      </w:r>
      <w:r w:rsidR="00384319">
        <w:rPr>
          <w:rFonts w:ascii="Times New Roman" w:eastAsia="Times New Roman" w:hAnsi="Times New Roman" w:cs="Times New Roman"/>
          <w:color w:val="212529"/>
          <w:sz w:val="24"/>
          <w:szCs w:val="24"/>
          <w:lang w:eastAsia="lt-LT"/>
        </w:rPr>
        <w:t xml:space="preserve"> buvo vykdomas. Kretingos priešgaisrinė gelbėjimo tarnyb</w:t>
      </w:r>
      <w:r w:rsidR="00FC7D2D">
        <w:rPr>
          <w:rFonts w:ascii="Times New Roman" w:eastAsia="Times New Roman" w:hAnsi="Times New Roman" w:cs="Times New Roman"/>
          <w:color w:val="212529"/>
          <w:sz w:val="24"/>
          <w:szCs w:val="24"/>
          <w:lang w:eastAsia="lt-LT"/>
        </w:rPr>
        <w:t>os</w:t>
      </w:r>
      <w:r w:rsidR="00384319">
        <w:rPr>
          <w:rFonts w:ascii="Times New Roman" w:eastAsia="Times New Roman" w:hAnsi="Times New Roman" w:cs="Times New Roman"/>
          <w:color w:val="212529"/>
          <w:sz w:val="24"/>
          <w:szCs w:val="24"/>
          <w:lang w:eastAsia="lt-LT"/>
        </w:rPr>
        <w:t xml:space="preserve"> kartu su PAGD prie VRM Klaipėdos priešgaisrinės gelbėjimo tarnybos Kretingos priešgaisrinė</w:t>
      </w:r>
      <w:r w:rsidR="00FC7D2D">
        <w:rPr>
          <w:rFonts w:ascii="Times New Roman" w:eastAsia="Times New Roman" w:hAnsi="Times New Roman" w:cs="Times New Roman"/>
          <w:color w:val="212529"/>
          <w:sz w:val="24"/>
          <w:szCs w:val="24"/>
          <w:lang w:eastAsia="lt-LT"/>
        </w:rPr>
        <w:t>s</w:t>
      </w:r>
      <w:r w:rsidR="00384319">
        <w:rPr>
          <w:rFonts w:ascii="Times New Roman" w:eastAsia="Times New Roman" w:hAnsi="Times New Roman" w:cs="Times New Roman"/>
          <w:color w:val="212529"/>
          <w:sz w:val="24"/>
          <w:szCs w:val="24"/>
          <w:lang w:eastAsia="lt-LT"/>
        </w:rPr>
        <w:t xml:space="preserve"> gelbėjimo tarnyb</w:t>
      </w:r>
      <w:r w:rsidR="00FC7D2D">
        <w:rPr>
          <w:rFonts w:ascii="Times New Roman" w:eastAsia="Times New Roman" w:hAnsi="Times New Roman" w:cs="Times New Roman"/>
          <w:color w:val="212529"/>
          <w:sz w:val="24"/>
          <w:szCs w:val="24"/>
          <w:lang w:eastAsia="lt-LT"/>
        </w:rPr>
        <w:t>os parama</w:t>
      </w:r>
      <w:r w:rsidR="00384319">
        <w:rPr>
          <w:rFonts w:ascii="Times New Roman" w:eastAsia="Times New Roman" w:hAnsi="Times New Roman" w:cs="Times New Roman"/>
          <w:color w:val="212529"/>
          <w:sz w:val="24"/>
          <w:szCs w:val="24"/>
          <w:lang w:eastAsia="lt-LT"/>
        </w:rPr>
        <w:t xml:space="preserve"> </w:t>
      </w:r>
      <w:r w:rsidR="00FC7D2D">
        <w:rPr>
          <w:rFonts w:ascii="Times New Roman" w:eastAsia="Times New Roman" w:hAnsi="Times New Roman" w:cs="Times New Roman"/>
          <w:color w:val="212529"/>
          <w:sz w:val="24"/>
          <w:szCs w:val="24"/>
          <w:lang w:eastAsia="lt-LT"/>
        </w:rPr>
        <w:t>dalyvavo</w:t>
      </w:r>
      <w:r w:rsidR="00384319">
        <w:rPr>
          <w:rFonts w:ascii="Times New Roman" w:eastAsia="Times New Roman" w:hAnsi="Times New Roman" w:cs="Times New Roman"/>
          <w:color w:val="212529"/>
          <w:sz w:val="24"/>
          <w:szCs w:val="24"/>
          <w:lang w:eastAsia="lt-LT"/>
        </w:rPr>
        <w:t xml:space="preserve"> prevencin</w:t>
      </w:r>
      <w:r w:rsidR="00FC7D2D">
        <w:rPr>
          <w:rFonts w:ascii="Times New Roman" w:eastAsia="Times New Roman" w:hAnsi="Times New Roman" w:cs="Times New Roman"/>
          <w:color w:val="212529"/>
          <w:sz w:val="24"/>
          <w:szCs w:val="24"/>
          <w:lang w:eastAsia="lt-LT"/>
        </w:rPr>
        <w:t>ė</w:t>
      </w:r>
      <w:r w:rsidR="00384319">
        <w:rPr>
          <w:rFonts w:ascii="Times New Roman" w:eastAsia="Times New Roman" w:hAnsi="Times New Roman" w:cs="Times New Roman"/>
          <w:color w:val="212529"/>
          <w:sz w:val="24"/>
          <w:szCs w:val="24"/>
          <w:lang w:eastAsia="lt-LT"/>
        </w:rPr>
        <w:t>s</w:t>
      </w:r>
      <w:r w:rsidR="00FC7D2D">
        <w:rPr>
          <w:rFonts w:ascii="Times New Roman" w:eastAsia="Times New Roman" w:hAnsi="Times New Roman" w:cs="Times New Roman"/>
          <w:color w:val="212529"/>
          <w:sz w:val="24"/>
          <w:szCs w:val="24"/>
          <w:lang w:eastAsia="lt-LT"/>
        </w:rPr>
        <w:t>e</w:t>
      </w:r>
      <w:r w:rsidR="00384319">
        <w:rPr>
          <w:rFonts w:ascii="Times New Roman" w:eastAsia="Times New Roman" w:hAnsi="Times New Roman" w:cs="Times New Roman"/>
          <w:color w:val="212529"/>
          <w:sz w:val="24"/>
          <w:szCs w:val="24"/>
          <w:lang w:eastAsia="lt-LT"/>
        </w:rPr>
        <w:t xml:space="preserve"> akcij</w:t>
      </w:r>
      <w:r w:rsidR="00FC7D2D">
        <w:rPr>
          <w:rFonts w:ascii="Times New Roman" w:eastAsia="Times New Roman" w:hAnsi="Times New Roman" w:cs="Times New Roman"/>
          <w:color w:val="212529"/>
          <w:sz w:val="24"/>
          <w:szCs w:val="24"/>
          <w:lang w:eastAsia="lt-LT"/>
        </w:rPr>
        <w:t>ose</w:t>
      </w:r>
      <w:r w:rsidR="00384319">
        <w:rPr>
          <w:rFonts w:ascii="Times New Roman" w:eastAsia="Times New Roman" w:hAnsi="Times New Roman" w:cs="Times New Roman"/>
          <w:color w:val="212529"/>
          <w:sz w:val="24"/>
          <w:szCs w:val="24"/>
          <w:lang w:eastAsia="lt-LT"/>
        </w:rPr>
        <w:t>,</w:t>
      </w:r>
      <w:r w:rsidR="00AB1C42">
        <w:rPr>
          <w:rFonts w:ascii="Times New Roman" w:eastAsia="Times New Roman" w:hAnsi="Times New Roman" w:cs="Times New Roman"/>
          <w:color w:val="212529"/>
          <w:sz w:val="24"/>
          <w:szCs w:val="24"/>
          <w:lang w:eastAsia="lt-LT"/>
        </w:rPr>
        <w:t xml:space="preserve"> dalyvavo savivaldybės miestų ir seniūnijų organizuojamuose renginiuose,</w:t>
      </w:r>
      <w:r w:rsidR="00384319">
        <w:rPr>
          <w:rFonts w:ascii="Times New Roman" w:eastAsia="Times New Roman" w:hAnsi="Times New Roman" w:cs="Times New Roman"/>
          <w:color w:val="212529"/>
          <w:sz w:val="24"/>
          <w:szCs w:val="24"/>
          <w:lang w:eastAsia="lt-LT"/>
        </w:rPr>
        <w:t xml:space="preserve"> lankė gyventojus,</w:t>
      </w:r>
      <w:r w:rsidR="00AB1C42">
        <w:rPr>
          <w:rFonts w:ascii="Times New Roman" w:eastAsia="Times New Roman" w:hAnsi="Times New Roman" w:cs="Times New Roman"/>
          <w:color w:val="212529"/>
          <w:sz w:val="24"/>
          <w:szCs w:val="24"/>
          <w:lang w:eastAsia="lt-LT"/>
        </w:rPr>
        <w:t xml:space="preserve"> skelbė socialiniuose tinkluose aktualią su priešgaisrine sauga susijusią informaciją ir</w:t>
      </w:r>
      <w:r w:rsidR="00384319">
        <w:rPr>
          <w:rFonts w:ascii="Times New Roman" w:eastAsia="Times New Roman" w:hAnsi="Times New Roman" w:cs="Times New Roman"/>
          <w:color w:val="212529"/>
          <w:sz w:val="24"/>
          <w:szCs w:val="24"/>
          <w:lang w:eastAsia="lt-LT"/>
        </w:rPr>
        <w:t xml:space="preserve"> vykdė</w:t>
      </w:r>
      <w:r w:rsidR="00AB1C42">
        <w:rPr>
          <w:rFonts w:ascii="Times New Roman" w:eastAsia="Times New Roman" w:hAnsi="Times New Roman" w:cs="Times New Roman"/>
          <w:color w:val="212529"/>
          <w:sz w:val="24"/>
          <w:szCs w:val="24"/>
          <w:lang w:eastAsia="lt-LT"/>
        </w:rPr>
        <w:t xml:space="preserve"> kitą</w:t>
      </w:r>
      <w:r w:rsidR="00384319">
        <w:rPr>
          <w:rFonts w:ascii="Times New Roman" w:eastAsia="Times New Roman" w:hAnsi="Times New Roman" w:cs="Times New Roman"/>
          <w:color w:val="212529"/>
          <w:sz w:val="24"/>
          <w:szCs w:val="24"/>
          <w:lang w:eastAsia="lt-LT"/>
        </w:rPr>
        <w:t xml:space="preserve"> švietėjišką gaisrų prevencijos srityje. Gaisrų prevencijos programoje dalyvavo ir Kretingos rajono </w:t>
      </w:r>
      <w:r w:rsidR="008142FC">
        <w:rPr>
          <w:rFonts w:ascii="Times New Roman" w:eastAsia="Times New Roman" w:hAnsi="Times New Roman" w:cs="Times New Roman"/>
          <w:color w:val="212529"/>
          <w:sz w:val="24"/>
          <w:szCs w:val="24"/>
          <w:lang w:eastAsia="lt-LT"/>
        </w:rPr>
        <w:t xml:space="preserve">savivaldybės administracija ir seniūnijos. </w:t>
      </w:r>
    </w:p>
    <w:p w14:paraId="7B0FC019" w14:textId="44CAF43F" w:rsidR="00AB1C42" w:rsidRDefault="00AB1C42" w:rsidP="00AB1C42">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126F87CE" w14:textId="35D6B575" w:rsidR="00360D7A" w:rsidRDefault="00360D7A">
      <w:pPr>
        <w:rPr>
          <w:rFonts w:ascii="Times New Roman" w:eastAsia="Times New Roman" w:hAnsi="Times New Roman" w:cs="Times New Roman"/>
          <w:b/>
          <w:bCs/>
          <w:color w:val="212529"/>
          <w:sz w:val="24"/>
          <w:szCs w:val="24"/>
          <w:lang w:eastAsia="lt-LT"/>
        </w:rPr>
      </w:pPr>
      <w:r>
        <w:rPr>
          <w:rFonts w:ascii="Times New Roman" w:eastAsia="Times New Roman" w:hAnsi="Times New Roman" w:cs="Times New Roman"/>
          <w:b/>
          <w:bCs/>
          <w:color w:val="212529"/>
          <w:sz w:val="24"/>
          <w:szCs w:val="24"/>
          <w:lang w:eastAsia="lt-LT"/>
        </w:rPr>
        <w:br w:type="page"/>
      </w:r>
    </w:p>
    <w:p w14:paraId="2E0869C0" w14:textId="77777777" w:rsidR="00360D7A" w:rsidRDefault="00360D7A" w:rsidP="00227CAA">
      <w:pPr>
        <w:shd w:val="clear" w:color="auto" w:fill="FFFFFF"/>
        <w:spacing w:after="0" w:line="240" w:lineRule="auto"/>
        <w:ind w:firstLine="720"/>
        <w:jc w:val="center"/>
        <w:rPr>
          <w:rFonts w:ascii="Times New Roman" w:eastAsia="Times New Roman" w:hAnsi="Times New Roman" w:cs="Times New Roman"/>
          <w:b/>
          <w:bCs/>
          <w:color w:val="212529"/>
          <w:sz w:val="24"/>
          <w:szCs w:val="24"/>
          <w:lang w:eastAsia="lt-LT"/>
        </w:rPr>
        <w:sectPr w:rsidR="00360D7A" w:rsidSect="00AA1546">
          <w:headerReference w:type="default" r:id="rId17"/>
          <w:footerReference w:type="default" r:id="rId18"/>
          <w:footerReference w:type="first" r:id="rId19"/>
          <w:pgSz w:w="11906" w:h="16838"/>
          <w:pgMar w:top="1134" w:right="567" w:bottom="1134" w:left="1701" w:header="567" w:footer="567" w:gutter="0"/>
          <w:pgNumType w:start="1"/>
          <w:cols w:space="1296"/>
          <w:titlePg/>
          <w:docGrid w:linePitch="360"/>
        </w:sectPr>
      </w:pPr>
    </w:p>
    <w:p w14:paraId="4E5D274C" w14:textId="77777777" w:rsidR="00360D7A" w:rsidRDefault="00360D7A" w:rsidP="00360D7A">
      <w:pPr>
        <w:shd w:val="clear" w:color="auto" w:fill="FFFFFF"/>
        <w:spacing w:after="0" w:line="240" w:lineRule="auto"/>
        <w:ind w:left="1038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Pr="00AD1FB7">
        <w:rPr>
          <w:rFonts w:ascii="Times New Roman" w:eastAsia="Times New Roman" w:hAnsi="Times New Roman" w:cs="Times New Roman"/>
          <w:sz w:val="24"/>
          <w:szCs w:val="24"/>
          <w:lang w:eastAsia="lt-LT"/>
        </w:rPr>
        <w:t xml:space="preserve">Gaisrų prevencijos Kretingos rajono </w:t>
      </w:r>
    </w:p>
    <w:p w14:paraId="66B9769C" w14:textId="77777777" w:rsidR="00360D7A" w:rsidRDefault="00360D7A" w:rsidP="00360D7A">
      <w:pPr>
        <w:shd w:val="clear" w:color="auto" w:fill="FFFFFF"/>
        <w:tabs>
          <w:tab w:val="left" w:pos="9923"/>
          <w:tab w:val="left" w:pos="10773"/>
          <w:tab w:val="left" w:pos="10915"/>
          <w:tab w:val="left" w:pos="11057"/>
          <w:tab w:val="left" w:pos="11624"/>
          <w:tab w:val="left" w:pos="11766"/>
          <w:tab w:val="left" w:pos="12049"/>
          <w:tab w:val="left" w:pos="12191"/>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             </w:t>
      </w:r>
      <w:r w:rsidRPr="00AD1FB7">
        <w:rPr>
          <w:rFonts w:ascii="Times New Roman" w:eastAsia="Times New Roman" w:hAnsi="Times New Roman" w:cs="Times New Roman"/>
          <w:sz w:val="24"/>
          <w:szCs w:val="24"/>
          <w:lang w:eastAsia="lt-LT"/>
        </w:rPr>
        <w:t>savivaldybėje 202</w:t>
      </w:r>
      <w:r>
        <w:rPr>
          <w:rFonts w:ascii="Times New Roman" w:eastAsia="Times New Roman" w:hAnsi="Times New Roman" w:cs="Times New Roman"/>
          <w:sz w:val="24"/>
          <w:szCs w:val="24"/>
          <w:lang w:eastAsia="lt-LT"/>
        </w:rPr>
        <w:t>5</w:t>
      </w:r>
      <w:r w:rsidRPr="00AD1FB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7</w:t>
      </w:r>
      <w:r w:rsidRPr="00AD1FB7">
        <w:rPr>
          <w:rFonts w:ascii="Times New Roman" w:eastAsia="Times New Roman" w:hAnsi="Times New Roman" w:cs="Times New Roman"/>
          <w:sz w:val="24"/>
          <w:szCs w:val="24"/>
          <w:lang w:eastAsia="lt-LT"/>
        </w:rPr>
        <w:t xml:space="preserve"> metų </w:t>
      </w:r>
    </w:p>
    <w:p w14:paraId="74081D01" w14:textId="77777777" w:rsidR="00360D7A" w:rsidRPr="00AD1FB7" w:rsidRDefault="00360D7A" w:rsidP="00360D7A">
      <w:pPr>
        <w:shd w:val="clear" w:color="auto" w:fill="FFFFFF"/>
        <w:tabs>
          <w:tab w:val="left" w:pos="10206"/>
          <w:tab w:val="left" w:pos="10773"/>
          <w:tab w:val="left" w:pos="11340"/>
        </w:tabs>
        <w:spacing w:after="0" w:line="240" w:lineRule="auto"/>
        <w:jc w:val="right"/>
        <w:rPr>
          <w:rFonts w:ascii="Times New Roman" w:eastAsia="Times New Roman" w:hAnsi="Times New Roman" w:cs="Times New Roman"/>
          <w:sz w:val="24"/>
          <w:szCs w:val="24"/>
          <w:lang w:eastAsia="lt-LT"/>
        </w:rPr>
      </w:pPr>
      <w:r w:rsidRPr="00AD1FB7">
        <w:rPr>
          <w:rFonts w:ascii="Times New Roman" w:eastAsia="Times New Roman" w:hAnsi="Times New Roman" w:cs="Times New Roman"/>
          <w:sz w:val="24"/>
          <w:szCs w:val="24"/>
          <w:lang w:eastAsia="lt-LT"/>
        </w:rPr>
        <w:t>programos 202</w:t>
      </w:r>
      <w:r>
        <w:rPr>
          <w:rFonts w:ascii="Times New Roman" w:eastAsia="Times New Roman" w:hAnsi="Times New Roman" w:cs="Times New Roman"/>
          <w:sz w:val="24"/>
          <w:szCs w:val="24"/>
          <w:lang w:eastAsia="lt-LT"/>
        </w:rPr>
        <w:t>5</w:t>
      </w:r>
      <w:r w:rsidRPr="00AD1FB7">
        <w:rPr>
          <w:rFonts w:ascii="Times New Roman" w:eastAsia="Times New Roman" w:hAnsi="Times New Roman" w:cs="Times New Roman"/>
          <w:sz w:val="24"/>
          <w:szCs w:val="24"/>
          <w:lang w:eastAsia="lt-LT"/>
        </w:rPr>
        <w:t xml:space="preserve"> metų ataskait</w:t>
      </w:r>
      <w:r>
        <w:rPr>
          <w:rFonts w:ascii="Times New Roman" w:eastAsia="Times New Roman" w:hAnsi="Times New Roman" w:cs="Times New Roman"/>
          <w:sz w:val="24"/>
          <w:szCs w:val="24"/>
          <w:lang w:eastAsia="lt-LT"/>
        </w:rPr>
        <w:t>os priedas</w:t>
      </w:r>
    </w:p>
    <w:p w14:paraId="764DA380" w14:textId="77777777" w:rsidR="00360D7A" w:rsidRPr="00AD1FB7" w:rsidRDefault="00360D7A" w:rsidP="00360D7A">
      <w:pPr>
        <w:shd w:val="clear" w:color="auto" w:fill="FFFFFF"/>
        <w:spacing w:after="0" w:line="240" w:lineRule="auto"/>
        <w:ind w:firstLine="720"/>
        <w:jc w:val="right"/>
        <w:rPr>
          <w:rFonts w:ascii="Times New Roman" w:eastAsia="Times New Roman" w:hAnsi="Times New Roman" w:cs="Times New Roman"/>
          <w:b/>
          <w:bCs/>
          <w:color w:val="212529"/>
          <w:sz w:val="24"/>
          <w:szCs w:val="24"/>
          <w:lang w:eastAsia="lt-LT"/>
        </w:rPr>
      </w:pPr>
    </w:p>
    <w:p w14:paraId="7A064AEE" w14:textId="77777777" w:rsidR="00C22DC3" w:rsidRDefault="00360D7A" w:rsidP="00360D7A">
      <w:pPr>
        <w:shd w:val="clear" w:color="auto" w:fill="FFFFFF"/>
        <w:spacing w:after="0" w:line="240" w:lineRule="auto"/>
        <w:ind w:firstLine="720"/>
        <w:jc w:val="center"/>
        <w:rPr>
          <w:rFonts w:ascii="Times New Roman" w:eastAsia="Times New Roman" w:hAnsi="Times New Roman" w:cs="Times New Roman"/>
          <w:b/>
          <w:bCs/>
          <w:color w:val="212529"/>
          <w:sz w:val="24"/>
          <w:szCs w:val="24"/>
          <w:lang w:eastAsia="lt-LT"/>
        </w:rPr>
      </w:pPr>
      <w:r w:rsidRPr="001833D0">
        <w:rPr>
          <w:rFonts w:ascii="Times New Roman" w:eastAsia="Times New Roman" w:hAnsi="Times New Roman" w:cs="Times New Roman"/>
          <w:b/>
          <w:bCs/>
          <w:color w:val="212529"/>
          <w:sz w:val="24"/>
          <w:szCs w:val="24"/>
          <w:lang w:eastAsia="lt-LT"/>
        </w:rPr>
        <w:t xml:space="preserve">GAISRŲ PREVENCIJOS </w:t>
      </w:r>
      <w:r>
        <w:rPr>
          <w:rFonts w:ascii="Times New Roman" w:eastAsia="Times New Roman" w:hAnsi="Times New Roman" w:cs="Times New Roman"/>
          <w:b/>
          <w:bCs/>
          <w:color w:val="212529"/>
          <w:sz w:val="24"/>
          <w:szCs w:val="24"/>
          <w:lang w:eastAsia="lt-LT"/>
        </w:rPr>
        <w:t>KRETINGOS RAJONO</w:t>
      </w:r>
      <w:r w:rsidRPr="001833D0">
        <w:rPr>
          <w:rFonts w:ascii="Times New Roman" w:eastAsia="Times New Roman" w:hAnsi="Times New Roman" w:cs="Times New Roman"/>
          <w:b/>
          <w:bCs/>
          <w:color w:val="212529"/>
          <w:sz w:val="24"/>
          <w:szCs w:val="24"/>
          <w:lang w:eastAsia="lt-LT"/>
        </w:rPr>
        <w:t xml:space="preserve"> SAVIVALDYBĖJE 202</w:t>
      </w:r>
      <w:r>
        <w:rPr>
          <w:rFonts w:ascii="Times New Roman" w:eastAsia="Times New Roman" w:hAnsi="Times New Roman" w:cs="Times New Roman"/>
          <w:b/>
          <w:bCs/>
          <w:color w:val="212529"/>
          <w:sz w:val="24"/>
          <w:szCs w:val="24"/>
          <w:lang w:eastAsia="lt-LT"/>
        </w:rPr>
        <w:t>5-2027</w:t>
      </w:r>
      <w:r w:rsidRPr="001833D0">
        <w:rPr>
          <w:rFonts w:ascii="Times New Roman" w:eastAsia="Times New Roman" w:hAnsi="Times New Roman" w:cs="Times New Roman"/>
          <w:b/>
          <w:bCs/>
          <w:color w:val="212529"/>
          <w:sz w:val="24"/>
          <w:szCs w:val="24"/>
          <w:lang w:eastAsia="lt-LT"/>
        </w:rPr>
        <w:t xml:space="preserve"> METŲ PROGRAMOS </w:t>
      </w:r>
    </w:p>
    <w:p w14:paraId="1B865452" w14:textId="0F7A8423" w:rsidR="00360D7A" w:rsidRDefault="00C22DC3" w:rsidP="00360D7A">
      <w:pPr>
        <w:shd w:val="clear" w:color="auto" w:fill="FFFFFF"/>
        <w:spacing w:after="0" w:line="240" w:lineRule="auto"/>
        <w:ind w:firstLine="720"/>
        <w:jc w:val="center"/>
        <w:rPr>
          <w:rFonts w:ascii="Times New Roman" w:eastAsia="Times New Roman" w:hAnsi="Times New Roman" w:cs="Times New Roman"/>
          <w:b/>
          <w:bCs/>
          <w:color w:val="212529"/>
          <w:sz w:val="24"/>
          <w:szCs w:val="24"/>
          <w:lang w:eastAsia="lt-LT"/>
        </w:rPr>
      </w:pPr>
      <w:r>
        <w:rPr>
          <w:rFonts w:ascii="Times New Roman" w:eastAsia="Times New Roman" w:hAnsi="Times New Roman" w:cs="Times New Roman"/>
          <w:b/>
          <w:bCs/>
          <w:color w:val="212529"/>
          <w:sz w:val="24"/>
          <w:szCs w:val="24"/>
          <w:lang w:eastAsia="lt-LT"/>
        </w:rPr>
        <w:t xml:space="preserve">2025 METŲ </w:t>
      </w:r>
      <w:r w:rsidR="00360D7A" w:rsidRPr="001833D0">
        <w:rPr>
          <w:rFonts w:ascii="Times New Roman" w:eastAsia="Times New Roman" w:hAnsi="Times New Roman" w:cs="Times New Roman"/>
          <w:b/>
          <w:bCs/>
          <w:color w:val="212529"/>
          <w:sz w:val="24"/>
          <w:szCs w:val="24"/>
          <w:lang w:eastAsia="lt-LT"/>
        </w:rPr>
        <w:t>PRIEMONIŲ PLAN</w:t>
      </w:r>
      <w:r w:rsidR="00360D7A">
        <w:rPr>
          <w:rFonts w:ascii="Times New Roman" w:eastAsia="Times New Roman" w:hAnsi="Times New Roman" w:cs="Times New Roman"/>
          <w:b/>
          <w:bCs/>
          <w:color w:val="212529"/>
          <w:sz w:val="24"/>
          <w:szCs w:val="24"/>
          <w:lang w:eastAsia="lt-LT"/>
        </w:rPr>
        <w:t>O</w:t>
      </w:r>
      <w:r>
        <w:rPr>
          <w:rFonts w:ascii="Times New Roman" w:eastAsia="Times New Roman" w:hAnsi="Times New Roman" w:cs="Times New Roman"/>
          <w:b/>
          <w:bCs/>
          <w:color w:val="212529"/>
          <w:sz w:val="24"/>
          <w:szCs w:val="24"/>
          <w:lang w:eastAsia="lt-LT"/>
        </w:rPr>
        <w:t xml:space="preserve"> ĮVYKDYM</w:t>
      </w:r>
      <w:r w:rsidR="00220E03">
        <w:rPr>
          <w:rFonts w:ascii="Times New Roman" w:eastAsia="Times New Roman" w:hAnsi="Times New Roman" w:cs="Times New Roman"/>
          <w:b/>
          <w:bCs/>
          <w:color w:val="212529"/>
          <w:sz w:val="24"/>
          <w:szCs w:val="24"/>
          <w:lang w:eastAsia="lt-LT"/>
        </w:rPr>
        <w:t>AS</w:t>
      </w:r>
    </w:p>
    <w:p w14:paraId="20EF3471" w14:textId="77777777" w:rsidR="00360D7A" w:rsidRDefault="00360D7A" w:rsidP="00360D7A">
      <w:pPr>
        <w:shd w:val="clear" w:color="auto" w:fill="FFFFFF"/>
        <w:spacing w:after="0" w:line="240" w:lineRule="auto"/>
        <w:ind w:firstLine="720"/>
        <w:jc w:val="center"/>
        <w:rPr>
          <w:rFonts w:ascii="Times New Roman" w:eastAsia="Times New Roman" w:hAnsi="Times New Roman" w:cs="Times New Roman"/>
          <w:b/>
          <w:bCs/>
          <w:color w:val="212529"/>
          <w:sz w:val="24"/>
          <w:szCs w:val="24"/>
          <w:lang w:eastAsia="lt-LT"/>
        </w:rPr>
      </w:pPr>
    </w:p>
    <w:tbl>
      <w:tblPr>
        <w:tblW w:w="15342" w:type="dxa"/>
        <w:tblInd w:w="-179" w:type="dxa"/>
        <w:tblLayout w:type="fixed"/>
        <w:tblCellMar>
          <w:left w:w="0" w:type="dxa"/>
          <w:right w:w="0" w:type="dxa"/>
        </w:tblCellMar>
        <w:tblLook w:val="04A0" w:firstRow="1" w:lastRow="0" w:firstColumn="1" w:lastColumn="0" w:noHBand="0" w:noVBand="1"/>
      </w:tblPr>
      <w:tblGrid>
        <w:gridCol w:w="597"/>
        <w:gridCol w:w="3688"/>
        <w:gridCol w:w="2693"/>
        <w:gridCol w:w="2977"/>
        <w:gridCol w:w="2552"/>
        <w:gridCol w:w="2835"/>
      </w:tblGrid>
      <w:tr w:rsidR="00360D7A" w:rsidRPr="00852DA3" w14:paraId="7AA860C4" w14:textId="77777777" w:rsidTr="003032FA">
        <w:trPr>
          <w:trHeight w:val="22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3BB92F8" w14:textId="7B5819DE" w:rsidR="00360D7A" w:rsidRPr="00852DA3" w:rsidRDefault="00360D7A" w:rsidP="003032FA">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Eil.</w:t>
            </w:r>
          </w:p>
          <w:p w14:paraId="1E01E540" w14:textId="77777777" w:rsidR="00360D7A" w:rsidRPr="00852DA3" w:rsidRDefault="00360D7A" w:rsidP="003032FA">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Nr.</w:t>
            </w:r>
          </w:p>
        </w:tc>
        <w:tc>
          <w:tcPr>
            <w:tcW w:w="36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9C481B8" w14:textId="77777777" w:rsidR="00360D7A" w:rsidRPr="00852DA3" w:rsidRDefault="00360D7A" w:rsidP="003032FA">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Uždaviniai ir priemonės</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2B155E6" w14:textId="77777777" w:rsidR="00360D7A" w:rsidRPr="00852DA3" w:rsidRDefault="00360D7A" w:rsidP="003032FA">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Įgyvendinanti institucija</w:t>
            </w:r>
          </w:p>
          <w:p w14:paraId="38391B2B" w14:textId="77777777" w:rsidR="00360D7A" w:rsidRPr="00852DA3" w:rsidRDefault="00360D7A" w:rsidP="003032FA">
            <w:pPr>
              <w:spacing w:after="0" w:line="240" w:lineRule="auto"/>
              <w:jc w:val="center"/>
              <w:rPr>
                <w:rFonts w:ascii="Times New Roman" w:eastAsia="Times New Roman" w:hAnsi="Times New Roman" w:cs="Times New Roman"/>
                <w:b/>
                <w:i/>
                <w:sz w:val="20"/>
                <w:szCs w:val="20"/>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1D40675" w14:textId="77777777" w:rsidR="00360D7A" w:rsidRPr="00852DA3" w:rsidRDefault="00360D7A" w:rsidP="003032FA">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Atsakingi vykdytojai</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87512" w14:textId="77777777" w:rsidR="00360D7A" w:rsidRPr="00852DA3" w:rsidRDefault="00360D7A" w:rsidP="003032FA">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Vertinimo kriterijai ir jų reikšmės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8000B7" w14:textId="77777777" w:rsidR="00360D7A" w:rsidRPr="00852DA3" w:rsidRDefault="00360D7A" w:rsidP="003032FA">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Įvykdymo</w:t>
            </w:r>
            <w:r>
              <w:rPr>
                <w:rFonts w:ascii="Times New Roman" w:eastAsia="Times New Roman" w:hAnsi="Times New Roman" w:cs="Times New Roman"/>
                <w:b/>
                <w:i/>
                <w:sz w:val="20"/>
                <w:szCs w:val="20"/>
                <w:lang w:eastAsia="lt-LT"/>
              </w:rPr>
              <w:t xml:space="preserve"> žyma</w:t>
            </w:r>
          </w:p>
        </w:tc>
      </w:tr>
      <w:tr w:rsidR="00360D7A" w:rsidRPr="00852DA3" w14:paraId="0C3A22A7" w14:textId="77777777" w:rsidTr="003032FA">
        <w:tc>
          <w:tcPr>
            <w:tcW w:w="597"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14:paraId="28953BD0" w14:textId="77777777" w:rsidR="00360D7A" w:rsidRPr="00852DA3" w:rsidRDefault="00360D7A" w:rsidP="0009127D">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1.</w:t>
            </w:r>
          </w:p>
        </w:tc>
        <w:tc>
          <w:tcPr>
            <w:tcW w:w="14745"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02450BD" w14:textId="77777777" w:rsidR="00360D7A" w:rsidRPr="00852DA3" w:rsidRDefault="00360D7A" w:rsidP="0009127D">
            <w:pPr>
              <w:spacing w:after="0" w:line="240" w:lineRule="auto"/>
              <w:jc w:val="both"/>
              <w:rPr>
                <w:rFonts w:ascii="Times New Roman" w:eastAsia="Times New Roman" w:hAnsi="Times New Roman" w:cs="Times New Roman"/>
                <w:sz w:val="20"/>
                <w:szCs w:val="20"/>
                <w:lang w:eastAsia="lt-LT"/>
              </w:rPr>
            </w:pPr>
            <w:r w:rsidRPr="00852DA3">
              <w:rPr>
                <w:rFonts w:ascii="Times New Roman" w:eastAsia="Times New Roman" w:hAnsi="Times New Roman" w:cs="Times New Roman"/>
                <w:b/>
                <w:bCs/>
                <w:sz w:val="20"/>
                <w:szCs w:val="20"/>
                <w:lang w:eastAsia="lt-LT"/>
              </w:rPr>
              <w:t>Uždavinys</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u</w:t>
            </w:r>
            <w:r w:rsidRPr="00852DA3">
              <w:rPr>
                <w:rFonts w:ascii="Times New Roman" w:eastAsia="Times New Roman" w:hAnsi="Times New Roman" w:cs="Times New Roman"/>
                <w:sz w:val="20"/>
                <w:szCs w:val="20"/>
                <w:lang w:eastAsia="lt-LT"/>
              </w:rPr>
              <w:t>žtikrinti gyventojų švietimą gaisrinės saugos srityje ir stiprinti gaisrinės saugos įgūdžius</w:t>
            </w:r>
          </w:p>
        </w:tc>
      </w:tr>
      <w:tr w:rsidR="00360D7A" w:rsidRPr="007C79B6" w14:paraId="3ACE62DC"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5018CB"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1.1.</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D3E778" w14:textId="77777777" w:rsidR="00360D7A" w:rsidRPr="007C79B6"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bCs/>
                <w:color w:val="000000" w:themeColor="text1"/>
                <w:sz w:val="20"/>
                <w:szCs w:val="20"/>
                <w:lang w:eastAsia="lt-LT"/>
              </w:rPr>
              <w:t>Priemonė</w:t>
            </w:r>
            <w:r w:rsidRPr="007C79B6">
              <w:rPr>
                <w:rFonts w:ascii="Times New Roman" w:eastAsia="Times New Roman" w:hAnsi="Times New Roman" w:cs="Times New Roman"/>
                <w:color w:val="000000" w:themeColor="text1"/>
                <w:sz w:val="20"/>
                <w:szCs w:val="20"/>
                <w:lang w:eastAsia="lt-LT"/>
              </w:rPr>
              <w:t xml:space="preserve"> – prevencinės akcijos „Gyvenkime saugiai“ vykdymas, skatinančios laikytis gaisrinės saugos reikalavimų, informuoti visuomenę apie priešgaisrinės saugos užtikrinimo svarbą</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63DF58"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 xml:space="preserve">Kretingos rajono savivaldybės administracijos Civilinės saugos ir viešosios tvarkos skyrius (toliau Civilinės saugos ir viešosios tvarkos skyrius) </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7BEEB1"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Kretingos rajono savivaldybės priešgaisrinė tarnyba (toliau – Kretingos SPT)</w:t>
            </w:r>
          </w:p>
        </w:tc>
        <w:tc>
          <w:tcPr>
            <w:tcW w:w="2552" w:type="dxa"/>
            <w:tcBorders>
              <w:top w:val="single" w:sz="4" w:space="0" w:color="auto"/>
              <w:left w:val="single" w:sz="4" w:space="0" w:color="auto"/>
              <w:bottom w:val="single" w:sz="4" w:space="0" w:color="auto"/>
              <w:right w:val="single" w:sz="4" w:space="0" w:color="auto"/>
            </w:tcBorders>
          </w:tcPr>
          <w:p w14:paraId="5D8E34B8" w14:textId="43DF7E37" w:rsidR="00360D7A" w:rsidRPr="007C79B6" w:rsidRDefault="00360D7A" w:rsidP="00C71EFF">
            <w:pPr>
              <w:autoSpaceDE w:val="0"/>
              <w:autoSpaceDN w:val="0"/>
              <w:adjustRightInd w:val="0"/>
              <w:spacing w:after="0" w:line="240" w:lineRule="auto"/>
              <w:jc w:val="both"/>
              <w:rPr>
                <w:rFonts w:ascii="Times New Roman" w:hAnsi="Times New Roman" w:cs="Times New Roman"/>
                <w:color w:val="000000" w:themeColor="text1"/>
                <w:sz w:val="20"/>
                <w:szCs w:val="20"/>
              </w:rPr>
            </w:pPr>
            <w:r w:rsidRPr="007C79B6">
              <w:rPr>
                <w:rFonts w:ascii="Times New Roman" w:hAnsi="Times New Roman" w:cs="Times New Roman"/>
                <w:color w:val="000000" w:themeColor="text1"/>
                <w:sz w:val="20"/>
                <w:szCs w:val="20"/>
              </w:rPr>
              <w:t>Kiekvienais metais aplankyti ne mažiau kaip 40 butų ir 50 individualiųjų</w:t>
            </w:r>
            <w:r w:rsidR="00C71EFF">
              <w:rPr>
                <w:rFonts w:ascii="Times New Roman" w:hAnsi="Times New Roman" w:cs="Times New Roman"/>
                <w:color w:val="000000" w:themeColor="text1"/>
                <w:sz w:val="20"/>
                <w:szCs w:val="20"/>
              </w:rPr>
              <w:t xml:space="preserve"> </w:t>
            </w:r>
            <w:r w:rsidRPr="007C79B6">
              <w:rPr>
                <w:rFonts w:ascii="Times New Roman" w:hAnsi="Times New Roman" w:cs="Times New Roman"/>
                <w:color w:val="000000" w:themeColor="text1"/>
                <w:sz w:val="20"/>
                <w:szCs w:val="20"/>
              </w:rPr>
              <w:t>gyvenamųjų namų</w:t>
            </w:r>
          </w:p>
        </w:tc>
        <w:tc>
          <w:tcPr>
            <w:tcW w:w="2835" w:type="dxa"/>
            <w:tcBorders>
              <w:top w:val="single" w:sz="4" w:space="0" w:color="auto"/>
              <w:left w:val="single" w:sz="4" w:space="0" w:color="auto"/>
              <w:bottom w:val="single" w:sz="4" w:space="0" w:color="auto"/>
              <w:right w:val="single" w:sz="4" w:space="0" w:color="auto"/>
            </w:tcBorders>
          </w:tcPr>
          <w:p w14:paraId="3389715A" w14:textId="1CC0BE0B" w:rsidR="00360D7A" w:rsidRPr="007C79B6" w:rsidRDefault="00360D7A" w:rsidP="0009127D">
            <w:pPr>
              <w:autoSpaceDE w:val="0"/>
              <w:autoSpaceDN w:val="0"/>
              <w:adjustRightInd w:val="0"/>
              <w:spacing w:after="0" w:line="240" w:lineRule="auto"/>
              <w:jc w:val="both"/>
              <w:rPr>
                <w:rFonts w:ascii="Times New Roman" w:hAnsi="Times New Roman" w:cs="Times New Roman"/>
                <w:color w:val="000000" w:themeColor="text1"/>
                <w:sz w:val="20"/>
                <w:szCs w:val="20"/>
              </w:rPr>
            </w:pPr>
            <w:r w:rsidRPr="007C79B6">
              <w:rPr>
                <w:rFonts w:ascii="Times New Roman" w:hAnsi="Times New Roman" w:cs="Times New Roman"/>
                <w:color w:val="000000" w:themeColor="text1"/>
                <w:sz w:val="20"/>
                <w:szCs w:val="20"/>
              </w:rPr>
              <w:t xml:space="preserve">Kretingos SPT ir Kretingos PGT aplankė </w:t>
            </w:r>
            <w:r w:rsidR="00675BC3">
              <w:rPr>
                <w:rFonts w:ascii="Times New Roman" w:hAnsi="Times New Roman" w:cs="Times New Roman"/>
                <w:color w:val="000000" w:themeColor="text1"/>
                <w:sz w:val="20"/>
                <w:szCs w:val="20"/>
              </w:rPr>
              <w:t>1</w:t>
            </w:r>
            <w:r w:rsidRPr="007C79B6">
              <w:rPr>
                <w:rFonts w:ascii="Times New Roman" w:hAnsi="Times New Roman" w:cs="Times New Roman"/>
                <w:color w:val="000000" w:themeColor="text1"/>
                <w:sz w:val="20"/>
                <w:szCs w:val="20"/>
              </w:rPr>
              <w:t xml:space="preserve">63 individualiuosius gyvenamuosius namus ir </w:t>
            </w:r>
            <w:r w:rsidR="00675BC3">
              <w:rPr>
                <w:rFonts w:ascii="Times New Roman" w:hAnsi="Times New Roman" w:cs="Times New Roman"/>
                <w:color w:val="000000" w:themeColor="text1"/>
                <w:sz w:val="20"/>
                <w:szCs w:val="20"/>
              </w:rPr>
              <w:t xml:space="preserve">159 </w:t>
            </w:r>
            <w:r w:rsidRPr="007C79B6">
              <w:rPr>
                <w:rFonts w:ascii="Times New Roman" w:hAnsi="Times New Roman" w:cs="Times New Roman"/>
                <w:color w:val="000000" w:themeColor="text1"/>
                <w:sz w:val="20"/>
                <w:szCs w:val="20"/>
              </w:rPr>
              <w:t>gyvenamuosius butus.</w:t>
            </w:r>
          </w:p>
        </w:tc>
      </w:tr>
      <w:tr w:rsidR="00360D7A" w:rsidRPr="007C79B6" w14:paraId="475D8C8E"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719C"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1.2.</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1F6C" w14:textId="77777777" w:rsidR="00360D7A" w:rsidRPr="007C79B6"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Priemonė – organizuoti Kretingos priešgaisrinės gelbėjimo tarnybos (toliau – Kretingos PGT) susitikimus su Kretingos rajono savivaldybės seniūnijų seniūnais, seniūnaičiais, bendruomenių atstovais gaisrų prevencijos klausimais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46374"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 xml:space="preserve">Civilinės saugos ir viešosios tvarkos skyrius </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81E4C"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Civilinės saugos ir viešosios tvarkos skyrius, Kretingos SPT</w:t>
            </w:r>
          </w:p>
        </w:tc>
        <w:tc>
          <w:tcPr>
            <w:tcW w:w="2552" w:type="dxa"/>
            <w:tcBorders>
              <w:top w:val="single" w:sz="4" w:space="0" w:color="auto"/>
              <w:left w:val="single" w:sz="4" w:space="0" w:color="auto"/>
              <w:bottom w:val="single" w:sz="4" w:space="0" w:color="auto"/>
              <w:right w:val="single" w:sz="4" w:space="0" w:color="auto"/>
            </w:tcBorders>
          </w:tcPr>
          <w:p w14:paraId="440F3C8D" w14:textId="007705B4" w:rsidR="00360D7A" w:rsidRPr="00675BC3" w:rsidRDefault="00675BC3" w:rsidP="00675BC3">
            <w:pPr>
              <w:spacing w:after="0" w:line="240" w:lineRule="auto"/>
              <w:jc w:val="both"/>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 xml:space="preserve">Vienas </w:t>
            </w:r>
            <w:r w:rsidR="00360D7A" w:rsidRPr="00675BC3">
              <w:rPr>
                <w:rFonts w:ascii="Times New Roman" w:eastAsia="Times New Roman" w:hAnsi="Times New Roman" w:cs="Times New Roman"/>
                <w:color w:val="000000" w:themeColor="text1"/>
                <w:sz w:val="20"/>
                <w:szCs w:val="20"/>
                <w:lang w:eastAsia="lt-LT"/>
              </w:rPr>
              <w:t>susitikimas per metus</w:t>
            </w:r>
          </w:p>
          <w:p w14:paraId="1792B947" w14:textId="77777777" w:rsidR="00360D7A" w:rsidRPr="007C79B6"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p>
        </w:tc>
        <w:tc>
          <w:tcPr>
            <w:tcW w:w="2835" w:type="dxa"/>
            <w:tcBorders>
              <w:top w:val="single" w:sz="4" w:space="0" w:color="auto"/>
              <w:left w:val="single" w:sz="4" w:space="0" w:color="auto"/>
              <w:bottom w:val="single" w:sz="4" w:space="0" w:color="auto"/>
              <w:right w:val="single" w:sz="4" w:space="0" w:color="auto"/>
            </w:tcBorders>
          </w:tcPr>
          <w:p w14:paraId="72DA9A47" w14:textId="1556DA86" w:rsidR="00360D7A" w:rsidRPr="007C79B6"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7C79B6">
              <w:rPr>
                <w:rFonts w:ascii="Times New Roman" w:hAnsi="Times New Roman" w:cs="Times New Roman"/>
                <w:color w:val="000000" w:themeColor="text1"/>
                <w:sz w:val="20"/>
                <w:szCs w:val="20"/>
              </w:rPr>
              <w:t>Kretingos SPT ir Kretingos PGT organizavo 11 susitikimų</w:t>
            </w:r>
            <w:r w:rsidR="00675BC3">
              <w:rPr>
                <w:rFonts w:ascii="Times New Roman" w:hAnsi="Times New Roman" w:cs="Times New Roman"/>
                <w:color w:val="000000" w:themeColor="text1"/>
                <w:sz w:val="20"/>
                <w:szCs w:val="20"/>
              </w:rPr>
              <w:t>.</w:t>
            </w:r>
          </w:p>
        </w:tc>
      </w:tr>
      <w:tr w:rsidR="00360D7A" w:rsidRPr="007C79B6" w14:paraId="75C7B009"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5F9AD"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1.3.</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856BD" w14:textId="77777777" w:rsidR="00360D7A" w:rsidRPr="007C79B6"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Priemonė – organizuoti su Kretingos PGT mokymus socialiniams darbuotojams, gaisrų prevencijos klausimais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451EC"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 xml:space="preserve">Civilinės saugos ir viešosios tvarkos skyrius </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AC97"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Kretingos SPT, Kretingos rajono savivaldybės administracijos Socialinės paramos skyrius (toliau – Socialinės paramos skyrius)</w:t>
            </w:r>
          </w:p>
        </w:tc>
        <w:tc>
          <w:tcPr>
            <w:tcW w:w="2552" w:type="dxa"/>
            <w:tcBorders>
              <w:top w:val="single" w:sz="4" w:space="0" w:color="auto"/>
              <w:left w:val="single" w:sz="4" w:space="0" w:color="auto"/>
              <w:bottom w:val="single" w:sz="4" w:space="0" w:color="auto"/>
              <w:right w:val="single" w:sz="4" w:space="0" w:color="auto"/>
            </w:tcBorders>
          </w:tcPr>
          <w:p w14:paraId="3FC4FF3D" w14:textId="4D5FBB00" w:rsidR="00360D7A" w:rsidRPr="007C79B6" w:rsidRDefault="00675BC3" w:rsidP="0009127D">
            <w:pPr>
              <w:spacing w:after="0" w:line="240" w:lineRule="auto"/>
              <w:jc w:val="both"/>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Vienas</w:t>
            </w:r>
            <w:r w:rsidR="00360D7A" w:rsidRPr="007C79B6">
              <w:rPr>
                <w:rFonts w:ascii="Times New Roman" w:eastAsia="Times New Roman" w:hAnsi="Times New Roman" w:cs="Times New Roman"/>
                <w:color w:val="000000" w:themeColor="text1"/>
                <w:sz w:val="20"/>
                <w:szCs w:val="20"/>
                <w:lang w:eastAsia="lt-LT"/>
              </w:rPr>
              <w:t xml:space="preserve"> susitikimas per metus</w:t>
            </w:r>
          </w:p>
        </w:tc>
        <w:tc>
          <w:tcPr>
            <w:tcW w:w="2835" w:type="dxa"/>
            <w:tcBorders>
              <w:top w:val="single" w:sz="4" w:space="0" w:color="auto"/>
              <w:left w:val="single" w:sz="4" w:space="0" w:color="auto"/>
              <w:bottom w:val="single" w:sz="4" w:space="0" w:color="auto"/>
              <w:right w:val="single" w:sz="4" w:space="0" w:color="auto"/>
            </w:tcBorders>
          </w:tcPr>
          <w:p w14:paraId="03808DAC" w14:textId="4009F609" w:rsidR="00360D7A" w:rsidRPr="007C79B6"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7C79B6">
              <w:rPr>
                <w:rFonts w:ascii="Times New Roman" w:hAnsi="Times New Roman" w:cs="Times New Roman"/>
                <w:color w:val="000000" w:themeColor="text1"/>
                <w:sz w:val="20"/>
                <w:szCs w:val="20"/>
              </w:rPr>
              <w:t>Kretingos SPT ir Kretingos PGT organizavo 5 susitikimus</w:t>
            </w:r>
            <w:r w:rsidR="00675BC3">
              <w:rPr>
                <w:rFonts w:ascii="Times New Roman" w:hAnsi="Times New Roman" w:cs="Times New Roman"/>
                <w:color w:val="000000" w:themeColor="text1"/>
                <w:sz w:val="20"/>
                <w:szCs w:val="20"/>
              </w:rPr>
              <w:t>.</w:t>
            </w:r>
          </w:p>
        </w:tc>
      </w:tr>
      <w:tr w:rsidR="00360D7A" w:rsidRPr="007C79B6" w14:paraId="5D8EB07D" w14:textId="77777777" w:rsidTr="003032FA">
        <w:trPr>
          <w:trHeight w:val="662"/>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93E16"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1.4</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F8C5C"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Priemonė – parengti ir platinti socialinę reklamą priešgaisrinės saugos tematika</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925E"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Kretingos SPT</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FE08" w14:textId="77777777" w:rsidR="00360D7A" w:rsidRPr="007C79B6"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7C79B6">
              <w:rPr>
                <w:rFonts w:ascii="Times New Roman" w:eastAsia="Times New Roman" w:hAnsi="Times New Roman" w:cs="Times New Roman"/>
                <w:color w:val="000000" w:themeColor="text1"/>
                <w:sz w:val="20"/>
                <w:szCs w:val="20"/>
                <w:lang w:eastAsia="lt-LT"/>
              </w:rPr>
              <w:t>Kretingos SPT, Socialinės paramos skyrius</w:t>
            </w:r>
          </w:p>
        </w:tc>
        <w:tc>
          <w:tcPr>
            <w:tcW w:w="2552" w:type="dxa"/>
            <w:tcBorders>
              <w:top w:val="single" w:sz="4" w:space="0" w:color="auto"/>
              <w:left w:val="single" w:sz="4" w:space="0" w:color="auto"/>
              <w:bottom w:val="single" w:sz="4" w:space="0" w:color="auto"/>
              <w:right w:val="single" w:sz="4" w:space="0" w:color="auto"/>
            </w:tcBorders>
          </w:tcPr>
          <w:p w14:paraId="2395699A" w14:textId="77777777" w:rsidR="00360D7A" w:rsidRPr="007C79B6" w:rsidRDefault="00360D7A" w:rsidP="0009127D">
            <w:pPr>
              <w:spacing w:line="240" w:lineRule="auto"/>
              <w:jc w:val="both"/>
              <w:rPr>
                <w:rFonts w:ascii="Times New Roman" w:hAnsi="Times New Roman" w:cs="Times New Roman"/>
                <w:color w:val="000000" w:themeColor="text1"/>
                <w:sz w:val="20"/>
                <w:szCs w:val="20"/>
              </w:rPr>
            </w:pPr>
            <w:r w:rsidRPr="007C79B6">
              <w:rPr>
                <w:rFonts w:ascii="Times New Roman" w:hAnsi="Times New Roman" w:cs="Times New Roman"/>
                <w:color w:val="000000" w:themeColor="text1"/>
                <w:sz w:val="20"/>
                <w:szCs w:val="20"/>
              </w:rPr>
              <w:t>Išplatinti iki 500 lankstinukų kiekvienais metais</w:t>
            </w:r>
          </w:p>
        </w:tc>
        <w:tc>
          <w:tcPr>
            <w:tcW w:w="2835" w:type="dxa"/>
            <w:tcBorders>
              <w:top w:val="single" w:sz="4" w:space="0" w:color="auto"/>
              <w:left w:val="single" w:sz="4" w:space="0" w:color="auto"/>
              <w:bottom w:val="single" w:sz="4" w:space="0" w:color="auto"/>
              <w:right w:val="single" w:sz="4" w:space="0" w:color="auto"/>
            </w:tcBorders>
          </w:tcPr>
          <w:p w14:paraId="3600F39D" w14:textId="77777777" w:rsidR="00360D7A" w:rsidRPr="007C79B6" w:rsidRDefault="00360D7A" w:rsidP="0009127D">
            <w:pPr>
              <w:spacing w:line="240" w:lineRule="auto"/>
              <w:jc w:val="both"/>
              <w:rPr>
                <w:rFonts w:ascii="Times New Roman" w:hAnsi="Times New Roman" w:cs="Times New Roman"/>
                <w:color w:val="000000" w:themeColor="text1"/>
                <w:sz w:val="20"/>
                <w:szCs w:val="20"/>
              </w:rPr>
            </w:pPr>
            <w:r w:rsidRPr="007C79B6">
              <w:rPr>
                <w:rFonts w:ascii="Times New Roman" w:eastAsia="Times New Roman" w:hAnsi="Times New Roman" w:cs="Times New Roman"/>
                <w:color w:val="000000" w:themeColor="text1"/>
                <w:sz w:val="20"/>
                <w:szCs w:val="20"/>
                <w:lang w:eastAsia="lt-LT"/>
              </w:rPr>
              <w:t>Išplatinta 600 lankstinukų. Kretingos SPT organizavo 18 informacinių kampanijų ir akcijų kurių metu buvo teikiama informacija apie autonominių dūmų signalizatorių naudą, juos skatintino įsirengti būstuose taip pat išdalino ir sumontavo 52 dūmų signalizatorius.</w:t>
            </w:r>
          </w:p>
        </w:tc>
      </w:tr>
      <w:tr w:rsidR="003032FA" w:rsidRPr="00852DA3" w14:paraId="36A46282" w14:textId="77777777" w:rsidTr="00530C53">
        <w:trPr>
          <w:trHeight w:val="22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B69126B" w14:textId="77777777" w:rsidR="003032FA" w:rsidRPr="00852DA3" w:rsidRDefault="003032FA" w:rsidP="00530C53">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lastRenderedPageBreak/>
              <w:t>Eil.</w:t>
            </w:r>
          </w:p>
          <w:p w14:paraId="08F49793" w14:textId="77777777" w:rsidR="003032FA" w:rsidRPr="00852DA3" w:rsidRDefault="003032FA" w:rsidP="00530C53">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Nr.</w:t>
            </w:r>
          </w:p>
        </w:tc>
        <w:tc>
          <w:tcPr>
            <w:tcW w:w="36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2A6789E4" w14:textId="77777777" w:rsidR="003032FA" w:rsidRPr="00852DA3" w:rsidRDefault="003032FA" w:rsidP="00530C53">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Uždaviniai ir priemonės</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6121BF1A" w14:textId="77777777" w:rsidR="003032FA" w:rsidRPr="00852DA3" w:rsidRDefault="003032FA" w:rsidP="00530C53">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Įgyvendinanti institucija</w:t>
            </w:r>
          </w:p>
          <w:p w14:paraId="66AD2907" w14:textId="77777777" w:rsidR="003032FA" w:rsidRPr="00852DA3" w:rsidRDefault="003032FA" w:rsidP="00530C53">
            <w:pPr>
              <w:spacing w:after="0" w:line="240" w:lineRule="auto"/>
              <w:jc w:val="center"/>
              <w:rPr>
                <w:rFonts w:ascii="Times New Roman" w:eastAsia="Times New Roman" w:hAnsi="Times New Roman" w:cs="Times New Roman"/>
                <w:b/>
                <w:i/>
                <w:sz w:val="20"/>
                <w:szCs w:val="20"/>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C0BD08E" w14:textId="77777777" w:rsidR="003032FA" w:rsidRPr="00852DA3" w:rsidRDefault="003032FA" w:rsidP="00530C53">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Atsakingi vykdytojai</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4C975A" w14:textId="77777777" w:rsidR="003032FA" w:rsidRPr="00852DA3" w:rsidRDefault="003032FA" w:rsidP="00530C53">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Vertinimo kriterijai ir jų reikšmės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572146" w14:textId="77777777" w:rsidR="003032FA" w:rsidRPr="00852DA3" w:rsidRDefault="003032FA" w:rsidP="00530C53">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Įvykdymo</w:t>
            </w:r>
            <w:r>
              <w:rPr>
                <w:rFonts w:ascii="Times New Roman" w:eastAsia="Times New Roman" w:hAnsi="Times New Roman" w:cs="Times New Roman"/>
                <w:b/>
                <w:i/>
                <w:sz w:val="20"/>
                <w:szCs w:val="20"/>
                <w:lang w:eastAsia="lt-LT"/>
              </w:rPr>
              <w:t xml:space="preserve"> žyma</w:t>
            </w:r>
          </w:p>
        </w:tc>
      </w:tr>
      <w:tr w:rsidR="00360D7A" w:rsidRPr="00E41FBF" w14:paraId="1A568FB8" w14:textId="77777777" w:rsidTr="003032FA">
        <w:trPr>
          <w:trHeight w:val="673"/>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D473C"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 xml:space="preserve">1.5. </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27E85"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Priemonė – dalyvauti organizuojamose miestų ir seniūnijų šventėse vykdant švietėjišką veiklą</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9739"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 xml:space="preserve">Civilinės saugos ir viešosios tvarkos skyrius </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368E"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Kretingos SPT</w:t>
            </w:r>
          </w:p>
        </w:tc>
        <w:tc>
          <w:tcPr>
            <w:tcW w:w="2552" w:type="dxa"/>
            <w:tcBorders>
              <w:top w:val="single" w:sz="4" w:space="0" w:color="auto"/>
              <w:left w:val="single" w:sz="4" w:space="0" w:color="auto"/>
              <w:bottom w:val="single" w:sz="4" w:space="0" w:color="auto"/>
              <w:right w:val="single" w:sz="4" w:space="0" w:color="auto"/>
            </w:tcBorders>
          </w:tcPr>
          <w:p w14:paraId="1A73BF0E" w14:textId="77777777" w:rsidR="00360D7A" w:rsidRPr="00E41FBF"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Sudalyvauti mažiausiai 2 renginiuose / šventėse kiekvienais metais</w:t>
            </w:r>
          </w:p>
        </w:tc>
        <w:tc>
          <w:tcPr>
            <w:tcW w:w="2835" w:type="dxa"/>
            <w:tcBorders>
              <w:top w:val="single" w:sz="4" w:space="0" w:color="auto"/>
              <w:left w:val="single" w:sz="4" w:space="0" w:color="auto"/>
              <w:bottom w:val="single" w:sz="4" w:space="0" w:color="auto"/>
              <w:right w:val="single" w:sz="4" w:space="0" w:color="auto"/>
            </w:tcBorders>
          </w:tcPr>
          <w:p w14:paraId="5AFC4100" w14:textId="59308951" w:rsidR="00360D7A" w:rsidRPr="00E41FBF" w:rsidRDefault="00360D7A" w:rsidP="00C71EFF">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 xml:space="preserve">Kretingos SPT dalyvavo 90 proc. </w:t>
            </w:r>
            <w:r w:rsidR="00C71EFF">
              <w:rPr>
                <w:rFonts w:ascii="Times New Roman" w:eastAsia="Times New Roman" w:hAnsi="Times New Roman" w:cs="Times New Roman"/>
                <w:color w:val="000000" w:themeColor="text1"/>
                <w:sz w:val="20"/>
                <w:szCs w:val="20"/>
                <w:lang w:eastAsia="lt-LT"/>
              </w:rPr>
              <w:t xml:space="preserve">Kretingos rajono savivaldybėje organizuotų </w:t>
            </w:r>
            <w:r w:rsidRPr="00E41FBF">
              <w:rPr>
                <w:rFonts w:ascii="Times New Roman" w:eastAsia="Times New Roman" w:hAnsi="Times New Roman" w:cs="Times New Roman"/>
                <w:color w:val="000000" w:themeColor="text1"/>
                <w:sz w:val="20"/>
                <w:szCs w:val="20"/>
                <w:lang w:eastAsia="lt-LT"/>
              </w:rPr>
              <w:t xml:space="preserve">miesto ir seniūnijų </w:t>
            </w:r>
            <w:r w:rsidR="00675BC3">
              <w:rPr>
                <w:rFonts w:ascii="Times New Roman" w:eastAsia="Times New Roman" w:hAnsi="Times New Roman" w:cs="Times New Roman"/>
                <w:color w:val="000000" w:themeColor="text1"/>
                <w:sz w:val="20"/>
                <w:szCs w:val="20"/>
                <w:lang w:eastAsia="lt-LT"/>
              </w:rPr>
              <w:t>renginių</w:t>
            </w:r>
            <w:r w:rsidR="00C71EFF">
              <w:rPr>
                <w:rFonts w:ascii="Times New Roman" w:eastAsia="Times New Roman" w:hAnsi="Times New Roman" w:cs="Times New Roman"/>
                <w:color w:val="000000" w:themeColor="text1"/>
                <w:sz w:val="20"/>
                <w:szCs w:val="20"/>
                <w:lang w:eastAsia="lt-LT"/>
              </w:rPr>
              <w:t xml:space="preserve">. </w:t>
            </w:r>
            <w:r w:rsidRPr="00E41FBF">
              <w:rPr>
                <w:rFonts w:ascii="Times New Roman" w:eastAsia="Times New Roman" w:hAnsi="Times New Roman" w:cs="Times New Roman"/>
                <w:color w:val="000000" w:themeColor="text1"/>
                <w:sz w:val="20"/>
                <w:szCs w:val="20"/>
                <w:lang w:eastAsia="lt-LT"/>
              </w:rPr>
              <w:t xml:space="preserve">.Kretingos PGT </w:t>
            </w:r>
            <w:r w:rsidR="00675BC3">
              <w:rPr>
                <w:rFonts w:ascii="Times New Roman" w:eastAsia="Times New Roman" w:hAnsi="Times New Roman" w:cs="Times New Roman"/>
                <w:color w:val="000000" w:themeColor="text1"/>
                <w:sz w:val="20"/>
                <w:szCs w:val="20"/>
                <w:lang w:eastAsia="lt-LT"/>
              </w:rPr>
              <w:t>dalyvavo</w:t>
            </w:r>
            <w:r w:rsidRPr="00E41FBF">
              <w:rPr>
                <w:rFonts w:ascii="Times New Roman" w:eastAsia="Times New Roman" w:hAnsi="Times New Roman" w:cs="Times New Roman"/>
                <w:color w:val="000000" w:themeColor="text1"/>
                <w:sz w:val="20"/>
                <w:szCs w:val="20"/>
                <w:lang w:eastAsia="lt-LT"/>
              </w:rPr>
              <w:t xml:space="preserve"> Kretingos miesto šventė</w:t>
            </w:r>
            <w:r w:rsidR="00675BC3">
              <w:rPr>
                <w:rFonts w:ascii="Times New Roman" w:eastAsia="Times New Roman" w:hAnsi="Times New Roman" w:cs="Times New Roman"/>
                <w:color w:val="000000" w:themeColor="text1"/>
                <w:sz w:val="20"/>
                <w:szCs w:val="20"/>
                <w:lang w:eastAsia="lt-LT"/>
              </w:rPr>
              <w:t>je</w:t>
            </w:r>
            <w:r w:rsidRPr="00E41FBF">
              <w:rPr>
                <w:rFonts w:ascii="Times New Roman" w:eastAsia="Times New Roman" w:hAnsi="Times New Roman" w:cs="Times New Roman"/>
                <w:color w:val="000000" w:themeColor="text1"/>
                <w:sz w:val="20"/>
                <w:szCs w:val="20"/>
                <w:lang w:eastAsia="lt-LT"/>
              </w:rPr>
              <w:t xml:space="preserve"> ir Lietuvos autizmo asociacijos renginyje</w:t>
            </w:r>
            <w:r w:rsidR="00675BC3">
              <w:rPr>
                <w:rFonts w:ascii="Times New Roman" w:eastAsia="Times New Roman" w:hAnsi="Times New Roman" w:cs="Times New Roman"/>
                <w:color w:val="000000" w:themeColor="text1"/>
                <w:sz w:val="20"/>
                <w:szCs w:val="20"/>
                <w:lang w:eastAsia="lt-LT"/>
              </w:rPr>
              <w:t>.</w:t>
            </w:r>
          </w:p>
        </w:tc>
      </w:tr>
      <w:tr w:rsidR="00360D7A" w:rsidRPr="00E41FBF" w14:paraId="4176CDCD" w14:textId="77777777" w:rsidTr="003032FA">
        <w:trPr>
          <w:trHeight w:val="752"/>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D43CD8"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1.6.</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2EEA62"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 xml:space="preserve">Priemonė – rengti priešgaisrinės saugos akciją „Būk saugus, mokiny!“, siekiant ugdyti sąmoningą vaikų atsargumą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2891E"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Kretingos rajono savivaldybės administracijos Švietimo skyrius</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323BB"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Kretingos SPT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6EA2FD" w14:textId="77777777" w:rsidR="00360D7A" w:rsidRPr="00E41FBF" w:rsidRDefault="00360D7A" w:rsidP="0009127D">
            <w:pPr>
              <w:autoSpaceDE w:val="0"/>
              <w:autoSpaceDN w:val="0"/>
              <w:adjustRightInd w:val="0"/>
              <w:spacing w:after="0" w:line="240" w:lineRule="auto"/>
              <w:jc w:val="both"/>
              <w:rPr>
                <w:rFonts w:ascii="Times New Roman" w:hAnsi="Times New Roman" w:cs="Times New Roman"/>
                <w:color w:val="000000" w:themeColor="text1"/>
                <w:sz w:val="20"/>
                <w:szCs w:val="20"/>
              </w:rPr>
            </w:pPr>
            <w:r w:rsidRPr="00E41FBF">
              <w:rPr>
                <w:rFonts w:ascii="Times New Roman" w:hAnsi="Times New Roman" w:cs="Times New Roman"/>
                <w:color w:val="000000" w:themeColor="text1"/>
                <w:sz w:val="20"/>
                <w:szCs w:val="20"/>
              </w:rPr>
              <w:t>Organizuoti ne mažiau kaip 3</w:t>
            </w:r>
          </w:p>
          <w:p w14:paraId="2F6F86AC" w14:textId="77777777" w:rsidR="00360D7A" w:rsidRPr="00E41FBF" w:rsidRDefault="00360D7A" w:rsidP="0009127D">
            <w:pPr>
              <w:autoSpaceDE w:val="0"/>
              <w:autoSpaceDN w:val="0"/>
              <w:adjustRightInd w:val="0"/>
              <w:spacing w:after="0" w:line="240" w:lineRule="auto"/>
              <w:jc w:val="both"/>
              <w:rPr>
                <w:rFonts w:ascii="Times New Roman" w:hAnsi="Times New Roman" w:cs="Times New Roman"/>
                <w:color w:val="000000" w:themeColor="text1"/>
                <w:sz w:val="20"/>
                <w:szCs w:val="20"/>
              </w:rPr>
            </w:pPr>
            <w:r w:rsidRPr="00E41FBF">
              <w:rPr>
                <w:rFonts w:ascii="Times New Roman" w:hAnsi="Times New Roman" w:cs="Times New Roman"/>
                <w:color w:val="000000" w:themeColor="text1"/>
                <w:sz w:val="20"/>
                <w:szCs w:val="20"/>
              </w:rPr>
              <w:t>susitikimus su mokiniais kiekvienais metais</w:t>
            </w:r>
          </w:p>
        </w:tc>
        <w:tc>
          <w:tcPr>
            <w:tcW w:w="2835" w:type="dxa"/>
            <w:tcBorders>
              <w:top w:val="single" w:sz="4" w:space="0" w:color="auto"/>
              <w:left w:val="single" w:sz="4" w:space="0" w:color="auto"/>
              <w:bottom w:val="single" w:sz="4" w:space="0" w:color="auto"/>
              <w:right w:val="single" w:sz="4" w:space="0" w:color="auto"/>
            </w:tcBorders>
          </w:tcPr>
          <w:p w14:paraId="648E4841" w14:textId="3610BE4B" w:rsidR="00360D7A" w:rsidRPr="00E41FBF" w:rsidRDefault="00360D7A" w:rsidP="0009127D">
            <w:pPr>
              <w:autoSpaceDE w:val="0"/>
              <w:autoSpaceDN w:val="0"/>
              <w:adjustRightInd w:val="0"/>
              <w:spacing w:after="0" w:line="240" w:lineRule="auto"/>
              <w:rPr>
                <w:rFonts w:ascii="Times New Roman" w:hAnsi="Times New Roman" w:cs="Times New Roman"/>
                <w:color w:val="000000" w:themeColor="text1"/>
                <w:sz w:val="20"/>
                <w:szCs w:val="20"/>
              </w:rPr>
            </w:pPr>
            <w:r w:rsidRPr="00E41FBF">
              <w:rPr>
                <w:rFonts w:ascii="Times New Roman" w:hAnsi="Times New Roman" w:cs="Times New Roman"/>
                <w:color w:val="000000" w:themeColor="text1"/>
                <w:sz w:val="20"/>
                <w:szCs w:val="20"/>
              </w:rPr>
              <w:t>Kretingos SPT ir Kretingos PGT organizav</w:t>
            </w:r>
            <w:r>
              <w:rPr>
                <w:rFonts w:ascii="Times New Roman" w:hAnsi="Times New Roman" w:cs="Times New Roman"/>
                <w:color w:val="000000" w:themeColor="text1"/>
                <w:sz w:val="20"/>
                <w:szCs w:val="20"/>
              </w:rPr>
              <w:t>o</w:t>
            </w:r>
            <w:r w:rsidRPr="00E41FBF">
              <w:rPr>
                <w:rFonts w:ascii="Times New Roman" w:hAnsi="Times New Roman" w:cs="Times New Roman"/>
                <w:color w:val="000000" w:themeColor="text1"/>
                <w:sz w:val="20"/>
                <w:szCs w:val="20"/>
              </w:rPr>
              <w:t xml:space="preserve"> 10 susitikim</w:t>
            </w:r>
            <w:r w:rsidR="00675BC3">
              <w:rPr>
                <w:rFonts w:ascii="Times New Roman" w:hAnsi="Times New Roman" w:cs="Times New Roman"/>
                <w:color w:val="000000" w:themeColor="text1"/>
                <w:sz w:val="20"/>
                <w:szCs w:val="20"/>
              </w:rPr>
              <w:t>ų</w:t>
            </w:r>
            <w:r w:rsidRPr="00E41FBF">
              <w:rPr>
                <w:rFonts w:ascii="Times New Roman" w:hAnsi="Times New Roman" w:cs="Times New Roman"/>
                <w:color w:val="000000" w:themeColor="text1"/>
                <w:sz w:val="20"/>
                <w:szCs w:val="20"/>
              </w:rPr>
              <w:t xml:space="preserve"> su </w:t>
            </w:r>
            <w:r w:rsidR="00675BC3">
              <w:rPr>
                <w:rFonts w:ascii="Times New Roman" w:hAnsi="Times New Roman" w:cs="Times New Roman"/>
                <w:color w:val="000000" w:themeColor="text1"/>
                <w:sz w:val="20"/>
                <w:szCs w:val="20"/>
              </w:rPr>
              <w:t xml:space="preserve">švietimo įstaigų </w:t>
            </w:r>
            <w:r w:rsidRPr="00E41FBF">
              <w:rPr>
                <w:rFonts w:ascii="Times New Roman" w:hAnsi="Times New Roman" w:cs="Times New Roman"/>
                <w:color w:val="000000" w:themeColor="text1"/>
                <w:sz w:val="20"/>
                <w:szCs w:val="20"/>
              </w:rPr>
              <w:t>mokiniais</w:t>
            </w:r>
            <w:r w:rsidR="00675BC3">
              <w:rPr>
                <w:rFonts w:ascii="Times New Roman" w:hAnsi="Times New Roman" w:cs="Times New Roman"/>
                <w:color w:val="000000" w:themeColor="text1"/>
                <w:sz w:val="20"/>
                <w:szCs w:val="20"/>
              </w:rPr>
              <w:t>.</w:t>
            </w:r>
          </w:p>
        </w:tc>
      </w:tr>
      <w:tr w:rsidR="00360D7A" w:rsidRPr="00E41FBF" w14:paraId="6EBF671A"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20E17"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1.7.</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328F4"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Priemonė – organizuoti ir vykdyti švietimo įstaigose funkcines evakavimo pratybas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CCA5"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Kretingos rajono savivaldybės administracijos Švietimo skyrius</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58BAB"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Civilinės saugos ir viešosios tvarkos skyrius, Kretingos SPT, Kretingos rajono savivaldybės administracijos Švietimo skyrius (toliau – Švietimo skyrius)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BE72A" w14:textId="77777777" w:rsidR="00360D7A" w:rsidRPr="00E41FBF"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Per metus ne mažiau kaip 80 proc. švietimo įstaigose įvykdytų evakavimo pratybų nuo bendro švietimo įstaigų skaičiaus</w:t>
            </w:r>
          </w:p>
        </w:tc>
        <w:tc>
          <w:tcPr>
            <w:tcW w:w="2835" w:type="dxa"/>
            <w:tcBorders>
              <w:top w:val="single" w:sz="4" w:space="0" w:color="auto"/>
              <w:left w:val="single" w:sz="4" w:space="0" w:color="auto"/>
              <w:bottom w:val="single" w:sz="4" w:space="0" w:color="auto"/>
              <w:right w:val="single" w:sz="4" w:space="0" w:color="auto"/>
            </w:tcBorders>
          </w:tcPr>
          <w:p w14:paraId="2B3015C1" w14:textId="4F4BCEA4" w:rsidR="00360D7A" w:rsidRPr="00E41FBF" w:rsidRDefault="00675BC3" w:rsidP="0009127D">
            <w:pPr>
              <w:spacing w:after="0" w:line="240" w:lineRule="auto"/>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Š</w:t>
            </w:r>
            <w:r w:rsidRPr="00E41FBF">
              <w:rPr>
                <w:rFonts w:ascii="Times New Roman" w:eastAsia="Times New Roman" w:hAnsi="Times New Roman" w:cs="Times New Roman"/>
                <w:color w:val="000000" w:themeColor="text1"/>
                <w:sz w:val="20"/>
                <w:szCs w:val="20"/>
                <w:lang w:eastAsia="lt-LT"/>
              </w:rPr>
              <w:t>vietimo ir ugdymo įstaig</w:t>
            </w:r>
            <w:r>
              <w:rPr>
                <w:rFonts w:ascii="Times New Roman" w:eastAsia="Times New Roman" w:hAnsi="Times New Roman" w:cs="Times New Roman"/>
                <w:color w:val="000000" w:themeColor="text1"/>
                <w:sz w:val="20"/>
                <w:szCs w:val="20"/>
                <w:lang w:eastAsia="lt-LT"/>
              </w:rPr>
              <w:t>os</w:t>
            </w:r>
            <w:r w:rsidRPr="00E41FBF">
              <w:rPr>
                <w:rFonts w:ascii="Times New Roman" w:eastAsia="Times New Roman" w:hAnsi="Times New Roman" w:cs="Times New Roman"/>
                <w:color w:val="000000" w:themeColor="text1"/>
                <w:sz w:val="20"/>
                <w:szCs w:val="20"/>
                <w:lang w:eastAsia="lt-LT"/>
              </w:rPr>
              <w:t xml:space="preserve"> </w:t>
            </w:r>
            <w:r w:rsidR="00360D7A" w:rsidRPr="00E41FBF">
              <w:rPr>
                <w:rFonts w:ascii="Times New Roman" w:eastAsia="Times New Roman" w:hAnsi="Times New Roman" w:cs="Times New Roman"/>
                <w:color w:val="000000" w:themeColor="text1"/>
                <w:sz w:val="20"/>
                <w:szCs w:val="20"/>
                <w:lang w:eastAsia="lt-LT"/>
              </w:rPr>
              <w:t>100 procentų įvykdė evakavimo pratybas</w:t>
            </w:r>
            <w:r>
              <w:rPr>
                <w:rFonts w:ascii="Times New Roman" w:eastAsia="Times New Roman" w:hAnsi="Times New Roman" w:cs="Times New Roman"/>
                <w:color w:val="000000" w:themeColor="text1"/>
                <w:sz w:val="20"/>
                <w:szCs w:val="20"/>
                <w:lang w:eastAsia="lt-LT"/>
              </w:rPr>
              <w:t>.</w:t>
            </w:r>
          </w:p>
        </w:tc>
      </w:tr>
      <w:tr w:rsidR="00360D7A" w:rsidRPr="00E41FBF" w14:paraId="24884558"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E3300E"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1.8.</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B75A3D"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Priemonė – organizuoti vaikų ir mokinių gaisrinės ir civilinės saugos renginį (viktorina, konkursas ir pan.)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0D7EC5"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 xml:space="preserve">Civilinės saugos ir viešosios tvarkos skyrius </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536A3" w14:textId="77777777"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Švietimo skyrius, Kretingos PGT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DFAB5" w14:textId="77777777" w:rsidR="00360D7A" w:rsidRPr="00E41FBF"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E41FBF">
              <w:rPr>
                <w:rFonts w:ascii="Times New Roman" w:eastAsia="Times New Roman" w:hAnsi="Times New Roman" w:cs="Times New Roman"/>
                <w:color w:val="000000" w:themeColor="text1"/>
                <w:sz w:val="20"/>
                <w:szCs w:val="20"/>
                <w:lang w:eastAsia="lt-LT"/>
              </w:rPr>
              <w:t>Suorganizuotas ne mažiau 1 renginys skirtas vaikų švietimui kiekvienais metais</w:t>
            </w:r>
          </w:p>
        </w:tc>
        <w:tc>
          <w:tcPr>
            <w:tcW w:w="2835" w:type="dxa"/>
            <w:tcBorders>
              <w:top w:val="single" w:sz="4" w:space="0" w:color="auto"/>
              <w:left w:val="single" w:sz="4" w:space="0" w:color="auto"/>
              <w:bottom w:val="single" w:sz="4" w:space="0" w:color="auto"/>
              <w:right w:val="single" w:sz="4" w:space="0" w:color="auto"/>
            </w:tcBorders>
          </w:tcPr>
          <w:p w14:paraId="6317D661" w14:textId="5600B50B" w:rsidR="00360D7A" w:rsidRPr="00E41FBF"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E41FBF">
              <w:rPr>
                <w:rFonts w:ascii="Times New Roman" w:hAnsi="Times New Roman" w:cs="Times New Roman"/>
                <w:color w:val="000000" w:themeColor="text1"/>
                <w:sz w:val="20"/>
                <w:szCs w:val="20"/>
              </w:rPr>
              <w:t>Kretingos PGT organizavo 2 renginius</w:t>
            </w:r>
            <w:r w:rsidR="00675BC3">
              <w:rPr>
                <w:rFonts w:ascii="Times New Roman" w:hAnsi="Times New Roman" w:cs="Times New Roman"/>
                <w:color w:val="000000" w:themeColor="text1"/>
                <w:sz w:val="20"/>
                <w:szCs w:val="20"/>
              </w:rPr>
              <w:t>.</w:t>
            </w:r>
          </w:p>
        </w:tc>
      </w:tr>
      <w:tr w:rsidR="00360D7A" w:rsidRPr="00852DA3" w14:paraId="56712321" w14:textId="77777777" w:rsidTr="003032FA">
        <w:tc>
          <w:tcPr>
            <w:tcW w:w="597"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14:paraId="1AD90F59" w14:textId="77777777" w:rsidR="00360D7A" w:rsidRPr="00852DA3" w:rsidRDefault="00360D7A" w:rsidP="0009127D">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w:t>
            </w:r>
          </w:p>
        </w:tc>
        <w:tc>
          <w:tcPr>
            <w:tcW w:w="14745"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42E7CA9" w14:textId="77777777" w:rsidR="00360D7A" w:rsidRPr="00852DA3" w:rsidRDefault="00360D7A" w:rsidP="0009127D">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b/>
                <w:bCs/>
                <w:sz w:val="20"/>
                <w:szCs w:val="20"/>
                <w:lang w:eastAsia="lt-LT"/>
              </w:rPr>
              <w:t>Uždavinys</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 gerinti individualių ir daugiabučių gyvenamųjų namų priešgaisrinę būklę</w:t>
            </w:r>
          </w:p>
        </w:tc>
      </w:tr>
      <w:tr w:rsidR="00360D7A" w:rsidRPr="001D0117" w14:paraId="481F4329"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D8A9F"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2.1.</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9BC33E"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Priemonė – įvertinti savivaldybei priklausančių būstų priešgaisrinę būklę (krosnių, dūmtraukių, elektros instaliacijos, naudojamų buitinių prietaisų būklės vertinimas) ir imtis priemonių trūkumams pašalinti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DCDF5"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Kretingos rajono savivaldybės administracijos Vietinio ūkio ir turto valdymo skyrius</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2FED5"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Kretingos SPT,</w:t>
            </w:r>
          </w:p>
          <w:p w14:paraId="3F26E827"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Kretingos rajono savivaldybės administracijos seniūnijos (toliau Seniūnijos), Socialinės paramos skyrius</w:t>
            </w:r>
          </w:p>
          <w:p w14:paraId="52A4F18B"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D33605" w14:textId="77777777" w:rsidR="00360D7A" w:rsidRPr="001D0117" w:rsidRDefault="00360D7A" w:rsidP="0009127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hAnsi="Times New Roman" w:cs="Times New Roman"/>
                <w:color w:val="000000" w:themeColor="text1"/>
                <w:sz w:val="20"/>
                <w:szCs w:val="20"/>
              </w:rPr>
              <w:t>Ne mažiau kaip vieną kartą per metus aplankyti visi į Sąrašą įtraukti būstai</w:t>
            </w:r>
          </w:p>
        </w:tc>
        <w:tc>
          <w:tcPr>
            <w:tcW w:w="2835" w:type="dxa"/>
            <w:tcBorders>
              <w:top w:val="single" w:sz="4" w:space="0" w:color="auto"/>
              <w:left w:val="single" w:sz="4" w:space="0" w:color="auto"/>
              <w:bottom w:val="single" w:sz="4" w:space="0" w:color="auto"/>
              <w:right w:val="single" w:sz="4" w:space="0" w:color="auto"/>
            </w:tcBorders>
          </w:tcPr>
          <w:p w14:paraId="6DCC0D18" w14:textId="2E64D4B0" w:rsidR="00360D7A" w:rsidRPr="001D0117" w:rsidRDefault="00360D7A" w:rsidP="0009127D">
            <w:pPr>
              <w:autoSpaceDE w:val="0"/>
              <w:autoSpaceDN w:val="0"/>
              <w:adjustRightInd w:val="0"/>
              <w:spacing w:after="0" w:line="240" w:lineRule="auto"/>
              <w:jc w:val="both"/>
              <w:rPr>
                <w:rFonts w:ascii="Times New Roman" w:hAnsi="Times New Roman" w:cs="Times New Roman"/>
                <w:color w:val="000000" w:themeColor="text1"/>
                <w:sz w:val="20"/>
                <w:szCs w:val="20"/>
              </w:rPr>
            </w:pPr>
            <w:r w:rsidRPr="001D0117">
              <w:rPr>
                <w:rFonts w:ascii="Times New Roman" w:hAnsi="Times New Roman" w:cs="Times New Roman"/>
                <w:color w:val="000000" w:themeColor="text1"/>
                <w:sz w:val="20"/>
                <w:szCs w:val="20"/>
              </w:rPr>
              <w:t xml:space="preserve">Kretingos SPT aplankė 70 proc. (į kitus nepavyko patekti) į sąrašus įtrauktų gyvenamųjų būstų, jų metu buvo vertinama būstų priešgaisrinė būklė ir </w:t>
            </w:r>
            <w:r w:rsidR="00675BC3">
              <w:rPr>
                <w:rFonts w:ascii="Times New Roman" w:hAnsi="Times New Roman" w:cs="Times New Roman"/>
                <w:color w:val="000000" w:themeColor="text1"/>
                <w:sz w:val="20"/>
                <w:szCs w:val="20"/>
              </w:rPr>
              <w:t>pagal</w:t>
            </w:r>
            <w:r w:rsidRPr="001D0117">
              <w:rPr>
                <w:rFonts w:ascii="Times New Roman" w:hAnsi="Times New Roman" w:cs="Times New Roman"/>
                <w:color w:val="000000" w:themeColor="text1"/>
                <w:sz w:val="20"/>
                <w:szCs w:val="20"/>
              </w:rPr>
              <w:t xml:space="preserve"> poreik</w:t>
            </w:r>
            <w:r w:rsidR="00675BC3">
              <w:rPr>
                <w:rFonts w:ascii="Times New Roman" w:hAnsi="Times New Roman" w:cs="Times New Roman"/>
                <w:color w:val="000000" w:themeColor="text1"/>
                <w:sz w:val="20"/>
                <w:szCs w:val="20"/>
              </w:rPr>
              <w:t>į</w:t>
            </w:r>
            <w:r w:rsidRPr="001D0117">
              <w:rPr>
                <w:rFonts w:ascii="Times New Roman" w:hAnsi="Times New Roman" w:cs="Times New Roman"/>
                <w:color w:val="000000" w:themeColor="text1"/>
                <w:sz w:val="20"/>
                <w:szCs w:val="20"/>
              </w:rPr>
              <w:t xml:space="preserve"> įreng</w:t>
            </w:r>
            <w:r w:rsidR="00C71EFF">
              <w:rPr>
                <w:rFonts w:ascii="Times New Roman" w:hAnsi="Times New Roman" w:cs="Times New Roman"/>
                <w:color w:val="000000" w:themeColor="text1"/>
                <w:sz w:val="20"/>
                <w:szCs w:val="20"/>
              </w:rPr>
              <w:t>ti</w:t>
            </w:r>
            <w:r w:rsidRPr="001D0117">
              <w:rPr>
                <w:rFonts w:ascii="Times New Roman" w:hAnsi="Times New Roman" w:cs="Times New Roman"/>
                <w:color w:val="000000" w:themeColor="text1"/>
                <w:sz w:val="20"/>
                <w:szCs w:val="20"/>
              </w:rPr>
              <w:t xml:space="preserve"> autonomini</w:t>
            </w:r>
            <w:r w:rsidR="00C71EFF">
              <w:rPr>
                <w:rFonts w:ascii="Times New Roman" w:hAnsi="Times New Roman" w:cs="Times New Roman"/>
                <w:color w:val="000000" w:themeColor="text1"/>
                <w:sz w:val="20"/>
                <w:szCs w:val="20"/>
              </w:rPr>
              <w:t>ai</w:t>
            </w:r>
            <w:r w:rsidRPr="001D0117">
              <w:rPr>
                <w:rFonts w:ascii="Times New Roman" w:hAnsi="Times New Roman" w:cs="Times New Roman"/>
                <w:color w:val="000000" w:themeColor="text1"/>
                <w:sz w:val="20"/>
                <w:szCs w:val="20"/>
              </w:rPr>
              <w:t xml:space="preserve"> dūmų signalizatori</w:t>
            </w:r>
            <w:r w:rsidR="00C71EFF">
              <w:rPr>
                <w:rFonts w:ascii="Times New Roman" w:hAnsi="Times New Roman" w:cs="Times New Roman"/>
                <w:color w:val="000000" w:themeColor="text1"/>
                <w:sz w:val="20"/>
                <w:szCs w:val="20"/>
              </w:rPr>
              <w:t>ai.</w:t>
            </w:r>
          </w:p>
        </w:tc>
      </w:tr>
      <w:tr w:rsidR="00360D7A" w:rsidRPr="001D0117" w14:paraId="459D13F5"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605608" w14:textId="77777777" w:rsidR="00360D7A" w:rsidRPr="001D0117"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2.2.</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215133" w14:textId="7C4FAD67" w:rsidR="00360D7A" w:rsidRPr="001D0117" w:rsidRDefault="00360D7A" w:rsidP="00675BC3">
            <w:pPr>
              <w:spacing w:after="0" w:line="240" w:lineRule="auto"/>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Priemonė – imtis priemonių, kad savivaldybei priklausančiuose būstuose, kuriuose yra kūrenama kietu kuru, būtų išvalyti suodžiai iš dūmtraukių ir įrengti ir prižiūrėti autonominiai dūmų signalizatoriai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34C8E6" w14:textId="77777777" w:rsidR="00360D7A" w:rsidRPr="001D0117"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Kretingos rajono savivaldybės administracijos Vietinio ūkio ir turto valdymo skyrius</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C024F" w14:textId="77777777" w:rsidR="00360D7A" w:rsidRPr="001D0117"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Seniūnijos, Kretingos SPT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C179FA"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Visuose savivaldybės būstuose įrengti ir veikiantys autonominiai dūmų signalizatoriai</w:t>
            </w:r>
          </w:p>
        </w:tc>
        <w:tc>
          <w:tcPr>
            <w:tcW w:w="2835" w:type="dxa"/>
            <w:tcBorders>
              <w:top w:val="single" w:sz="4" w:space="0" w:color="auto"/>
              <w:left w:val="single" w:sz="4" w:space="0" w:color="auto"/>
              <w:bottom w:val="single" w:sz="4" w:space="0" w:color="auto"/>
              <w:right w:val="single" w:sz="4" w:space="0" w:color="auto"/>
            </w:tcBorders>
          </w:tcPr>
          <w:p w14:paraId="33FB2A93" w14:textId="06407351" w:rsidR="00360D7A" w:rsidRPr="001D0117" w:rsidRDefault="00360D7A" w:rsidP="00675BC3">
            <w:pPr>
              <w:spacing w:after="0" w:line="240" w:lineRule="auto"/>
              <w:jc w:val="both"/>
              <w:rPr>
                <w:rFonts w:ascii="Times New Roman" w:eastAsia="Times New Roman" w:hAnsi="Times New Roman" w:cs="Times New Roman"/>
                <w:color w:val="000000" w:themeColor="text1"/>
                <w:sz w:val="20"/>
                <w:szCs w:val="20"/>
                <w:lang w:eastAsia="lt-LT"/>
              </w:rPr>
            </w:pPr>
            <w:r w:rsidRPr="00E41FBF">
              <w:rPr>
                <w:rFonts w:ascii="Times New Roman" w:hAnsi="Times New Roman" w:cs="Times New Roman"/>
                <w:color w:val="000000" w:themeColor="text1"/>
                <w:sz w:val="20"/>
                <w:szCs w:val="20"/>
              </w:rPr>
              <w:t xml:space="preserve">Kretingos </w:t>
            </w:r>
            <w:r>
              <w:rPr>
                <w:rFonts w:ascii="Times New Roman" w:hAnsi="Times New Roman" w:cs="Times New Roman"/>
                <w:color w:val="000000" w:themeColor="text1"/>
                <w:sz w:val="20"/>
                <w:szCs w:val="20"/>
              </w:rPr>
              <w:t>SPT</w:t>
            </w:r>
            <w:r w:rsidRPr="00E41FBF">
              <w:rPr>
                <w:rFonts w:ascii="Times New Roman" w:hAnsi="Times New Roman" w:cs="Times New Roman"/>
                <w:color w:val="000000" w:themeColor="text1"/>
                <w:sz w:val="20"/>
                <w:szCs w:val="20"/>
              </w:rPr>
              <w:t xml:space="preserve"> </w:t>
            </w:r>
            <w:r w:rsidR="00675BC3">
              <w:rPr>
                <w:rFonts w:ascii="Times New Roman" w:hAnsi="Times New Roman" w:cs="Times New Roman"/>
                <w:color w:val="000000" w:themeColor="text1"/>
                <w:sz w:val="20"/>
                <w:szCs w:val="20"/>
              </w:rPr>
              <w:t>į</w:t>
            </w:r>
            <w:r w:rsidRPr="001D0117">
              <w:rPr>
                <w:rFonts w:ascii="Times New Roman" w:eastAsia="Times New Roman" w:hAnsi="Times New Roman" w:cs="Times New Roman"/>
                <w:color w:val="000000" w:themeColor="text1"/>
                <w:sz w:val="20"/>
                <w:szCs w:val="20"/>
                <w:lang w:eastAsia="lt-LT"/>
              </w:rPr>
              <w:t xml:space="preserve"> būstus</w:t>
            </w:r>
            <w:r w:rsidR="00675BC3">
              <w:rPr>
                <w:rFonts w:ascii="Times New Roman" w:eastAsia="Times New Roman" w:hAnsi="Times New Roman" w:cs="Times New Roman"/>
                <w:color w:val="000000" w:themeColor="text1"/>
                <w:sz w:val="20"/>
                <w:szCs w:val="20"/>
                <w:lang w:eastAsia="lt-LT"/>
              </w:rPr>
              <w:t xml:space="preserve"> kuriuos </w:t>
            </w:r>
            <w:r w:rsidRPr="001D0117">
              <w:rPr>
                <w:rFonts w:ascii="Times New Roman" w:eastAsia="Times New Roman" w:hAnsi="Times New Roman" w:cs="Times New Roman"/>
                <w:color w:val="000000" w:themeColor="text1"/>
                <w:sz w:val="20"/>
                <w:szCs w:val="20"/>
                <w:lang w:eastAsia="lt-LT"/>
              </w:rPr>
              <w:t xml:space="preserve"> buvo </w:t>
            </w:r>
            <w:r w:rsidR="00675BC3">
              <w:rPr>
                <w:rFonts w:ascii="Times New Roman" w:eastAsia="Times New Roman" w:hAnsi="Times New Roman" w:cs="Times New Roman"/>
                <w:color w:val="000000" w:themeColor="text1"/>
                <w:sz w:val="20"/>
                <w:szCs w:val="20"/>
                <w:lang w:eastAsia="lt-LT"/>
              </w:rPr>
              <w:t>įsileisti buvo vertinama situacija</w:t>
            </w:r>
            <w:r w:rsidRPr="001D0117">
              <w:rPr>
                <w:rFonts w:ascii="Times New Roman" w:eastAsia="Times New Roman" w:hAnsi="Times New Roman" w:cs="Times New Roman"/>
                <w:color w:val="000000" w:themeColor="text1"/>
                <w:sz w:val="20"/>
                <w:szCs w:val="20"/>
                <w:lang w:eastAsia="lt-LT"/>
              </w:rPr>
              <w:t xml:space="preserve"> ir </w:t>
            </w:r>
            <w:r w:rsidR="00675BC3">
              <w:rPr>
                <w:rFonts w:ascii="Times New Roman" w:eastAsia="Times New Roman" w:hAnsi="Times New Roman" w:cs="Times New Roman"/>
                <w:color w:val="000000" w:themeColor="text1"/>
                <w:sz w:val="20"/>
                <w:szCs w:val="20"/>
                <w:lang w:eastAsia="lt-LT"/>
              </w:rPr>
              <w:t>pagal poreikį</w:t>
            </w:r>
            <w:r w:rsidRPr="001D0117">
              <w:rPr>
                <w:rFonts w:ascii="Times New Roman" w:eastAsia="Times New Roman" w:hAnsi="Times New Roman" w:cs="Times New Roman"/>
                <w:color w:val="000000" w:themeColor="text1"/>
                <w:sz w:val="20"/>
                <w:szCs w:val="20"/>
                <w:lang w:eastAsia="lt-LT"/>
              </w:rPr>
              <w:t xml:space="preserve"> buvo sumontuoti autonominiai dūmų signalizatoriai</w:t>
            </w:r>
            <w:r w:rsidR="00675BC3">
              <w:rPr>
                <w:rFonts w:ascii="Times New Roman" w:eastAsia="Times New Roman" w:hAnsi="Times New Roman" w:cs="Times New Roman"/>
                <w:color w:val="000000" w:themeColor="text1"/>
                <w:sz w:val="20"/>
                <w:szCs w:val="20"/>
                <w:lang w:eastAsia="lt-LT"/>
              </w:rPr>
              <w:t>.</w:t>
            </w:r>
          </w:p>
        </w:tc>
      </w:tr>
      <w:tr w:rsidR="00360D7A" w:rsidRPr="001D0117" w14:paraId="25C868F8"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36D94"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2.3.</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F9CDC"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Priemonė – aprūpinti autonominiais dūmų signalizatoriais nepasiturinčių ar vienišų senyvo amžiaus gyvenančių asmenų būstus pagal 4.1 punkte nurodytą sąrašą</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17272"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Kretingos rajono savivaldybės administracijos seniūnijų seniūnai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60670A"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Kretingos SPT,</w:t>
            </w:r>
          </w:p>
          <w:p w14:paraId="365DCC7D"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Kretingos PGT,</w:t>
            </w:r>
          </w:p>
          <w:p w14:paraId="477AB9CA"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Socialinės paramos skyrius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36672E" w14:textId="77777777"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Visuose pagal sąrašą būstuose yra įrengti ir veikiantys autonominiai dūmų signalizatoriai</w:t>
            </w:r>
          </w:p>
        </w:tc>
        <w:tc>
          <w:tcPr>
            <w:tcW w:w="2835" w:type="dxa"/>
            <w:tcBorders>
              <w:top w:val="single" w:sz="4" w:space="0" w:color="auto"/>
              <w:left w:val="single" w:sz="4" w:space="0" w:color="auto"/>
              <w:bottom w:val="single" w:sz="4" w:space="0" w:color="auto"/>
              <w:right w:val="single" w:sz="4" w:space="0" w:color="auto"/>
            </w:tcBorders>
          </w:tcPr>
          <w:p w14:paraId="24211FA9" w14:textId="609AED05" w:rsidR="00360D7A" w:rsidRPr="001D0117"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1D0117">
              <w:rPr>
                <w:rFonts w:ascii="Times New Roman" w:eastAsia="Times New Roman" w:hAnsi="Times New Roman" w:cs="Times New Roman"/>
                <w:color w:val="000000" w:themeColor="text1"/>
                <w:sz w:val="20"/>
                <w:szCs w:val="20"/>
                <w:lang w:eastAsia="lt-LT"/>
              </w:rPr>
              <w:t>Kretingos SPT pagal poreikį išdalino, sumontavo 52 autonominius</w:t>
            </w:r>
            <w:r w:rsidR="003032FA">
              <w:rPr>
                <w:rFonts w:ascii="Times New Roman" w:eastAsia="Times New Roman" w:hAnsi="Times New Roman" w:cs="Times New Roman"/>
                <w:color w:val="000000" w:themeColor="text1"/>
                <w:sz w:val="20"/>
                <w:szCs w:val="20"/>
                <w:lang w:eastAsia="lt-LT"/>
              </w:rPr>
              <w:t xml:space="preserve"> </w:t>
            </w:r>
            <w:r w:rsidRPr="001D0117">
              <w:rPr>
                <w:rFonts w:ascii="Times New Roman" w:eastAsia="Times New Roman" w:hAnsi="Times New Roman" w:cs="Times New Roman"/>
                <w:color w:val="000000" w:themeColor="text1"/>
                <w:sz w:val="20"/>
                <w:szCs w:val="20"/>
                <w:lang w:eastAsia="lt-LT"/>
              </w:rPr>
              <w:t>dūmų signalizatorius.</w:t>
            </w:r>
            <w:r w:rsidR="00675BC3" w:rsidRPr="001D0117">
              <w:rPr>
                <w:rFonts w:ascii="Times New Roman" w:hAnsi="Times New Roman" w:cs="Times New Roman"/>
                <w:color w:val="000000" w:themeColor="text1"/>
                <w:sz w:val="20"/>
                <w:szCs w:val="20"/>
              </w:rPr>
              <w:t xml:space="preserve"> Kretingos PGT sumontavo 34 dūmų detektorius</w:t>
            </w:r>
          </w:p>
        </w:tc>
      </w:tr>
      <w:tr w:rsidR="00360D7A" w:rsidRPr="00852DA3" w14:paraId="5D74E7C5" w14:textId="77777777" w:rsidTr="003032FA">
        <w:trPr>
          <w:trHeight w:val="50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46FAC04" w14:textId="77777777" w:rsidR="00360D7A" w:rsidRPr="00852DA3" w:rsidRDefault="00360D7A" w:rsidP="0009127D">
            <w:pPr>
              <w:spacing w:after="0" w:line="240" w:lineRule="auto"/>
              <w:jc w:val="center"/>
              <w:rPr>
                <w:rFonts w:ascii="Times New Roman" w:eastAsia="Times New Roman" w:hAnsi="Times New Roman" w:cs="Times New Roman"/>
                <w:b/>
                <w:i/>
                <w:sz w:val="20"/>
                <w:szCs w:val="20"/>
                <w:lang w:eastAsia="lt-LT"/>
              </w:rPr>
            </w:pPr>
            <w:bookmarkStart w:id="0" w:name="_Hlk189812005"/>
            <w:r w:rsidRPr="00852DA3">
              <w:rPr>
                <w:rFonts w:ascii="Times New Roman" w:eastAsia="Times New Roman" w:hAnsi="Times New Roman" w:cs="Times New Roman"/>
                <w:b/>
                <w:i/>
                <w:sz w:val="20"/>
                <w:szCs w:val="20"/>
                <w:lang w:eastAsia="lt-LT"/>
              </w:rPr>
              <w:lastRenderedPageBreak/>
              <w:t>Eil.</w:t>
            </w:r>
          </w:p>
          <w:p w14:paraId="1B26D897" w14:textId="77777777" w:rsidR="00360D7A" w:rsidRPr="00852DA3" w:rsidRDefault="00360D7A" w:rsidP="0009127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Nr.</w:t>
            </w:r>
          </w:p>
        </w:tc>
        <w:tc>
          <w:tcPr>
            <w:tcW w:w="36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C4FE91B" w14:textId="77777777" w:rsidR="00360D7A" w:rsidRPr="00852DA3" w:rsidRDefault="00360D7A" w:rsidP="0009127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Uždaviniai ir priemonės</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60AE78E3" w14:textId="77777777" w:rsidR="00360D7A" w:rsidRPr="00852DA3" w:rsidRDefault="00360D7A" w:rsidP="0009127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Įgyvendinanti institucija</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06092A1" w14:textId="77777777" w:rsidR="00360D7A" w:rsidRPr="00852DA3" w:rsidRDefault="00360D7A" w:rsidP="0009127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Atsakingi vykdytojai</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E5EF20" w14:textId="77777777" w:rsidR="00360D7A" w:rsidRPr="00852DA3" w:rsidRDefault="00360D7A" w:rsidP="0009127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Vertinimo kriterijai ir jų reikšmės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1360CA" w14:textId="77777777" w:rsidR="00360D7A" w:rsidRPr="00852DA3" w:rsidRDefault="00360D7A" w:rsidP="0009127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Įvykdymo laikotarpis (metais)</w:t>
            </w:r>
          </w:p>
        </w:tc>
      </w:tr>
      <w:bookmarkEnd w:id="0"/>
      <w:tr w:rsidR="00360D7A" w:rsidRPr="00852DA3" w14:paraId="1087B040" w14:textId="77777777" w:rsidTr="003032FA">
        <w:tc>
          <w:tcPr>
            <w:tcW w:w="597"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14:paraId="68EC47DB" w14:textId="77777777" w:rsidR="00360D7A" w:rsidRPr="00852DA3" w:rsidRDefault="00360D7A" w:rsidP="0009127D">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3.</w:t>
            </w:r>
          </w:p>
        </w:tc>
        <w:tc>
          <w:tcPr>
            <w:tcW w:w="14745"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B8D8DDA" w14:textId="77777777" w:rsidR="00360D7A" w:rsidRPr="00852DA3" w:rsidRDefault="00360D7A" w:rsidP="0009127D">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b/>
                <w:bCs/>
                <w:sz w:val="20"/>
                <w:szCs w:val="20"/>
                <w:lang w:eastAsia="lt-LT"/>
              </w:rPr>
              <w:t>Uždavinys</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 įgyvendinti priemones, didinančias gyventojų saugumą</w:t>
            </w:r>
          </w:p>
        </w:tc>
      </w:tr>
      <w:tr w:rsidR="00360D7A" w:rsidRPr="006B08ED" w14:paraId="189546B3"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148BD" w14:textId="77777777" w:rsidR="00360D7A" w:rsidRPr="006B08ED"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3.1.</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04B0F" w14:textId="77777777" w:rsidR="00360D7A" w:rsidRPr="006B08ED"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Priemonė – prevenciškai tikrinti kietą kurą šildymui naudojančių nepasiturinčių ar vienišų senyvo amžiaus gyvenančių asmenų būstus pagal 4.1 punkte nurodytą sąrašą dėl krosnių techninės būklės ir dūmtraukių valymo, dalyvaujant prevencinėje akcijoje „Padėk artimui“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C5477" w14:textId="77777777" w:rsidR="00360D7A" w:rsidRPr="006B08ED"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Kretingos rajono savivaldybės administracijos seniūnijų seniūnai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14727" w14:textId="77777777" w:rsidR="00360D7A" w:rsidRPr="006B08ED"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Kretingos SPT,</w:t>
            </w:r>
          </w:p>
          <w:p w14:paraId="4433688D" w14:textId="77777777" w:rsidR="00360D7A" w:rsidRPr="006B08ED"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Kretingos rajono savivaldybės administracijos seniūnijos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CAB5" w14:textId="77777777" w:rsidR="00360D7A" w:rsidRPr="006B08ED"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Ne mažiau kaip vieną kartą per metus aplankyti ne mažiau kaip 70 proc. į sąrašą</w:t>
            </w:r>
          </w:p>
          <w:p w14:paraId="1AF3414C" w14:textId="77777777" w:rsidR="00360D7A" w:rsidRPr="006B08ED"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įtrauktų būstų</w:t>
            </w:r>
          </w:p>
        </w:tc>
        <w:tc>
          <w:tcPr>
            <w:tcW w:w="2835" w:type="dxa"/>
            <w:tcBorders>
              <w:top w:val="single" w:sz="4" w:space="0" w:color="auto"/>
              <w:left w:val="single" w:sz="4" w:space="0" w:color="auto"/>
              <w:bottom w:val="single" w:sz="4" w:space="0" w:color="auto"/>
              <w:right w:val="single" w:sz="4" w:space="0" w:color="auto"/>
            </w:tcBorders>
          </w:tcPr>
          <w:p w14:paraId="011CB54A" w14:textId="73D992CC" w:rsidR="00360D7A" w:rsidRPr="006B08ED"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 xml:space="preserve">Kretingos SPT aplankė </w:t>
            </w:r>
            <w:r w:rsidR="003032FA" w:rsidRPr="006B08ED">
              <w:rPr>
                <w:rFonts w:ascii="Times New Roman" w:eastAsia="Times New Roman" w:hAnsi="Times New Roman" w:cs="Times New Roman"/>
                <w:color w:val="000000" w:themeColor="text1"/>
                <w:sz w:val="20"/>
                <w:szCs w:val="20"/>
                <w:lang w:eastAsia="lt-LT"/>
              </w:rPr>
              <w:t xml:space="preserve">pagal 4.1 punkte nurodytą sąrašą </w:t>
            </w:r>
            <w:r w:rsidRPr="006B08ED">
              <w:rPr>
                <w:rFonts w:ascii="Times New Roman" w:eastAsia="Times New Roman" w:hAnsi="Times New Roman" w:cs="Times New Roman"/>
                <w:color w:val="000000" w:themeColor="text1"/>
                <w:sz w:val="20"/>
                <w:szCs w:val="20"/>
                <w:lang w:eastAsia="lt-LT"/>
              </w:rPr>
              <w:t>90 proc. būstų</w:t>
            </w:r>
            <w:r w:rsidR="003032FA">
              <w:rPr>
                <w:rFonts w:ascii="Times New Roman" w:eastAsia="Times New Roman" w:hAnsi="Times New Roman" w:cs="Times New Roman"/>
                <w:color w:val="000000" w:themeColor="text1"/>
                <w:sz w:val="20"/>
                <w:szCs w:val="20"/>
                <w:lang w:eastAsia="lt-LT"/>
              </w:rPr>
              <w:t>.</w:t>
            </w:r>
          </w:p>
          <w:p w14:paraId="45639699" w14:textId="77777777" w:rsidR="00360D7A" w:rsidRPr="006B08ED" w:rsidRDefault="00360D7A" w:rsidP="0009127D">
            <w:pPr>
              <w:jc w:val="center"/>
              <w:rPr>
                <w:rFonts w:ascii="Times New Roman" w:eastAsia="Times New Roman" w:hAnsi="Times New Roman" w:cs="Times New Roman"/>
                <w:color w:val="000000" w:themeColor="text1"/>
                <w:sz w:val="20"/>
                <w:szCs w:val="20"/>
                <w:lang w:eastAsia="lt-LT"/>
              </w:rPr>
            </w:pPr>
          </w:p>
        </w:tc>
      </w:tr>
      <w:tr w:rsidR="00360D7A" w:rsidRPr="006B08ED" w14:paraId="7C0C8696"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C5FB2C" w14:textId="77777777" w:rsidR="00360D7A" w:rsidRPr="006B08ED"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3.2.</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19F07" w14:textId="77777777" w:rsidR="00360D7A" w:rsidRPr="006B08ED"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Priemonė – atlikti vandens telkinių seniūnijų teritorijose inventorizavimą ir  būklės įvertinimą ir ataskaitų / pasiūlymų pateikimą dėl gaisrinės technikos privažiavimo bei vandens paėmimo galimybės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E936D" w14:textId="77777777" w:rsidR="00360D7A" w:rsidRPr="006B08ED"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Kretingos SPT</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AAC2B" w14:textId="77777777" w:rsidR="00360D7A" w:rsidRPr="006B08ED"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Kretingos rajono savivaldybės administracijos seniūnijos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DBB2DB" w14:textId="77777777" w:rsidR="00360D7A" w:rsidRPr="006B08ED"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Sudarytas išsamus gaisrinių telkinių sąrašas, nurodant įvertintą būklę, dėl panaudojimo vandens paėmimui priešgaisrinei technikai</w:t>
            </w:r>
          </w:p>
        </w:tc>
        <w:tc>
          <w:tcPr>
            <w:tcW w:w="2835" w:type="dxa"/>
            <w:tcBorders>
              <w:top w:val="single" w:sz="4" w:space="0" w:color="auto"/>
              <w:left w:val="single" w:sz="4" w:space="0" w:color="auto"/>
              <w:bottom w:val="single" w:sz="4" w:space="0" w:color="auto"/>
              <w:right w:val="single" w:sz="4" w:space="0" w:color="auto"/>
            </w:tcBorders>
          </w:tcPr>
          <w:p w14:paraId="6D694F1A" w14:textId="77777777" w:rsidR="00360D7A" w:rsidRPr="006B08ED" w:rsidRDefault="00360D7A" w:rsidP="0009127D">
            <w:pPr>
              <w:spacing w:after="0" w:line="240" w:lineRule="auto"/>
              <w:jc w:val="center"/>
              <w:rPr>
                <w:rFonts w:ascii="Times New Roman" w:eastAsia="Times New Roman" w:hAnsi="Times New Roman" w:cs="Times New Roman"/>
                <w:color w:val="000000" w:themeColor="text1"/>
                <w:sz w:val="20"/>
                <w:szCs w:val="20"/>
                <w:lang w:eastAsia="lt-LT"/>
              </w:rPr>
            </w:pPr>
            <w:r w:rsidRPr="006B08ED">
              <w:rPr>
                <w:rFonts w:ascii="Times New Roman" w:eastAsia="Times New Roman" w:hAnsi="Times New Roman" w:cs="Times New Roman"/>
                <w:color w:val="000000" w:themeColor="text1"/>
                <w:sz w:val="20"/>
                <w:szCs w:val="20"/>
                <w:lang w:eastAsia="lt-LT"/>
              </w:rPr>
              <w:t>Atliktas inventorizavimas ir būklės įvertinimas. Parengta ataskaita.</w:t>
            </w:r>
          </w:p>
        </w:tc>
      </w:tr>
      <w:tr w:rsidR="00360D7A" w:rsidRPr="00831582" w14:paraId="56284FA9"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94294C"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3.3.</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010560"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Priemonė – seniūnijų teritorijose esančių vandens telkinių pritaikymas gaisrinės technikos privažiavimui ir vandens paėmimui bei teikimui gaisrams gesinti, laisvo priėjimo prie vandens šaltinių užtikrinimas (vandens telkinių, gaisrinių hidrantų, rezervuarų ir pan.)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819A0"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 xml:space="preserve">Kretingos rajono savivaldybės administracijos seniūnijos </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3C0297"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UAB „Kretingos vandenys“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3C313F" w14:textId="77777777" w:rsidR="00360D7A" w:rsidRPr="00831582"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Per metus sutvarkyti mažiausiai 1 priešgaisrinį vandens telkinį</w:t>
            </w:r>
          </w:p>
        </w:tc>
        <w:tc>
          <w:tcPr>
            <w:tcW w:w="2835" w:type="dxa"/>
            <w:tcBorders>
              <w:top w:val="single" w:sz="4" w:space="0" w:color="auto"/>
              <w:left w:val="single" w:sz="4" w:space="0" w:color="auto"/>
              <w:bottom w:val="single" w:sz="4" w:space="0" w:color="auto"/>
              <w:right w:val="single" w:sz="4" w:space="0" w:color="auto"/>
            </w:tcBorders>
          </w:tcPr>
          <w:p w14:paraId="543A2849"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2025 metais buvo atlikta vandens telkinių inventorizacija ir būklės vertinimas, parengta ataskaita.</w:t>
            </w:r>
          </w:p>
        </w:tc>
      </w:tr>
      <w:tr w:rsidR="00360D7A" w:rsidRPr="00852DA3" w14:paraId="40677019" w14:textId="77777777" w:rsidTr="003032FA">
        <w:tc>
          <w:tcPr>
            <w:tcW w:w="597"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14:paraId="6384E9BF" w14:textId="77777777" w:rsidR="00360D7A" w:rsidRPr="00852DA3" w:rsidRDefault="00360D7A" w:rsidP="0009127D">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4.</w:t>
            </w:r>
          </w:p>
        </w:tc>
        <w:tc>
          <w:tcPr>
            <w:tcW w:w="14745"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D083F0A" w14:textId="77777777" w:rsidR="00360D7A" w:rsidRPr="00852DA3" w:rsidRDefault="00360D7A" w:rsidP="0009127D">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b/>
                <w:bCs/>
                <w:sz w:val="20"/>
                <w:szCs w:val="20"/>
                <w:lang w:eastAsia="lt-LT"/>
              </w:rPr>
              <w:t>Uždavinys</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 organizuoti gaisrų prevencinę veiklą savivaldybėje</w:t>
            </w:r>
          </w:p>
        </w:tc>
      </w:tr>
      <w:tr w:rsidR="00360D7A" w:rsidRPr="00831582" w14:paraId="20C1E280"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44686"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4.1.</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25B8B"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 xml:space="preserve">Priemonė – pagal seniūnijas sudaryti vienišų, senyvo amžiaus, neįgalių asmenų, auginančių nepilnamečius vaikus, turinčius specialiųjų poreikių, ir asmenų, gyvenančių riziką keliančiuose individualiuose gyvenamuosiuose būstuose, sąrašus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CDAC"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Socialinės paramos skyrius</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501B9" w14:textId="200B8D74"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 xml:space="preserve">Kretingos rajono savivaldybės administracijos seniūnijų seniūnai </w:t>
            </w:r>
            <w:r w:rsidR="002D7D6F">
              <w:rPr>
                <w:rFonts w:ascii="Times New Roman" w:eastAsia="Times New Roman" w:hAnsi="Times New Roman" w:cs="Times New Roman"/>
                <w:color w:val="000000" w:themeColor="text1"/>
                <w:sz w:val="20"/>
                <w:szCs w:val="20"/>
                <w:lang w:eastAsia="lt-LT"/>
              </w:rPr>
              <w:t xml:space="preserve">kartu </w:t>
            </w:r>
            <w:r w:rsidR="002D7D6F" w:rsidRPr="007C79B6">
              <w:rPr>
                <w:rFonts w:ascii="Times New Roman" w:eastAsia="Times New Roman" w:hAnsi="Times New Roman" w:cs="Times New Roman"/>
                <w:color w:val="000000" w:themeColor="text1"/>
                <w:sz w:val="20"/>
                <w:szCs w:val="20"/>
                <w:lang w:eastAsia="lt-LT"/>
              </w:rPr>
              <w:t>Socialinės paramos skyriu</w:t>
            </w:r>
            <w:r w:rsidR="002D7D6F">
              <w:rPr>
                <w:rFonts w:ascii="Times New Roman" w:eastAsia="Times New Roman" w:hAnsi="Times New Roman" w:cs="Times New Roman"/>
                <w:color w:val="000000" w:themeColor="text1"/>
                <w:sz w:val="20"/>
                <w:szCs w:val="20"/>
                <w:lang w:eastAsia="lt-LT"/>
              </w:rPr>
              <w:t>mi</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FDF8F" w14:textId="77777777" w:rsidR="00360D7A" w:rsidRPr="00831582" w:rsidRDefault="00360D7A" w:rsidP="0009127D">
            <w:pPr>
              <w:spacing w:after="0" w:line="240" w:lineRule="auto"/>
              <w:jc w:val="both"/>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Kiekviena seniūnija kasmet sudaro / atnaujina sąrašus</w:t>
            </w:r>
          </w:p>
        </w:tc>
        <w:tc>
          <w:tcPr>
            <w:tcW w:w="2835" w:type="dxa"/>
            <w:tcBorders>
              <w:top w:val="single" w:sz="4" w:space="0" w:color="auto"/>
              <w:left w:val="single" w:sz="4" w:space="0" w:color="auto"/>
              <w:bottom w:val="single" w:sz="4" w:space="0" w:color="auto"/>
              <w:right w:val="single" w:sz="4" w:space="0" w:color="auto"/>
            </w:tcBorders>
          </w:tcPr>
          <w:p w14:paraId="70C06A7B" w14:textId="7CE1903F" w:rsidR="00360D7A" w:rsidRPr="00831582" w:rsidRDefault="00360D7A" w:rsidP="003032FA">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Sąrašai sudaryti ir pagal poreikį atnaujinami</w:t>
            </w:r>
            <w:r w:rsidR="003032FA">
              <w:rPr>
                <w:rFonts w:ascii="Times New Roman" w:eastAsia="Times New Roman" w:hAnsi="Times New Roman" w:cs="Times New Roman"/>
                <w:color w:val="000000" w:themeColor="text1"/>
                <w:sz w:val="20"/>
                <w:szCs w:val="20"/>
                <w:lang w:eastAsia="lt-LT"/>
              </w:rPr>
              <w:t>.</w:t>
            </w:r>
          </w:p>
        </w:tc>
      </w:tr>
      <w:tr w:rsidR="00360D7A" w:rsidRPr="00831582" w14:paraId="6C911F00" w14:textId="77777777" w:rsidTr="003032FA">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B1F0B"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4.2.</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2BAF8"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 xml:space="preserve">Priemonė – Programos peržiūra siekiant nustatyti iškilusias aktualias gaisrinės saugos problemas ir Programos papildymas pagal poreikį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B8AFF"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Civilinės saugos ir viešosios tvarkos skyrius</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01661"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Kretingos SPT,</w:t>
            </w:r>
          </w:p>
          <w:p w14:paraId="3507547E"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Kretingos PGT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23A9" w14:textId="77777777" w:rsidR="00360D7A" w:rsidRPr="00831582" w:rsidRDefault="00360D7A" w:rsidP="0009127D">
            <w:pPr>
              <w:spacing w:after="0" w:line="240" w:lineRule="auto"/>
              <w:rPr>
                <w:rFonts w:ascii="Times New Roman" w:eastAsia="Times New Roman" w:hAnsi="Times New Roman" w:cs="Times New Roman"/>
                <w:color w:val="000000" w:themeColor="text1"/>
                <w:sz w:val="20"/>
                <w:szCs w:val="20"/>
                <w:lang w:eastAsia="lt-LT"/>
              </w:rPr>
            </w:pPr>
          </w:p>
        </w:tc>
        <w:tc>
          <w:tcPr>
            <w:tcW w:w="2835" w:type="dxa"/>
            <w:tcBorders>
              <w:top w:val="single" w:sz="4" w:space="0" w:color="auto"/>
              <w:left w:val="single" w:sz="4" w:space="0" w:color="auto"/>
              <w:bottom w:val="single" w:sz="4" w:space="0" w:color="auto"/>
              <w:right w:val="single" w:sz="4" w:space="0" w:color="auto"/>
            </w:tcBorders>
          </w:tcPr>
          <w:p w14:paraId="5F020BF2" w14:textId="7467AFB4" w:rsidR="00360D7A" w:rsidRPr="00831582" w:rsidRDefault="00360D7A" w:rsidP="003032FA">
            <w:pPr>
              <w:spacing w:after="0" w:line="240" w:lineRule="auto"/>
              <w:rPr>
                <w:rFonts w:ascii="Times New Roman" w:eastAsia="Times New Roman" w:hAnsi="Times New Roman" w:cs="Times New Roman"/>
                <w:color w:val="000000" w:themeColor="text1"/>
                <w:sz w:val="20"/>
                <w:szCs w:val="20"/>
                <w:lang w:eastAsia="lt-LT"/>
              </w:rPr>
            </w:pPr>
            <w:r w:rsidRPr="00831582">
              <w:rPr>
                <w:rFonts w:ascii="Times New Roman" w:eastAsia="Times New Roman" w:hAnsi="Times New Roman" w:cs="Times New Roman"/>
                <w:color w:val="000000" w:themeColor="text1"/>
                <w:sz w:val="20"/>
                <w:szCs w:val="20"/>
                <w:lang w:eastAsia="lt-LT"/>
              </w:rPr>
              <w:t>Nėra poreikio atnaujinti gaisrinės saugos problematika išlieka t</w:t>
            </w:r>
            <w:r>
              <w:rPr>
                <w:rFonts w:ascii="Times New Roman" w:eastAsia="Times New Roman" w:hAnsi="Times New Roman" w:cs="Times New Roman"/>
                <w:color w:val="000000" w:themeColor="text1"/>
                <w:sz w:val="20"/>
                <w:szCs w:val="20"/>
                <w:lang w:eastAsia="lt-LT"/>
              </w:rPr>
              <w:t>okia</w:t>
            </w:r>
            <w:r w:rsidRPr="00831582">
              <w:rPr>
                <w:rFonts w:ascii="Times New Roman" w:eastAsia="Times New Roman" w:hAnsi="Times New Roman" w:cs="Times New Roman"/>
                <w:color w:val="000000" w:themeColor="text1"/>
                <w:sz w:val="20"/>
                <w:szCs w:val="20"/>
                <w:lang w:eastAsia="lt-LT"/>
              </w:rPr>
              <w:t xml:space="preserve"> pati kaip ir ankstesniais metais</w:t>
            </w:r>
            <w:r w:rsidR="003032FA">
              <w:rPr>
                <w:rFonts w:ascii="Times New Roman" w:eastAsia="Times New Roman" w:hAnsi="Times New Roman" w:cs="Times New Roman"/>
                <w:color w:val="000000" w:themeColor="text1"/>
                <w:sz w:val="20"/>
                <w:szCs w:val="20"/>
                <w:lang w:eastAsia="lt-LT"/>
              </w:rPr>
              <w:t>.</w:t>
            </w:r>
          </w:p>
        </w:tc>
      </w:tr>
    </w:tbl>
    <w:p w14:paraId="165F25E9" w14:textId="77777777" w:rsidR="00360D7A" w:rsidRPr="00852DA3" w:rsidRDefault="00360D7A" w:rsidP="00360D7A">
      <w:pPr>
        <w:shd w:val="clear" w:color="auto" w:fill="FFFFFF"/>
        <w:spacing w:after="0" w:line="240" w:lineRule="auto"/>
        <w:jc w:val="center"/>
        <w:rPr>
          <w:rFonts w:ascii="Times New Roman" w:eastAsia="Times New Roman" w:hAnsi="Times New Roman" w:cs="Times New Roman"/>
          <w:color w:val="212529"/>
          <w:sz w:val="20"/>
          <w:szCs w:val="20"/>
          <w:shd w:val="clear" w:color="auto" w:fill="FFFFFF"/>
          <w:lang w:eastAsia="lt-LT"/>
        </w:rPr>
      </w:pPr>
      <w:r w:rsidRPr="00852DA3">
        <w:rPr>
          <w:rFonts w:ascii="Times New Roman" w:eastAsia="Times New Roman" w:hAnsi="Times New Roman" w:cs="Times New Roman"/>
          <w:color w:val="212529"/>
          <w:sz w:val="20"/>
          <w:szCs w:val="20"/>
          <w:lang w:eastAsia="lt-LT"/>
        </w:rPr>
        <w:t>––––––––––––––––––––––––</w:t>
      </w:r>
    </w:p>
    <w:p w14:paraId="5B3E0621" w14:textId="77777777" w:rsidR="00360D7A" w:rsidRDefault="00360D7A" w:rsidP="00360D7A">
      <w:pPr>
        <w:shd w:val="clear" w:color="auto" w:fill="FFFFFF"/>
        <w:spacing w:after="0" w:line="240" w:lineRule="auto"/>
        <w:ind w:firstLine="720"/>
        <w:jc w:val="center"/>
        <w:rPr>
          <w:rFonts w:ascii="Times New Roman" w:eastAsia="Times New Roman" w:hAnsi="Times New Roman" w:cs="Times New Roman"/>
          <w:b/>
          <w:bCs/>
          <w:color w:val="212529"/>
          <w:sz w:val="24"/>
          <w:szCs w:val="24"/>
          <w:lang w:eastAsia="lt-LT"/>
        </w:rPr>
      </w:pPr>
    </w:p>
    <w:p w14:paraId="08FC230C" w14:textId="77777777" w:rsidR="000151B2" w:rsidRDefault="000151B2" w:rsidP="00227CAA">
      <w:pPr>
        <w:shd w:val="clear" w:color="auto" w:fill="FFFFFF"/>
        <w:spacing w:after="0" w:line="240" w:lineRule="auto"/>
        <w:ind w:firstLine="720"/>
        <w:jc w:val="center"/>
        <w:rPr>
          <w:rFonts w:ascii="Times New Roman" w:eastAsia="Times New Roman" w:hAnsi="Times New Roman" w:cs="Times New Roman"/>
          <w:b/>
          <w:bCs/>
          <w:color w:val="212529"/>
          <w:sz w:val="24"/>
          <w:szCs w:val="24"/>
          <w:lang w:eastAsia="lt-LT"/>
        </w:rPr>
      </w:pPr>
    </w:p>
    <w:sectPr w:rsidR="000151B2" w:rsidSect="00360D7A">
      <w:headerReference w:type="default" r:id="rId20"/>
      <w:footerReference w:type="default" r:id="rId21"/>
      <w:footerReference w:type="first" r:id="rId22"/>
      <w:pgSz w:w="16838" w:h="11906" w:orient="landscape"/>
      <w:pgMar w:top="1701" w:right="1134"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8E20A" w14:textId="77777777" w:rsidR="00AA1941" w:rsidRDefault="00AA1941">
      <w:pPr>
        <w:spacing w:after="0" w:line="240" w:lineRule="auto"/>
      </w:pPr>
      <w:r>
        <w:separator/>
      </w:r>
    </w:p>
  </w:endnote>
  <w:endnote w:type="continuationSeparator" w:id="0">
    <w:p w14:paraId="0D4D7D4F" w14:textId="77777777" w:rsidR="00AA1941" w:rsidRDefault="00AA1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13842" w14:textId="77777777" w:rsidR="00AD1FB7" w:rsidRDefault="00AD1FB7" w:rsidP="00360D7A">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AD0E" w14:textId="0ECC7B3B" w:rsidR="00AD1FB7" w:rsidRDefault="00AD1FB7">
    <w:pPr>
      <w:pStyle w:val="Porat"/>
      <w:jc w:val="center"/>
    </w:pPr>
  </w:p>
  <w:p w14:paraId="6A6D5012" w14:textId="148F0047" w:rsidR="00E14709" w:rsidRDefault="00E1470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33847"/>
      <w:docPartObj>
        <w:docPartGallery w:val="Page Numbers (Bottom of Page)"/>
        <w:docPartUnique/>
      </w:docPartObj>
    </w:sdtPr>
    <w:sdtContent>
      <w:p w14:paraId="2214E28F" w14:textId="77777777" w:rsidR="00360D7A" w:rsidRDefault="00360D7A">
        <w:pPr>
          <w:pStyle w:val="Porat"/>
          <w:jc w:val="center"/>
        </w:pPr>
        <w:r>
          <w:fldChar w:fldCharType="begin"/>
        </w:r>
        <w:r>
          <w:instrText>PAGE   \* MERGEFORMAT</w:instrText>
        </w:r>
        <w:r>
          <w:fldChar w:fldCharType="separate"/>
        </w:r>
        <w:r>
          <w:t>2</w:t>
        </w:r>
        <w:r>
          <w:fldChar w:fldCharType="end"/>
        </w:r>
      </w:p>
    </w:sdtContent>
  </w:sdt>
  <w:p w14:paraId="164458E0" w14:textId="77777777" w:rsidR="00360D7A" w:rsidRDefault="00360D7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3D7C" w14:textId="77777777" w:rsidR="00360D7A" w:rsidRDefault="00360D7A">
    <w:pPr>
      <w:pStyle w:val="Porat"/>
      <w:jc w:val="center"/>
    </w:pPr>
  </w:p>
  <w:p w14:paraId="3AEDAC6B" w14:textId="77777777" w:rsidR="00360D7A" w:rsidRDefault="00360D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50B0F" w14:textId="77777777" w:rsidR="00AA1941" w:rsidRDefault="00AA1941">
      <w:pPr>
        <w:spacing w:after="0" w:line="240" w:lineRule="auto"/>
      </w:pPr>
      <w:r>
        <w:separator/>
      </w:r>
    </w:p>
  </w:footnote>
  <w:footnote w:type="continuationSeparator" w:id="0">
    <w:p w14:paraId="2A93000B" w14:textId="77777777" w:rsidR="00AA1941" w:rsidRDefault="00AA1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081940"/>
      <w:docPartObj>
        <w:docPartGallery w:val="Page Numbers (Top of Page)"/>
        <w:docPartUnique/>
      </w:docPartObj>
    </w:sdtPr>
    <w:sdtEndPr>
      <w:rPr>
        <w:rFonts w:ascii="Times New Roman" w:hAnsi="Times New Roman" w:cs="Times New Roman"/>
        <w:sz w:val="24"/>
        <w:szCs w:val="24"/>
      </w:rPr>
    </w:sdtEndPr>
    <w:sdtContent>
      <w:p w14:paraId="6D00963B" w14:textId="78FBAA4C" w:rsidR="004E3EC9" w:rsidRPr="00B54177" w:rsidRDefault="0023403C" w:rsidP="0023403C">
        <w:pPr>
          <w:pStyle w:val="Antrats"/>
          <w:jc w:val="center"/>
          <w:rPr>
            <w:rFonts w:ascii="Times New Roman" w:hAnsi="Times New Roman" w:cs="Times New Roman"/>
            <w:sz w:val="24"/>
            <w:szCs w:val="24"/>
          </w:rPr>
        </w:pPr>
        <w:r w:rsidRPr="00B54177">
          <w:rPr>
            <w:rFonts w:ascii="Times New Roman" w:hAnsi="Times New Roman" w:cs="Times New Roman"/>
            <w:sz w:val="24"/>
            <w:szCs w:val="24"/>
          </w:rPr>
          <w:fldChar w:fldCharType="begin"/>
        </w:r>
        <w:r w:rsidRPr="00B54177">
          <w:rPr>
            <w:rFonts w:ascii="Times New Roman" w:hAnsi="Times New Roman" w:cs="Times New Roman"/>
            <w:sz w:val="24"/>
            <w:szCs w:val="24"/>
          </w:rPr>
          <w:instrText>PAGE   \* MERGEFORMAT</w:instrText>
        </w:r>
        <w:r w:rsidRPr="00B54177">
          <w:rPr>
            <w:rFonts w:ascii="Times New Roman" w:hAnsi="Times New Roman" w:cs="Times New Roman"/>
            <w:sz w:val="24"/>
            <w:szCs w:val="24"/>
          </w:rPr>
          <w:fldChar w:fldCharType="separate"/>
        </w:r>
        <w:r w:rsidRPr="00B54177">
          <w:rPr>
            <w:rFonts w:ascii="Times New Roman" w:hAnsi="Times New Roman" w:cs="Times New Roman"/>
            <w:sz w:val="24"/>
            <w:szCs w:val="24"/>
          </w:rPr>
          <w:t>2</w:t>
        </w:r>
        <w:r w:rsidRPr="00B54177">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F973" w14:textId="77777777" w:rsidR="00360D7A" w:rsidRPr="00155747" w:rsidRDefault="00360D7A" w:rsidP="00155747">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3F66"/>
    <w:multiLevelType w:val="hybridMultilevel"/>
    <w:tmpl w:val="655295FC"/>
    <w:lvl w:ilvl="0" w:tplc="91CA6D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D2013A"/>
    <w:multiLevelType w:val="hybridMultilevel"/>
    <w:tmpl w:val="36E42F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EDD3DE1"/>
    <w:multiLevelType w:val="hybridMultilevel"/>
    <w:tmpl w:val="02583126"/>
    <w:lvl w:ilvl="0" w:tplc="C2363C52">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7839424">
    <w:abstractNumId w:val="1"/>
  </w:num>
  <w:num w:numId="2" w16cid:durableId="1054156447">
    <w:abstractNumId w:val="0"/>
  </w:num>
  <w:num w:numId="3" w16cid:durableId="2145851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0C"/>
    <w:rsid w:val="00011AD3"/>
    <w:rsid w:val="000151B2"/>
    <w:rsid w:val="00017FC4"/>
    <w:rsid w:val="000216D7"/>
    <w:rsid w:val="00052DF6"/>
    <w:rsid w:val="000572F9"/>
    <w:rsid w:val="000957D3"/>
    <w:rsid w:val="000C315D"/>
    <w:rsid w:val="000D4341"/>
    <w:rsid w:val="000D7264"/>
    <w:rsid w:val="000E236F"/>
    <w:rsid w:val="000E5A73"/>
    <w:rsid w:val="000F2B15"/>
    <w:rsid w:val="001221FC"/>
    <w:rsid w:val="001345D5"/>
    <w:rsid w:val="00155747"/>
    <w:rsid w:val="001777E0"/>
    <w:rsid w:val="00183A62"/>
    <w:rsid w:val="001930EF"/>
    <w:rsid w:val="00193E5C"/>
    <w:rsid w:val="00194475"/>
    <w:rsid w:val="001A00F8"/>
    <w:rsid w:val="001A43BC"/>
    <w:rsid w:val="001D41FD"/>
    <w:rsid w:val="001E7F9A"/>
    <w:rsid w:val="0020697B"/>
    <w:rsid w:val="0021470C"/>
    <w:rsid w:val="00220E03"/>
    <w:rsid w:val="00223BF9"/>
    <w:rsid w:val="00227CAA"/>
    <w:rsid w:val="00227D0F"/>
    <w:rsid w:val="0023403C"/>
    <w:rsid w:val="00254E6B"/>
    <w:rsid w:val="002B6E74"/>
    <w:rsid w:val="002B79DC"/>
    <w:rsid w:val="002C52A1"/>
    <w:rsid w:val="002D2575"/>
    <w:rsid w:val="002D26AF"/>
    <w:rsid w:val="002D44B7"/>
    <w:rsid w:val="002D7D6F"/>
    <w:rsid w:val="002D7ECC"/>
    <w:rsid w:val="002E39E7"/>
    <w:rsid w:val="002E590C"/>
    <w:rsid w:val="002E7268"/>
    <w:rsid w:val="003032FA"/>
    <w:rsid w:val="00310290"/>
    <w:rsid w:val="0031334C"/>
    <w:rsid w:val="00323993"/>
    <w:rsid w:val="0032413B"/>
    <w:rsid w:val="0032744F"/>
    <w:rsid w:val="00335455"/>
    <w:rsid w:val="00337434"/>
    <w:rsid w:val="00360D7A"/>
    <w:rsid w:val="003657B8"/>
    <w:rsid w:val="00384319"/>
    <w:rsid w:val="003861DB"/>
    <w:rsid w:val="00392165"/>
    <w:rsid w:val="003A4544"/>
    <w:rsid w:val="003A6314"/>
    <w:rsid w:val="003A63C0"/>
    <w:rsid w:val="003B4FB3"/>
    <w:rsid w:val="003B5FED"/>
    <w:rsid w:val="003C3FD7"/>
    <w:rsid w:val="003E3703"/>
    <w:rsid w:val="003F499E"/>
    <w:rsid w:val="00407652"/>
    <w:rsid w:val="0042451B"/>
    <w:rsid w:val="00426DDE"/>
    <w:rsid w:val="00435240"/>
    <w:rsid w:val="00446BC2"/>
    <w:rsid w:val="00460F9A"/>
    <w:rsid w:val="0046165B"/>
    <w:rsid w:val="00463144"/>
    <w:rsid w:val="00474BA1"/>
    <w:rsid w:val="0049377B"/>
    <w:rsid w:val="00496C01"/>
    <w:rsid w:val="004A28B5"/>
    <w:rsid w:val="004A4BD1"/>
    <w:rsid w:val="004C4571"/>
    <w:rsid w:val="004E3EC9"/>
    <w:rsid w:val="00505C89"/>
    <w:rsid w:val="0054193A"/>
    <w:rsid w:val="005634B6"/>
    <w:rsid w:val="00567986"/>
    <w:rsid w:val="00571A74"/>
    <w:rsid w:val="00590927"/>
    <w:rsid w:val="00593DB4"/>
    <w:rsid w:val="005940BD"/>
    <w:rsid w:val="005950F6"/>
    <w:rsid w:val="005A43F6"/>
    <w:rsid w:val="005A46BA"/>
    <w:rsid w:val="005B49CA"/>
    <w:rsid w:val="005C40FF"/>
    <w:rsid w:val="0061122E"/>
    <w:rsid w:val="00643759"/>
    <w:rsid w:val="00671538"/>
    <w:rsid w:val="00675BC3"/>
    <w:rsid w:val="00675F9C"/>
    <w:rsid w:val="00680DB5"/>
    <w:rsid w:val="006A2AB4"/>
    <w:rsid w:val="006C19C3"/>
    <w:rsid w:val="00701310"/>
    <w:rsid w:val="00705A7D"/>
    <w:rsid w:val="00706C69"/>
    <w:rsid w:val="007109F1"/>
    <w:rsid w:val="00710D22"/>
    <w:rsid w:val="0071690F"/>
    <w:rsid w:val="00717D60"/>
    <w:rsid w:val="00732AF3"/>
    <w:rsid w:val="00740AC2"/>
    <w:rsid w:val="00753458"/>
    <w:rsid w:val="00754F9A"/>
    <w:rsid w:val="007565EB"/>
    <w:rsid w:val="00786D26"/>
    <w:rsid w:val="00787222"/>
    <w:rsid w:val="0079094F"/>
    <w:rsid w:val="007B0524"/>
    <w:rsid w:val="007D51DB"/>
    <w:rsid w:val="007D7C36"/>
    <w:rsid w:val="007E1AB8"/>
    <w:rsid w:val="007F2020"/>
    <w:rsid w:val="00813B13"/>
    <w:rsid w:val="008142FC"/>
    <w:rsid w:val="00831672"/>
    <w:rsid w:val="00837455"/>
    <w:rsid w:val="00844B27"/>
    <w:rsid w:val="00846FC5"/>
    <w:rsid w:val="00852A37"/>
    <w:rsid w:val="00852DA3"/>
    <w:rsid w:val="008554D2"/>
    <w:rsid w:val="00867F8D"/>
    <w:rsid w:val="00876147"/>
    <w:rsid w:val="00897469"/>
    <w:rsid w:val="008C0EAB"/>
    <w:rsid w:val="008D5E51"/>
    <w:rsid w:val="00900C5C"/>
    <w:rsid w:val="00913092"/>
    <w:rsid w:val="00921812"/>
    <w:rsid w:val="00940C14"/>
    <w:rsid w:val="009951C3"/>
    <w:rsid w:val="009A2349"/>
    <w:rsid w:val="00A04C00"/>
    <w:rsid w:val="00A120D5"/>
    <w:rsid w:val="00A14132"/>
    <w:rsid w:val="00A20904"/>
    <w:rsid w:val="00A32E92"/>
    <w:rsid w:val="00A36165"/>
    <w:rsid w:val="00A371E0"/>
    <w:rsid w:val="00A51F70"/>
    <w:rsid w:val="00A630BC"/>
    <w:rsid w:val="00A64A9C"/>
    <w:rsid w:val="00A73D7F"/>
    <w:rsid w:val="00A74FBC"/>
    <w:rsid w:val="00AA1546"/>
    <w:rsid w:val="00AA1941"/>
    <w:rsid w:val="00AB1C42"/>
    <w:rsid w:val="00AD1FB7"/>
    <w:rsid w:val="00AF19FA"/>
    <w:rsid w:val="00B04BD0"/>
    <w:rsid w:val="00B06500"/>
    <w:rsid w:val="00B23B72"/>
    <w:rsid w:val="00B54177"/>
    <w:rsid w:val="00B6025F"/>
    <w:rsid w:val="00B60337"/>
    <w:rsid w:val="00B640B7"/>
    <w:rsid w:val="00B67E47"/>
    <w:rsid w:val="00B82B9D"/>
    <w:rsid w:val="00BA0C0A"/>
    <w:rsid w:val="00BC335A"/>
    <w:rsid w:val="00BF2216"/>
    <w:rsid w:val="00C22DC3"/>
    <w:rsid w:val="00C42EA3"/>
    <w:rsid w:val="00C524E0"/>
    <w:rsid w:val="00C61643"/>
    <w:rsid w:val="00C71857"/>
    <w:rsid w:val="00C71EFF"/>
    <w:rsid w:val="00C83A20"/>
    <w:rsid w:val="00C86196"/>
    <w:rsid w:val="00CC2DF2"/>
    <w:rsid w:val="00CD0874"/>
    <w:rsid w:val="00CE70DC"/>
    <w:rsid w:val="00CE783D"/>
    <w:rsid w:val="00CF2AA9"/>
    <w:rsid w:val="00CF54C2"/>
    <w:rsid w:val="00D07733"/>
    <w:rsid w:val="00D11EC9"/>
    <w:rsid w:val="00D17346"/>
    <w:rsid w:val="00D227A8"/>
    <w:rsid w:val="00D339F9"/>
    <w:rsid w:val="00D37D76"/>
    <w:rsid w:val="00D45299"/>
    <w:rsid w:val="00D541E8"/>
    <w:rsid w:val="00D62DC5"/>
    <w:rsid w:val="00D729C4"/>
    <w:rsid w:val="00D75AEC"/>
    <w:rsid w:val="00D85086"/>
    <w:rsid w:val="00D87FFB"/>
    <w:rsid w:val="00DA0BD4"/>
    <w:rsid w:val="00DD07DA"/>
    <w:rsid w:val="00DD2886"/>
    <w:rsid w:val="00DD3F9F"/>
    <w:rsid w:val="00E01F20"/>
    <w:rsid w:val="00E06961"/>
    <w:rsid w:val="00E071C7"/>
    <w:rsid w:val="00E07C88"/>
    <w:rsid w:val="00E14709"/>
    <w:rsid w:val="00E17D19"/>
    <w:rsid w:val="00E25D67"/>
    <w:rsid w:val="00E36579"/>
    <w:rsid w:val="00E37604"/>
    <w:rsid w:val="00E37D2C"/>
    <w:rsid w:val="00E831B2"/>
    <w:rsid w:val="00E8660F"/>
    <w:rsid w:val="00EA1060"/>
    <w:rsid w:val="00EA474A"/>
    <w:rsid w:val="00EB3DAA"/>
    <w:rsid w:val="00EC211E"/>
    <w:rsid w:val="00EC4358"/>
    <w:rsid w:val="00ED0670"/>
    <w:rsid w:val="00EE29A2"/>
    <w:rsid w:val="00F05AAF"/>
    <w:rsid w:val="00F17013"/>
    <w:rsid w:val="00F24B9E"/>
    <w:rsid w:val="00F275DE"/>
    <w:rsid w:val="00F45B7B"/>
    <w:rsid w:val="00F72ACB"/>
    <w:rsid w:val="00F770DC"/>
    <w:rsid w:val="00F80F9A"/>
    <w:rsid w:val="00F85F01"/>
    <w:rsid w:val="00F91ED0"/>
    <w:rsid w:val="00F92F5B"/>
    <w:rsid w:val="00F96084"/>
    <w:rsid w:val="00FB175B"/>
    <w:rsid w:val="00FB3534"/>
    <w:rsid w:val="00FC18CA"/>
    <w:rsid w:val="00FC7D2D"/>
    <w:rsid w:val="00FD7D2C"/>
    <w:rsid w:val="00FE35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D32F2"/>
  <w15:docId w15:val="{55B597D7-E875-46C0-9FF9-4850BF05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46B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E590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E590C"/>
  </w:style>
  <w:style w:type="character" w:styleId="Grietas">
    <w:name w:val="Strong"/>
    <w:basedOn w:val="Numatytasispastraiposriftas"/>
    <w:uiPriority w:val="22"/>
    <w:qFormat/>
    <w:rsid w:val="002E590C"/>
    <w:rPr>
      <w:b/>
      <w:bCs/>
    </w:rPr>
  </w:style>
  <w:style w:type="character" w:styleId="Hipersaitas">
    <w:name w:val="Hyperlink"/>
    <w:basedOn w:val="Numatytasispastraiposriftas"/>
    <w:uiPriority w:val="99"/>
    <w:unhideWhenUsed/>
    <w:rsid w:val="002E590C"/>
    <w:rPr>
      <w:color w:val="0000FF" w:themeColor="hyperlink"/>
      <w:u w:val="single"/>
    </w:rPr>
  </w:style>
  <w:style w:type="paragraph" w:styleId="Porat">
    <w:name w:val="footer"/>
    <w:basedOn w:val="prastasis"/>
    <w:link w:val="PoratDiagrama"/>
    <w:uiPriority w:val="99"/>
    <w:unhideWhenUsed/>
    <w:rsid w:val="006C19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19C3"/>
  </w:style>
  <w:style w:type="paragraph" w:styleId="Debesliotekstas">
    <w:name w:val="Balloon Text"/>
    <w:basedOn w:val="prastasis"/>
    <w:link w:val="DebesliotekstasDiagrama"/>
    <w:uiPriority w:val="99"/>
    <w:semiHidden/>
    <w:unhideWhenUsed/>
    <w:rsid w:val="002B79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B79DC"/>
    <w:rPr>
      <w:rFonts w:ascii="Tahoma" w:hAnsi="Tahoma" w:cs="Tahoma"/>
      <w:sz w:val="16"/>
      <w:szCs w:val="16"/>
    </w:rPr>
  </w:style>
  <w:style w:type="table" w:styleId="Lentelstinklelis">
    <w:name w:val="Table Grid"/>
    <w:basedOn w:val="prastojilentel"/>
    <w:uiPriority w:val="59"/>
    <w:rsid w:val="00A36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92F5B"/>
    <w:rPr>
      <w:sz w:val="16"/>
      <w:szCs w:val="16"/>
    </w:rPr>
  </w:style>
  <w:style w:type="paragraph" w:styleId="Komentarotekstas">
    <w:name w:val="annotation text"/>
    <w:basedOn w:val="prastasis"/>
    <w:link w:val="KomentarotekstasDiagrama"/>
    <w:uiPriority w:val="99"/>
    <w:unhideWhenUsed/>
    <w:rsid w:val="00F92F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92F5B"/>
    <w:rPr>
      <w:sz w:val="20"/>
      <w:szCs w:val="20"/>
    </w:rPr>
  </w:style>
  <w:style w:type="paragraph" w:styleId="Komentarotema">
    <w:name w:val="annotation subject"/>
    <w:basedOn w:val="Komentarotekstas"/>
    <w:next w:val="Komentarotekstas"/>
    <w:link w:val="KomentarotemaDiagrama"/>
    <w:uiPriority w:val="99"/>
    <w:semiHidden/>
    <w:unhideWhenUsed/>
    <w:rsid w:val="00F92F5B"/>
    <w:rPr>
      <w:b/>
      <w:bCs/>
    </w:rPr>
  </w:style>
  <w:style w:type="character" w:customStyle="1" w:styleId="KomentarotemaDiagrama">
    <w:name w:val="Komentaro tema Diagrama"/>
    <w:basedOn w:val="KomentarotekstasDiagrama"/>
    <w:link w:val="Komentarotema"/>
    <w:uiPriority w:val="99"/>
    <w:semiHidden/>
    <w:rsid w:val="00F92F5B"/>
    <w:rPr>
      <w:b/>
      <w:bCs/>
      <w:sz w:val="20"/>
      <w:szCs w:val="20"/>
    </w:rPr>
  </w:style>
  <w:style w:type="character" w:styleId="Puslapionumeris">
    <w:name w:val="page number"/>
    <w:basedOn w:val="Numatytasispastraiposriftas"/>
    <w:uiPriority w:val="99"/>
    <w:semiHidden/>
    <w:unhideWhenUsed/>
    <w:rsid w:val="004E3EC9"/>
  </w:style>
  <w:style w:type="paragraph" w:styleId="Sraopastraipa">
    <w:name w:val="List Paragraph"/>
    <w:basedOn w:val="prastasis"/>
    <w:uiPriority w:val="34"/>
    <w:qFormat/>
    <w:rsid w:val="0032413B"/>
    <w:pPr>
      <w:ind w:left="720"/>
      <w:contextualSpacing/>
    </w:pPr>
  </w:style>
  <w:style w:type="paragraph" w:styleId="Pataisymai">
    <w:name w:val="Revision"/>
    <w:hidden/>
    <w:uiPriority w:val="99"/>
    <w:semiHidden/>
    <w:rsid w:val="00AA15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oleObject" Target="file:///C:\2026_PERKELTAS\Gaisru_prevencijos_programa\Ataskaita_2024\0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2026_PERKELTAS\Gaisru_prevencijos_programa\Ataskaita_2024\0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2026_PERKELTAS\Gaisru_prevencijos_programa\Ataskaita_2024\0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2026_PERKELTAS\Gaisru_prevencijos_programa\Ataskaita_2024\0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2026_PERKELTAS\Gaisru_prevencijos_programa\Ataskaita_2024\0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2026_PERKELTAS\Gaisru_prevencijos_programa\Ataskaita_2024\0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2026_PERKELTAS\Gaisru_prevencijos_programa\Ataskaita_2024\0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2026_PERKELTAS\Gaisru_prevencijos_programa\Ataskaita_2024\0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lineChart>
        <c:grouping val="standard"/>
        <c:varyColors val="0"/>
        <c:ser>
          <c:idx val="0"/>
          <c:order val="0"/>
          <c:tx>
            <c:strRef>
              <c:f>Lapas1!$G$8</c:f>
              <c:strCache>
                <c:ptCount val="1"/>
              </c:strCache>
            </c:strRef>
          </c:tx>
          <c:spPr>
            <a:ln w="31750" cap="rnd">
              <a:solidFill>
                <a:schemeClr val="accent1"/>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Lapas1!$F$12:$F$14</c:f>
              <c:numCache>
                <c:formatCode>General</c:formatCode>
                <c:ptCount val="3"/>
                <c:pt idx="0">
                  <c:v>2023</c:v>
                </c:pt>
                <c:pt idx="1">
                  <c:v>2024</c:v>
                </c:pt>
                <c:pt idx="2">
                  <c:v>2025</c:v>
                </c:pt>
              </c:numCache>
            </c:numRef>
          </c:cat>
          <c:val>
            <c:numRef>
              <c:f>Lapas1!$G$12:$G$14</c:f>
              <c:numCache>
                <c:formatCode>General</c:formatCode>
                <c:ptCount val="3"/>
                <c:pt idx="0">
                  <c:v>103</c:v>
                </c:pt>
                <c:pt idx="1">
                  <c:v>112</c:v>
                </c:pt>
                <c:pt idx="2">
                  <c:v>89</c:v>
                </c:pt>
              </c:numCache>
            </c:numRef>
          </c:val>
          <c:smooth val="0"/>
          <c:extLst>
            <c:ext xmlns:c16="http://schemas.microsoft.com/office/drawing/2014/chart" uri="{C3380CC4-5D6E-409C-BE32-E72D297353CC}">
              <c16:uniqueId val="{00000000-B53B-4773-A5DA-A8BEB8B1EF71}"/>
            </c:ext>
          </c:extLst>
        </c:ser>
        <c:dLbls>
          <c:dLblPos val="ctr"/>
          <c:showLegendKey val="0"/>
          <c:showVal val="1"/>
          <c:showCatName val="0"/>
          <c:showSerName val="0"/>
          <c:showPercent val="0"/>
          <c:showBubbleSize val="0"/>
        </c:dLbls>
        <c:marker val="1"/>
        <c:smooth val="0"/>
        <c:axId val="1150851248"/>
        <c:axId val="1150852208"/>
      </c:lineChart>
      <c:catAx>
        <c:axId val="11508512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150852208"/>
        <c:crosses val="autoZero"/>
        <c:auto val="1"/>
        <c:lblAlgn val="ctr"/>
        <c:lblOffset val="100"/>
        <c:noMultiLvlLbl val="0"/>
      </c:catAx>
      <c:valAx>
        <c:axId val="11508522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1508512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 (2)'!$G$8</c:f>
              <c:strCache>
                <c:ptCount val="1"/>
                <c:pt idx="0">
                  <c:v>Savivaldybė</c:v>
                </c:pt>
              </c:strCache>
            </c:strRef>
          </c:tx>
          <c:spPr>
            <a:ln w="31750" cap="rnd">
              <a:solidFill>
                <a:schemeClr val="accent1"/>
              </a:solidFill>
              <a:round/>
            </a:ln>
            <a:effectLst/>
          </c:spPr>
          <c:marker>
            <c:symbol val="circle"/>
            <c:size val="17"/>
            <c:spPr>
              <a:solidFill>
                <a:schemeClr val="accent1"/>
              </a:solidFill>
              <a:ln>
                <a:noFill/>
              </a:ln>
              <a:effectLst/>
            </c:spPr>
          </c:marker>
          <c:dLbls>
            <c:dLbl>
              <c:idx val="0"/>
              <c:layout>
                <c:manualLayout>
                  <c:x val="-7.5277777777777777E-2"/>
                  <c:y val="-9.25925925925926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59F-45B8-B85F-CAFF4A521F9B}"/>
                </c:ext>
              </c:extLst>
            </c:dLbl>
            <c:dLbl>
              <c:idx val="1"/>
              <c:layout>
                <c:manualLayout>
                  <c:x val="-7.5277777777777874E-2"/>
                  <c:y val="-8.3333333333333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59F-45B8-B85F-CAFF4A521F9B}"/>
                </c:ext>
              </c:extLst>
            </c:dLbl>
            <c:dLbl>
              <c:idx val="2"/>
              <c:layout>
                <c:manualLayout>
                  <c:x val="-6.4166666666666775E-2"/>
                  <c:y val="-6.94444444444444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59F-45B8-B85F-CAFF4A521F9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 (2)'!$F$12:$F$14</c:f>
              <c:numCache>
                <c:formatCode>General</c:formatCode>
                <c:ptCount val="3"/>
                <c:pt idx="0">
                  <c:v>2023</c:v>
                </c:pt>
                <c:pt idx="1">
                  <c:v>2024</c:v>
                </c:pt>
                <c:pt idx="2">
                  <c:v>2025</c:v>
                </c:pt>
              </c:numCache>
            </c:numRef>
          </c:cat>
          <c:val>
            <c:numRef>
              <c:f>'Lapas1 (2)'!$G$12:$G$14</c:f>
              <c:numCache>
                <c:formatCode>General</c:formatCode>
                <c:ptCount val="3"/>
                <c:pt idx="0">
                  <c:v>28.283000000000001</c:v>
                </c:pt>
                <c:pt idx="1">
                  <c:v>29.934999999999999</c:v>
                </c:pt>
                <c:pt idx="2">
                  <c:v>29.324000000000002</c:v>
                </c:pt>
              </c:numCache>
            </c:numRef>
          </c:val>
          <c:smooth val="0"/>
          <c:extLst>
            <c:ext xmlns:c16="http://schemas.microsoft.com/office/drawing/2014/chart" uri="{C3380CC4-5D6E-409C-BE32-E72D297353CC}">
              <c16:uniqueId val="{00000003-459F-45B8-B85F-CAFF4A521F9B}"/>
            </c:ext>
          </c:extLst>
        </c:ser>
        <c:ser>
          <c:idx val="1"/>
          <c:order val="1"/>
          <c:tx>
            <c:strRef>
              <c:f>'Lapas1 (2)'!$H$8</c:f>
              <c:strCache>
                <c:ptCount val="1"/>
                <c:pt idx="0">
                  <c:v>LR</c:v>
                </c:pt>
              </c:strCache>
            </c:strRef>
          </c:tx>
          <c:spPr>
            <a:ln w="31750" cap="rnd">
              <a:solidFill>
                <a:schemeClr val="accent2"/>
              </a:solidFill>
              <a:round/>
            </a:ln>
            <a:effectLst/>
          </c:spPr>
          <c:marker>
            <c:symbol val="circle"/>
            <c:size val="17"/>
            <c:spPr>
              <a:solidFill>
                <a:schemeClr val="accent2"/>
              </a:solidFill>
              <a:ln>
                <a:noFill/>
              </a:ln>
              <a:effectLst/>
            </c:spPr>
          </c:marker>
          <c:dLbls>
            <c:dLbl>
              <c:idx val="0"/>
              <c:layout>
                <c:manualLayout>
                  <c:x val="-7.5277777777777777E-2"/>
                  <c:y val="0.138888888888888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59F-45B8-B85F-CAFF4A521F9B}"/>
                </c:ext>
              </c:extLst>
            </c:dLbl>
            <c:dLbl>
              <c:idx val="1"/>
              <c:layout>
                <c:manualLayout>
                  <c:x val="-7.8055555555555559E-2"/>
                  <c:y val="0.1157407407407407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59F-45B8-B85F-CAFF4A521F9B}"/>
                </c:ext>
              </c:extLst>
            </c:dLbl>
            <c:dLbl>
              <c:idx val="2"/>
              <c:layout>
                <c:manualLayout>
                  <c:x val="-7.8055555555555656E-2"/>
                  <c:y val="8.33333333333333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59F-45B8-B85F-CAFF4A521F9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 (2)'!$F$12:$F$14</c:f>
              <c:numCache>
                <c:formatCode>General</c:formatCode>
                <c:ptCount val="3"/>
                <c:pt idx="0">
                  <c:v>2023</c:v>
                </c:pt>
                <c:pt idx="1">
                  <c:v>2024</c:v>
                </c:pt>
                <c:pt idx="2">
                  <c:v>2025</c:v>
                </c:pt>
              </c:numCache>
            </c:numRef>
          </c:cat>
          <c:val>
            <c:numRef>
              <c:f>'Lapas1 (2)'!$H$12:$H$14</c:f>
              <c:numCache>
                <c:formatCode>General</c:formatCode>
                <c:ptCount val="3"/>
                <c:pt idx="0">
                  <c:v>27.529</c:v>
                </c:pt>
                <c:pt idx="1">
                  <c:v>27.431999999999999</c:v>
                </c:pt>
                <c:pt idx="2">
                  <c:v>27.503</c:v>
                </c:pt>
              </c:numCache>
            </c:numRef>
          </c:val>
          <c:smooth val="0"/>
          <c:extLst>
            <c:ext xmlns:c16="http://schemas.microsoft.com/office/drawing/2014/chart" uri="{C3380CC4-5D6E-409C-BE32-E72D297353CC}">
              <c16:uniqueId val="{00000007-459F-45B8-B85F-CAFF4A521F9B}"/>
            </c:ext>
          </c:extLst>
        </c:ser>
        <c:dLbls>
          <c:dLblPos val="ctr"/>
          <c:showLegendKey val="0"/>
          <c:showVal val="1"/>
          <c:showCatName val="0"/>
          <c:showSerName val="0"/>
          <c:showPercent val="0"/>
          <c:showBubbleSize val="0"/>
        </c:dLbls>
        <c:marker val="1"/>
        <c:smooth val="0"/>
        <c:axId val="1503456016"/>
        <c:axId val="1503439696"/>
      </c:lineChart>
      <c:catAx>
        <c:axId val="15034560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503439696"/>
        <c:crosses val="autoZero"/>
        <c:auto val="1"/>
        <c:lblAlgn val="ctr"/>
        <c:lblOffset val="100"/>
        <c:noMultiLvlLbl val="0"/>
      </c:catAx>
      <c:valAx>
        <c:axId val="150343969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50345601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Pt>
            <c:idx val="2"/>
            <c:invertIfNegative val="0"/>
            <c:bubble3D val="0"/>
            <c:spPr>
              <a:solidFill>
                <a:schemeClr val="accent2"/>
              </a:solidFill>
              <a:ln>
                <a:noFill/>
              </a:ln>
              <a:effectLst/>
            </c:spPr>
            <c:extLst>
              <c:ext xmlns:c16="http://schemas.microsoft.com/office/drawing/2014/chart" uri="{C3380CC4-5D6E-409C-BE32-E72D297353CC}">
                <c16:uniqueId val="{00000001-0DC1-4DDD-83BE-E8F7CDE205AD}"/>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dk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Lapas7!$B$8:$B$14</c:f>
              <c:strCache>
                <c:ptCount val="7"/>
                <c:pt idx="0">
                  <c:v>Klaipėda</c:v>
                </c:pt>
                <c:pt idx="1">
                  <c:v>Klaipėdos r.</c:v>
                </c:pt>
                <c:pt idx="2">
                  <c:v>Kretingos r.</c:v>
                </c:pt>
                <c:pt idx="3">
                  <c:v>Šilutės r</c:v>
                </c:pt>
                <c:pt idx="4">
                  <c:v>Skuodo r.</c:v>
                </c:pt>
                <c:pt idx="5">
                  <c:v>Palanga</c:v>
                </c:pt>
                <c:pt idx="6">
                  <c:v>Neringa</c:v>
                </c:pt>
              </c:strCache>
            </c:strRef>
          </c:cat>
          <c:val>
            <c:numRef>
              <c:f>Lapas7!$C$8:$C$14</c:f>
              <c:numCache>
                <c:formatCode>General</c:formatCode>
                <c:ptCount val="7"/>
                <c:pt idx="0">
                  <c:v>213</c:v>
                </c:pt>
                <c:pt idx="1">
                  <c:v>168</c:v>
                </c:pt>
                <c:pt idx="2">
                  <c:v>89</c:v>
                </c:pt>
                <c:pt idx="3">
                  <c:v>108</c:v>
                </c:pt>
                <c:pt idx="4">
                  <c:v>44</c:v>
                </c:pt>
                <c:pt idx="5">
                  <c:v>48</c:v>
                </c:pt>
                <c:pt idx="6">
                  <c:v>6</c:v>
                </c:pt>
              </c:numCache>
            </c:numRef>
          </c:val>
          <c:extLst>
            <c:ext xmlns:c16="http://schemas.microsoft.com/office/drawing/2014/chart" uri="{C3380CC4-5D6E-409C-BE32-E72D297353CC}">
              <c16:uniqueId val="{00000002-0DC1-4DDD-83BE-E8F7CDE205AD}"/>
            </c:ext>
          </c:extLst>
        </c:ser>
        <c:dLbls>
          <c:showLegendKey val="0"/>
          <c:showVal val="0"/>
          <c:showCatName val="0"/>
          <c:showSerName val="0"/>
          <c:showPercent val="0"/>
          <c:showBubbleSize val="0"/>
        </c:dLbls>
        <c:gapWidth val="247"/>
        <c:axId val="912086175"/>
        <c:axId val="912090975"/>
      </c:barChart>
      <c:catAx>
        <c:axId val="912086175"/>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lt-LT"/>
          </a:p>
        </c:txPr>
        <c:crossAx val="912090975"/>
        <c:crosses val="autoZero"/>
        <c:auto val="1"/>
        <c:lblAlgn val="ctr"/>
        <c:lblOffset val="100"/>
        <c:noMultiLvlLbl val="0"/>
      </c:catAx>
      <c:valAx>
        <c:axId val="912090975"/>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crossAx val="912086175"/>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2A5A-44E1-8641-6CB6AD57CD8B}"/>
              </c:ext>
            </c:extLst>
          </c:dPt>
          <c:dPt>
            <c:idx val="1"/>
            <c:invertIfNegative val="0"/>
            <c:bubble3D val="0"/>
            <c:spPr>
              <a:solidFill>
                <a:srgbClr val="FF0000"/>
              </a:solidFill>
              <a:ln>
                <a:noFill/>
              </a:ln>
              <a:effectLst/>
            </c:spPr>
            <c:extLst>
              <c:ext xmlns:c16="http://schemas.microsoft.com/office/drawing/2014/chart" uri="{C3380CC4-5D6E-409C-BE32-E72D297353CC}">
                <c16:uniqueId val="{00000003-2A5A-44E1-8641-6CB6AD57CD8B}"/>
              </c:ext>
            </c:extLst>
          </c:dPt>
          <c:dPt>
            <c:idx val="2"/>
            <c:invertIfNegative val="0"/>
            <c:bubble3D val="0"/>
            <c:spPr>
              <a:solidFill>
                <a:schemeClr val="accent5">
                  <a:lumMod val="60000"/>
                  <a:lumOff val="40000"/>
                </a:schemeClr>
              </a:solidFill>
              <a:ln w="19050">
                <a:solidFill>
                  <a:schemeClr val="accent1"/>
                </a:solidFill>
                <a:prstDash val="solid"/>
              </a:ln>
              <a:effectLst/>
            </c:spPr>
            <c:extLst>
              <c:ext xmlns:c16="http://schemas.microsoft.com/office/drawing/2014/chart" uri="{C3380CC4-5D6E-409C-BE32-E72D297353CC}">
                <c16:uniqueId val="{00000005-2A5A-44E1-8641-6CB6AD57CD8B}"/>
              </c:ext>
            </c:extLst>
          </c:dPt>
          <c:dPt>
            <c:idx val="3"/>
            <c:invertIfNegative val="0"/>
            <c:bubble3D val="0"/>
            <c:spPr>
              <a:solidFill>
                <a:srgbClr val="00B050"/>
              </a:solidFill>
              <a:ln>
                <a:noFill/>
              </a:ln>
              <a:effectLst/>
            </c:spPr>
            <c:extLst>
              <c:ext xmlns:c16="http://schemas.microsoft.com/office/drawing/2014/chart" uri="{C3380CC4-5D6E-409C-BE32-E72D297353CC}">
                <c16:uniqueId val="{00000007-2A5A-44E1-8641-6CB6AD57CD8B}"/>
              </c:ext>
            </c:extLst>
          </c:dPt>
          <c:dPt>
            <c:idx val="4"/>
            <c:invertIfNegative val="0"/>
            <c:bubble3D val="0"/>
            <c:spPr>
              <a:solidFill>
                <a:srgbClr val="00B050"/>
              </a:solidFill>
              <a:ln>
                <a:noFill/>
              </a:ln>
              <a:effectLst/>
            </c:spPr>
            <c:extLst>
              <c:ext xmlns:c16="http://schemas.microsoft.com/office/drawing/2014/chart" uri="{C3380CC4-5D6E-409C-BE32-E72D297353CC}">
                <c16:uniqueId val="{00000009-2A5A-44E1-8641-6CB6AD57CD8B}"/>
              </c:ext>
            </c:extLst>
          </c:dPt>
          <c:dPt>
            <c:idx val="5"/>
            <c:invertIfNegative val="0"/>
            <c:bubble3D val="0"/>
            <c:spPr>
              <a:solidFill>
                <a:srgbClr val="00B050"/>
              </a:solidFill>
              <a:ln>
                <a:noFill/>
              </a:ln>
              <a:effectLst/>
            </c:spPr>
            <c:extLst>
              <c:ext xmlns:c16="http://schemas.microsoft.com/office/drawing/2014/chart" uri="{C3380CC4-5D6E-409C-BE32-E72D297353CC}">
                <c16:uniqueId val="{0000000B-2A5A-44E1-8641-6CB6AD57CD8B}"/>
              </c:ext>
            </c:extLst>
          </c:dPt>
          <c:dPt>
            <c:idx val="7"/>
            <c:invertIfNegative val="0"/>
            <c:bubble3D val="0"/>
            <c:spPr>
              <a:solidFill>
                <a:srgbClr val="00B050"/>
              </a:solidFill>
              <a:ln>
                <a:noFill/>
              </a:ln>
              <a:effectLst/>
            </c:spPr>
            <c:extLst>
              <c:ext xmlns:c16="http://schemas.microsoft.com/office/drawing/2014/chart" uri="{C3380CC4-5D6E-409C-BE32-E72D297353CC}">
                <c16:uniqueId val="{0000000D-2A5A-44E1-8641-6CB6AD57CD8B}"/>
              </c:ext>
            </c:extLst>
          </c:dPt>
          <c:dPt>
            <c:idx val="8"/>
            <c:invertIfNegative val="0"/>
            <c:bubble3D val="0"/>
            <c:spPr>
              <a:solidFill>
                <a:srgbClr val="00B050"/>
              </a:solidFill>
              <a:ln>
                <a:noFill/>
              </a:ln>
              <a:effectLst/>
            </c:spPr>
            <c:extLst>
              <c:ext xmlns:c16="http://schemas.microsoft.com/office/drawing/2014/chart" uri="{C3380CC4-5D6E-409C-BE32-E72D297353CC}">
                <c16:uniqueId val="{0000000F-2A5A-44E1-8641-6CB6AD57CD8B}"/>
              </c:ext>
            </c:extLst>
          </c:dPt>
          <c:dLbls>
            <c:dLbl>
              <c:idx val="2"/>
              <c:tx>
                <c:rich>
                  <a:bodyPr/>
                  <a:lstStyle/>
                  <a:p>
                    <a:fld id="{6FE08C65-7ED9-4FB5-A9E0-E493129F09D6}" type="VALUE">
                      <a:rPr lang="en-US" sz="1000" b="1"/>
                      <a:pPr/>
                      <a:t>[REIKŠMĖ]</a:t>
                    </a:fld>
                    <a:endParaRPr lang="lt-LT"/>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A5A-44E1-8641-6CB6AD57CD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Lapas8!$B$7:$B$15</c:f>
              <c:strCache>
                <c:ptCount val="9"/>
                <c:pt idx="0">
                  <c:v>Skuodo r.</c:v>
                </c:pt>
                <c:pt idx="1">
                  <c:v>Šilutės r</c:v>
                </c:pt>
                <c:pt idx="2">
                  <c:v>Šalies</c:v>
                </c:pt>
                <c:pt idx="3">
                  <c:v>Palanga</c:v>
                </c:pt>
                <c:pt idx="4">
                  <c:v>Klaipėdos r.</c:v>
                </c:pt>
                <c:pt idx="5">
                  <c:v>Kretingos r.</c:v>
                </c:pt>
                <c:pt idx="6">
                  <c:v>Klaipėdos apskr.</c:v>
                </c:pt>
                <c:pt idx="7">
                  <c:v>Neringa</c:v>
                </c:pt>
                <c:pt idx="8">
                  <c:v>Klaipėda</c:v>
                </c:pt>
              </c:strCache>
            </c:strRef>
          </c:cat>
          <c:val>
            <c:numRef>
              <c:f>Lapas8!$C$7:$C$15</c:f>
              <c:numCache>
                <c:formatCode>General</c:formatCode>
                <c:ptCount val="9"/>
                <c:pt idx="0">
                  <c:v>29.324000000000002</c:v>
                </c:pt>
                <c:pt idx="1">
                  <c:v>28.86</c:v>
                </c:pt>
                <c:pt idx="2">
                  <c:v>27.503</c:v>
                </c:pt>
                <c:pt idx="3">
                  <c:v>25.876000000000001</c:v>
                </c:pt>
                <c:pt idx="4">
                  <c:v>24.256</c:v>
                </c:pt>
                <c:pt idx="5">
                  <c:v>23.780999999999999</c:v>
                </c:pt>
                <c:pt idx="6">
                  <c:v>19.664999999999999</c:v>
                </c:pt>
                <c:pt idx="7">
                  <c:v>13.48</c:v>
                </c:pt>
                <c:pt idx="8">
                  <c:v>13.239000000000001</c:v>
                </c:pt>
              </c:numCache>
            </c:numRef>
          </c:val>
          <c:extLst>
            <c:ext xmlns:c16="http://schemas.microsoft.com/office/drawing/2014/chart" uri="{C3380CC4-5D6E-409C-BE32-E72D297353CC}">
              <c16:uniqueId val="{00000010-2A5A-44E1-8641-6CB6AD57CD8B}"/>
            </c:ext>
          </c:extLst>
        </c:ser>
        <c:dLbls>
          <c:showLegendKey val="0"/>
          <c:showVal val="0"/>
          <c:showCatName val="0"/>
          <c:showSerName val="0"/>
          <c:showPercent val="0"/>
          <c:showBubbleSize val="0"/>
        </c:dLbls>
        <c:gapWidth val="247"/>
        <c:axId val="1251338927"/>
        <c:axId val="1251337967"/>
      </c:barChart>
      <c:catAx>
        <c:axId val="1251338927"/>
        <c:scaling>
          <c:orientation val="minMax"/>
        </c:scaling>
        <c:delete val="0"/>
        <c:axPos val="b"/>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lt-LT"/>
          </a:p>
        </c:txPr>
        <c:crossAx val="1251337967"/>
        <c:crosses val="autoZero"/>
        <c:auto val="1"/>
        <c:lblAlgn val="ctr"/>
        <c:lblOffset val="100"/>
        <c:noMultiLvlLbl val="0"/>
      </c:catAx>
      <c:valAx>
        <c:axId val="1251337967"/>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crossAx val="1251338927"/>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 (3)'!$G$8</c:f>
              <c:strCache>
                <c:ptCount val="1"/>
                <c:pt idx="0">
                  <c:v>Žuvusių skaičius</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'Lapas1 (3)'!$F$12:$F$14</c:f>
              <c:numCache>
                <c:formatCode>General</c:formatCode>
                <c:ptCount val="3"/>
                <c:pt idx="0">
                  <c:v>2023</c:v>
                </c:pt>
                <c:pt idx="1">
                  <c:v>2024</c:v>
                </c:pt>
                <c:pt idx="2">
                  <c:v>2025</c:v>
                </c:pt>
              </c:numCache>
            </c:numRef>
          </c:cat>
          <c:val>
            <c:numRef>
              <c:f>'Lapas1 (3)'!$G$12:$G$14</c:f>
              <c:numCache>
                <c:formatCode>General</c:formatCode>
                <c:ptCount val="3"/>
                <c:pt idx="0">
                  <c:v>3</c:v>
                </c:pt>
                <c:pt idx="1">
                  <c:v>2</c:v>
                </c:pt>
                <c:pt idx="2">
                  <c:v>1</c:v>
                </c:pt>
              </c:numCache>
            </c:numRef>
          </c:val>
          <c:smooth val="0"/>
          <c:extLst>
            <c:ext xmlns:c16="http://schemas.microsoft.com/office/drawing/2014/chart" uri="{C3380CC4-5D6E-409C-BE32-E72D297353CC}">
              <c16:uniqueId val="{00000000-3512-4A78-9DA9-E4E3ADA83ACD}"/>
            </c:ext>
          </c:extLst>
        </c:ser>
        <c:ser>
          <c:idx val="1"/>
          <c:order val="1"/>
          <c:tx>
            <c:strRef>
              <c:f>'Lapas1 (3)'!$H$8</c:f>
              <c:strCache>
                <c:ptCount val="1"/>
                <c:pt idx="0">
                  <c:v>Patyrė traumas</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'Lapas1 (3)'!$F$12:$F$14</c:f>
              <c:numCache>
                <c:formatCode>General</c:formatCode>
                <c:ptCount val="3"/>
                <c:pt idx="0">
                  <c:v>2023</c:v>
                </c:pt>
                <c:pt idx="1">
                  <c:v>2024</c:v>
                </c:pt>
                <c:pt idx="2">
                  <c:v>2025</c:v>
                </c:pt>
              </c:numCache>
            </c:numRef>
          </c:cat>
          <c:val>
            <c:numRef>
              <c:f>'Lapas1 (3)'!$H$12:$H$14</c:f>
              <c:numCache>
                <c:formatCode>General</c:formatCode>
                <c:ptCount val="3"/>
                <c:pt idx="0">
                  <c:v>5</c:v>
                </c:pt>
                <c:pt idx="1">
                  <c:v>0</c:v>
                </c:pt>
                <c:pt idx="2">
                  <c:v>2</c:v>
                </c:pt>
              </c:numCache>
            </c:numRef>
          </c:val>
          <c:smooth val="0"/>
          <c:extLst>
            <c:ext xmlns:c16="http://schemas.microsoft.com/office/drawing/2014/chart" uri="{C3380CC4-5D6E-409C-BE32-E72D297353CC}">
              <c16:uniqueId val="{00000001-3512-4A78-9DA9-E4E3ADA83ACD}"/>
            </c:ext>
          </c:extLst>
        </c:ser>
        <c:dLbls>
          <c:dLblPos val="ctr"/>
          <c:showLegendKey val="0"/>
          <c:showVal val="1"/>
          <c:showCatName val="0"/>
          <c:showSerName val="0"/>
          <c:showPercent val="0"/>
          <c:showBubbleSize val="0"/>
        </c:dLbls>
        <c:marker val="1"/>
        <c:smooth val="0"/>
        <c:axId val="1503456016"/>
        <c:axId val="1503439696"/>
      </c:lineChart>
      <c:catAx>
        <c:axId val="1503456016"/>
        <c:scaling>
          <c:orientation val="minMax"/>
        </c:scaling>
        <c:delete val="0"/>
        <c:axPos val="b"/>
        <c:minorGridlines>
          <c:spPr>
            <a:ln>
              <a:solidFill>
                <a:schemeClr val="dk1">
                  <a:lumMod val="5000"/>
                  <a:lumOff val="95000"/>
                </a:schemeClr>
              </a:solidFill>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lt-LT"/>
          </a:p>
        </c:txPr>
        <c:crossAx val="1503439696"/>
        <c:crosses val="autoZero"/>
        <c:auto val="1"/>
        <c:lblAlgn val="ctr"/>
        <c:lblOffset val="100"/>
        <c:noMultiLvlLbl val="0"/>
      </c:catAx>
      <c:valAx>
        <c:axId val="1503439696"/>
        <c:scaling>
          <c:orientation val="minMax"/>
        </c:scaling>
        <c:delete val="1"/>
        <c:axPos val="l"/>
        <c:numFmt formatCode="General" sourceLinked="1"/>
        <c:majorTickMark val="none"/>
        <c:minorTickMark val="none"/>
        <c:tickLblPos val="nextTo"/>
        <c:crossAx val="1503456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latin typeface="+mj-lt"/>
              </a:rPr>
              <a:t>202</a:t>
            </a:r>
            <a:r>
              <a:rPr lang="lt-LT" b="1">
                <a:solidFill>
                  <a:sysClr val="windowText" lastClr="000000"/>
                </a:solidFill>
                <a:latin typeface="+mj-lt"/>
              </a:rPr>
              <a:t>5 m. gaisrų statistika pagal paros laiką</a:t>
            </a:r>
            <a:endParaRPr lang="en-US" b="1">
              <a:solidFill>
                <a:sysClr val="windowText" lastClr="000000"/>
              </a:solidFill>
              <a:latin typeface="+mj-l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spPr>
            <a:ln w="28575" cap="rnd">
              <a:solidFill>
                <a:schemeClr val="accent3">
                  <a:lumMod val="75000"/>
                </a:schemeClr>
              </a:solidFill>
              <a:round/>
            </a:ln>
            <a:effectLst/>
          </c:spPr>
          <c:marker>
            <c:symbol val="circle"/>
            <c:size val="5"/>
            <c:spPr>
              <a:solidFill>
                <a:schemeClr val="accent1"/>
              </a:solidFill>
              <a:ln w="9525">
                <a:solidFill>
                  <a:schemeClr val="accent1"/>
                </a:solidFill>
              </a:ln>
              <a:effectLst/>
            </c:spPr>
          </c:marker>
          <c:dLbls>
            <c:dLbl>
              <c:idx val="0"/>
              <c:layout>
                <c:manualLayout>
                  <c:x val="-1.9444444444444445E-2"/>
                  <c:y val="5.55555555555553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68E-4004-937C-7CF6BB9CBBF1}"/>
                </c:ext>
              </c:extLst>
            </c:dLbl>
            <c:dLbl>
              <c:idx val="2"/>
              <c:layout>
                <c:manualLayout>
                  <c:x val="-3.3333333333333437E-2"/>
                  <c:y val="-6.48148148148148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8E-4004-937C-7CF6BB9CBB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Lapas9!$V$7:$V$10</c:f>
              <c:strCache>
                <c:ptCount val="4"/>
                <c:pt idx="0">
                  <c:v>00:00-06:00</c:v>
                </c:pt>
                <c:pt idx="1">
                  <c:v>06:00-12:00</c:v>
                </c:pt>
                <c:pt idx="2">
                  <c:v>12:00-18:00</c:v>
                </c:pt>
                <c:pt idx="3">
                  <c:v>18:00-24:00</c:v>
                </c:pt>
              </c:strCache>
            </c:strRef>
          </c:cat>
          <c:val>
            <c:numRef>
              <c:f>Lapas9!$W$7:$W$10</c:f>
              <c:numCache>
                <c:formatCode>General</c:formatCode>
                <c:ptCount val="4"/>
                <c:pt idx="0">
                  <c:v>7</c:v>
                </c:pt>
                <c:pt idx="1">
                  <c:v>11</c:v>
                </c:pt>
                <c:pt idx="2">
                  <c:v>35</c:v>
                </c:pt>
                <c:pt idx="3">
                  <c:v>36</c:v>
                </c:pt>
              </c:numCache>
            </c:numRef>
          </c:val>
          <c:smooth val="0"/>
          <c:extLst>
            <c:ext xmlns:c16="http://schemas.microsoft.com/office/drawing/2014/chart" uri="{C3380CC4-5D6E-409C-BE32-E72D297353CC}">
              <c16:uniqueId val="{00000002-768E-4004-937C-7CF6BB9CBBF1}"/>
            </c:ext>
          </c:extLst>
        </c:ser>
        <c:dLbls>
          <c:showLegendKey val="0"/>
          <c:showVal val="0"/>
          <c:showCatName val="0"/>
          <c:showSerName val="0"/>
          <c:showPercent val="0"/>
          <c:showBubbleSize val="0"/>
        </c:dLbls>
        <c:marker val="1"/>
        <c:smooth val="0"/>
        <c:axId val="1307510399"/>
        <c:axId val="1307509919"/>
      </c:lineChart>
      <c:catAx>
        <c:axId val="1307510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07509919"/>
        <c:crosses val="autoZero"/>
        <c:auto val="1"/>
        <c:lblAlgn val="ctr"/>
        <c:lblOffset val="100"/>
        <c:noMultiLvlLbl val="0"/>
      </c:catAx>
      <c:valAx>
        <c:axId val="13075099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07510399"/>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ysClr val="windowText" lastClr="000000"/>
                </a:solidFill>
                <a:latin typeface="+mj-lt"/>
                <a:ea typeface="+mn-ea"/>
                <a:cs typeface="+mn-cs"/>
              </a:defRPr>
            </a:pPr>
            <a:r>
              <a:rPr lang="en-US" sz="1400" b="1">
                <a:solidFill>
                  <a:sysClr val="windowText" lastClr="000000"/>
                </a:solidFill>
                <a:latin typeface="+mj-lt"/>
              </a:rPr>
              <a:t>2025 m.</a:t>
            </a:r>
            <a:r>
              <a:rPr lang="lt-LT" sz="1400" b="1">
                <a:solidFill>
                  <a:sysClr val="windowText" lastClr="000000"/>
                </a:solidFill>
                <a:latin typeface="+mj-lt"/>
              </a:rPr>
              <a:t> gaisrų</a:t>
            </a:r>
            <a:r>
              <a:rPr lang="lt-LT" sz="1400" b="1" baseline="0">
                <a:solidFill>
                  <a:sysClr val="windowText" lastClr="000000"/>
                </a:solidFill>
                <a:latin typeface="+mj-lt"/>
              </a:rPr>
              <a:t> statistika pagal mėnesius</a:t>
            </a:r>
            <a:endParaRPr lang="en-US" sz="1400" b="1">
              <a:solidFill>
                <a:sysClr val="windowText" lastClr="000000"/>
              </a:solidFill>
              <a:latin typeface="+mj-lt"/>
            </a:endParaRPr>
          </a:p>
        </c:rich>
      </c:tx>
      <c:layout>
        <c:manualLayout>
          <c:xMode val="edge"/>
          <c:yMode val="edge"/>
          <c:x val="0.13789709172259507"/>
          <c:y val="5.2032520325203252E-2"/>
        </c:manualLayout>
      </c:layout>
      <c:overlay val="0"/>
      <c:spPr>
        <a:noFill/>
        <a:ln>
          <a:noFill/>
        </a:ln>
        <a:effectLst/>
      </c:spPr>
      <c:txPr>
        <a:bodyPr rot="0" spcFirstLastPara="1" vertOverflow="ellipsis" vert="horz" wrap="square" anchor="ctr" anchorCtr="1"/>
        <a:lstStyle/>
        <a:p>
          <a:pPr>
            <a:defRPr sz="1600" b="1" i="0" u="none" strike="noStrike" kern="1200" spc="0" baseline="0">
              <a:solidFill>
                <a:sysClr val="windowText" lastClr="000000"/>
              </a:solidFill>
              <a:latin typeface="+mj-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Lapas9!$O$7:$O$18</c:f>
              <c:strCache>
                <c:ptCount val="12"/>
                <c:pt idx="0">
                  <c:v>Sausis</c:v>
                </c:pt>
                <c:pt idx="1">
                  <c:v>Vasaris</c:v>
                </c:pt>
                <c:pt idx="2">
                  <c:v>Kovas</c:v>
                </c:pt>
                <c:pt idx="3">
                  <c:v>Balandis</c:v>
                </c:pt>
                <c:pt idx="4">
                  <c:v>Gegužė</c:v>
                </c:pt>
                <c:pt idx="5">
                  <c:v>Birželis</c:v>
                </c:pt>
                <c:pt idx="6">
                  <c:v>Liepa</c:v>
                </c:pt>
                <c:pt idx="7">
                  <c:v>Rugpjūtis </c:v>
                </c:pt>
                <c:pt idx="8">
                  <c:v>Rugsėjis</c:v>
                </c:pt>
                <c:pt idx="9">
                  <c:v>Spalis</c:v>
                </c:pt>
                <c:pt idx="10">
                  <c:v>Lapkritis</c:v>
                </c:pt>
                <c:pt idx="11">
                  <c:v>Gruodis</c:v>
                </c:pt>
              </c:strCache>
            </c:strRef>
          </c:cat>
          <c:val>
            <c:numRef>
              <c:f>Lapas9!$P$7:$P$18</c:f>
              <c:numCache>
                <c:formatCode>General</c:formatCode>
                <c:ptCount val="12"/>
                <c:pt idx="0">
                  <c:v>11</c:v>
                </c:pt>
                <c:pt idx="1">
                  <c:v>13</c:v>
                </c:pt>
                <c:pt idx="2">
                  <c:v>12</c:v>
                </c:pt>
                <c:pt idx="3">
                  <c:v>8</c:v>
                </c:pt>
                <c:pt idx="4">
                  <c:v>8</c:v>
                </c:pt>
                <c:pt idx="5">
                  <c:v>6</c:v>
                </c:pt>
                <c:pt idx="6">
                  <c:v>1</c:v>
                </c:pt>
                <c:pt idx="7">
                  <c:v>5</c:v>
                </c:pt>
                <c:pt idx="8">
                  <c:v>6</c:v>
                </c:pt>
                <c:pt idx="9">
                  <c:v>2</c:v>
                </c:pt>
                <c:pt idx="10">
                  <c:v>9</c:v>
                </c:pt>
                <c:pt idx="11">
                  <c:v>8</c:v>
                </c:pt>
              </c:numCache>
            </c:numRef>
          </c:val>
          <c:smooth val="0"/>
          <c:extLst>
            <c:ext xmlns:c16="http://schemas.microsoft.com/office/drawing/2014/chart" uri="{C3380CC4-5D6E-409C-BE32-E72D297353CC}">
              <c16:uniqueId val="{00000000-3A22-49C7-AC81-9102B4935F16}"/>
            </c:ext>
          </c:extLst>
        </c:ser>
        <c:dLbls>
          <c:showLegendKey val="0"/>
          <c:showVal val="0"/>
          <c:showCatName val="0"/>
          <c:showSerName val="0"/>
          <c:showPercent val="0"/>
          <c:showBubbleSize val="0"/>
        </c:dLbls>
        <c:marker val="1"/>
        <c:smooth val="0"/>
        <c:axId val="1224272895"/>
        <c:axId val="1240034367"/>
      </c:lineChart>
      <c:catAx>
        <c:axId val="1224272895"/>
        <c:scaling>
          <c:orientation val="minMax"/>
        </c:scaling>
        <c:delete val="0"/>
        <c:axPos val="b"/>
        <c:numFmt formatCode="General" sourceLinked="1"/>
        <c:majorTickMark val="none"/>
        <c:minorTickMark val="none"/>
        <c:tickLblPos val="nextTo"/>
        <c:spPr>
          <a:solidFill>
            <a:schemeClr val="accent1">
              <a:lumMod val="20000"/>
              <a:lumOff val="80000"/>
            </a:schemeClr>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40034367"/>
        <c:crosses val="autoZero"/>
        <c:auto val="1"/>
        <c:lblAlgn val="ctr"/>
        <c:lblOffset val="100"/>
        <c:noMultiLvlLbl val="0"/>
      </c:catAx>
      <c:valAx>
        <c:axId val="12400343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242728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0" normalizeH="0" baseline="0">
                <a:solidFill>
                  <a:sysClr val="windowText" lastClr="000000"/>
                </a:solidFill>
                <a:latin typeface="+mj-lt"/>
                <a:ea typeface="+mj-ea"/>
                <a:cs typeface="+mj-cs"/>
              </a:defRPr>
            </a:pPr>
            <a:r>
              <a:rPr lang="lt-LT" sz="1400">
                <a:solidFill>
                  <a:sysClr val="windowText" lastClr="000000"/>
                </a:solidFill>
              </a:rPr>
              <a:t>2025 m. gaisrų sezoniškumas</a:t>
            </a:r>
            <a:endParaRPr lang="en-US" sz="1400">
              <a:solidFill>
                <a:sysClr val="windowText" lastClr="000000"/>
              </a:solidFill>
            </a:endParaRPr>
          </a:p>
        </c:rich>
      </c:tx>
      <c:overlay val="0"/>
      <c:spPr>
        <a:noFill/>
        <a:ln>
          <a:noFill/>
        </a:ln>
        <a:effectLst/>
      </c:spPr>
      <c:txPr>
        <a:bodyPr rot="0" spcFirstLastPara="1" vertOverflow="ellipsis" vert="horz" wrap="square" anchor="ctr" anchorCtr="1"/>
        <a:lstStyle/>
        <a:p>
          <a:pPr>
            <a:defRPr sz="1400" b="1" i="0" u="none" strike="noStrike" kern="1200" cap="none" spc="0" normalizeH="0" baseline="0">
              <a:solidFill>
                <a:sysClr val="windowText" lastClr="000000"/>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bg2">
                  <a:lumMod val="90000"/>
                </a:schemeClr>
              </a:solidFill>
              <a:ln>
                <a:noFill/>
              </a:ln>
              <a:effectLst/>
            </c:spPr>
            <c:extLst>
              <c:ext xmlns:c16="http://schemas.microsoft.com/office/drawing/2014/chart" uri="{C3380CC4-5D6E-409C-BE32-E72D297353CC}">
                <c16:uniqueId val="{00000001-C6AE-4C58-89DE-8176CD66F63B}"/>
              </c:ext>
            </c:extLst>
          </c:dPt>
          <c:dPt>
            <c:idx val="1"/>
            <c:invertIfNegative val="0"/>
            <c:bubble3D val="0"/>
            <c:spPr>
              <a:solidFill>
                <a:schemeClr val="accent3">
                  <a:lumMod val="20000"/>
                  <a:lumOff val="80000"/>
                </a:schemeClr>
              </a:solidFill>
              <a:ln>
                <a:noFill/>
              </a:ln>
              <a:effectLst/>
            </c:spPr>
            <c:extLst>
              <c:ext xmlns:c16="http://schemas.microsoft.com/office/drawing/2014/chart" uri="{C3380CC4-5D6E-409C-BE32-E72D297353CC}">
                <c16:uniqueId val="{00000003-C6AE-4C58-89DE-8176CD66F63B}"/>
              </c:ext>
            </c:extLst>
          </c:dPt>
          <c:dPt>
            <c:idx val="2"/>
            <c:invertIfNegative val="0"/>
            <c:bubble3D val="0"/>
            <c:spPr>
              <a:solidFill>
                <a:schemeClr val="accent1">
                  <a:lumMod val="40000"/>
                  <a:lumOff val="60000"/>
                </a:schemeClr>
              </a:solidFill>
              <a:ln>
                <a:solidFill>
                  <a:schemeClr val="accent4">
                    <a:lumMod val="40000"/>
                    <a:lumOff val="60000"/>
                  </a:schemeClr>
                </a:solidFill>
              </a:ln>
              <a:effectLst/>
            </c:spPr>
            <c:extLst>
              <c:ext xmlns:c16="http://schemas.microsoft.com/office/drawing/2014/chart" uri="{C3380CC4-5D6E-409C-BE32-E72D297353CC}">
                <c16:uniqueId val="{00000005-C6AE-4C58-89DE-8176CD66F63B}"/>
              </c:ext>
            </c:extLst>
          </c:dPt>
          <c:dPt>
            <c:idx val="3"/>
            <c:invertIfNegative val="0"/>
            <c:bubble3D val="0"/>
            <c:spPr>
              <a:solidFill>
                <a:schemeClr val="accent5">
                  <a:lumMod val="40000"/>
                  <a:lumOff val="60000"/>
                </a:schemeClr>
              </a:solidFill>
              <a:ln>
                <a:noFill/>
              </a:ln>
              <a:effectLst/>
            </c:spPr>
            <c:extLst>
              <c:ext xmlns:c16="http://schemas.microsoft.com/office/drawing/2014/chart" uri="{C3380CC4-5D6E-409C-BE32-E72D297353CC}">
                <c16:uniqueId val="{00000007-C6AE-4C58-89DE-8176CD66F63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Lapas9!$C$10:$C$13</c:f>
              <c:strCache>
                <c:ptCount val="4"/>
                <c:pt idx="0">
                  <c:v>Žiema</c:v>
                </c:pt>
                <c:pt idx="1">
                  <c:v>Pavasaris</c:v>
                </c:pt>
                <c:pt idx="2">
                  <c:v>Vasara </c:v>
                </c:pt>
                <c:pt idx="3">
                  <c:v>Ruduo</c:v>
                </c:pt>
              </c:strCache>
            </c:strRef>
          </c:cat>
          <c:val>
            <c:numRef>
              <c:f>Lapas9!$D$10:$D$13</c:f>
              <c:numCache>
                <c:formatCode>General</c:formatCode>
                <c:ptCount val="4"/>
                <c:pt idx="0">
                  <c:v>32</c:v>
                </c:pt>
                <c:pt idx="1">
                  <c:v>28</c:v>
                </c:pt>
                <c:pt idx="2">
                  <c:v>12</c:v>
                </c:pt>
                <c:pt idx="3">
                  <c:v>17</c:v>
                </c:pt>
              </c:numCache>
            </c:numRef>
          </c:val>
          <c:extLst>
            <c:ext xmlns:c16="http://schemas.microsoft.com/office/drawing/2014/chart" uri="{C3380CC4-5D6E-409C-BE32-E72D297353CC}">
              <c16:uniqueId val="{00000008-C6AE-4C58-89DE-8176CD66F63B}"/>
            </c:ext>
          </c:extLst>
        </c:ser>
        <c:dLbls>
          <c:showLegendKey val="0"/>
          <c:showVal val="0"/>
          <c:showCatName val="0"/>
          <c:showSerName val="0"/>
          <c:showPercent val="0"/>
          <c:showBubbleSize val="0"/>
        </c:dLbls>
        <c:gapWidth val="267"/>
        <c:overlap val="-43"/>
        <c:axId val="1303095183"/>
        <c:axId val="1124339791"/>
      </c:barChart>
      <c:catAx>
        <c:axId val="1303095183"/>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lt-LT"/>
          </a:p>
        </c:txPr>
        <c:crossAx val="1124339791"/>
        <c:crosses val="autoZero"/>
        <c:auto val="1"/>
        <c:lblAlgn val="ctr"/>
        <c:lblOffset val="100"/>
        <c:noMultiLvlLbl val="0"/>
      </c:catAx>
      <c:valAx>
        <c:axId val="1124339791"/>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crossAx val="1303095183"/>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944744518605781E-2"/>
          <c:y val="0.10378452861558571"/>
          <c:w val="0.94619043829804572"/>
          <c:h val="0.73677953176959821"/>
        </c:manualLayout>
      </c:layout>
      <c:barChart>
        <c:barDir val="col"/>
        <c:grouping val="clustered"/>
        <c:varyColors val="0"/>
        <c:ser>
          <c:idx val="0"/>
          <c:order val="0"/>
          <c:tx>
            <c:strRef>
              <c:f>Lapas3!$G$8</c:f>
              <c:strCache>
                <c:ptCount val="1"/>
                <c:pt idx="0">
                  <c:v>2023</c:v>
                </c:pt>
              </c:strCache>
            </c:strRef>
          </c:tx>
          <c:spPr>
            <a:solidFill>
              <a:schemeClr val="bg1">
                <a:lumMod val="85000"/>
              </a:schemeClr>
            </a:solidFill>
            <a:ln>
              <a:noFill/>
            </a:ln>
            <a:effectLst/>
          </c:spPr>
          <c:invertIfNegative val="0"/>
          <c:dLbls>
            <c:spPr>
              <a:solidFill>
                <a:schemeClr val="bg1">
                  <a:lumMod val="85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Lapas3!$H$7:$P$7</c:f>
              <c:strCache>
                <c:ptCount val="9"/>
                <c:pt idx="0">
                  <c:v>Darbėnų seniūnija</c:v>
                </c:pt>
                <c:pt idx="1">
                  <c:v>Imbarės seniūnija</c:v>
                </c:pt>
                <c:pt idx="2">
                  <c:v>Kartenos seniūnija</c:v>
                </c:pt>
                <c:pt idx="3">
                  <c:v>Kretingos miesto seniūnija</c:v>
                </c:pt>
                <c:pt idx="4">
                  <c:v>Kretingos seniūnija</c:v>
                </c:pt>
                <c:pt idx="5">
                  <c:v>Kūlupėnų seniūnija</c:v>
                </c:pt>
                <c:pt idx="6">
                  <c:v>Salantų miesto seniūnija</c:v>
                </c:pt>
                <c:pt idx="7">
                  <c:v>Vydmantų seniūnija</c:v>
                </c:pt>
                <c:pt idx="8">
                  <c:v>Žalgirio seniūnija</c:v>
                </c:pt>
              </c:strCache>
            </c:strRef>
          </c:cat>
          <c:val>
            <c:numRef>
              <c:f>Lapas3!$H$8:$P$8</c:f>
              <c:numCache>
                <c:formatCode>General</c:formatCode>
                <c:ptCount val="9"/>
                <c:pt idx="0">
                  <c:v>24</c:v>
                </c:pt>
                <c:pt idx="1">
                  <c:v>3</c:v>
                </c:pt>
                <c:pt idx="2">
                  <c:v>4</c:v>
                </c:pt>
                <c:pt idx="3">
                  <c:v>36</c:v>
                </c:pt>
                <c:pt idx="4">
                  <c:v>11</c:v>
                </c:pt>
                <c:pt idx="5">
                  <c:v>4</c:v>
                </c:pt>
                <c:pt idx="6">
                  <c:v>4</c:v>
                </c:pt>
                <c:pt idx="7">
                  <c:v>2</c:v>
                </c:pt>
                <c:pt idx="8">
                  <c:v>15</c:v>
                </c:pt>
              </c:numCache>
            </c:numRef>
          </c:val>
          <c:extLst>
            <c:ext xmlns:c16="http://schemas.microsoft.com/office/drawing/2014/chart" uri="{C3380CC4-5D6E-409C-BE32-E72D297353CC}">
              <c16:uniqueId val="{00000000-EA12-44C7-9E8C-6EFB6AEB7AD4}"/>
            </c:ext>
          </c:extLst>
        </c:ser>
        <c:ser>
          <c:idx val="1"/>
          <c:order val="1"/>
          <c:tx>
            <c:strRef>
              <c:f>Lapas3!$G$9</c:f>
              <c:strCache>
                <c:ptCount val="1"/>
                <c:pt idx="0">
                  <c:v>2024</c:v>
                </c:pt>
              </c:strCache>
            </c:strRef>
          </c:tx>
          <c:spPr>
            <a:solidFill>
              <a:schemeClr val="tx2">
                <a:lumMod val="10000"/>
                <a:lumOff val="90000"/>
              </a:schemeClr>
            </a:solidFill>
            <a:ln>
              <a:noFill/>
            </a:ln>
            <a:effectLst/>
          </c:spPr>
          <c:invertIfNegative val="0"/>
          <c:dLbls>
            <c:dLbl>
              <c:idx val="3"/>
              <c:layout>
                <c:manualLayout>
                  <c:x val="0"/>
                  <c:y val="-8.75752750863512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12-44C7-9E8C-6EFB6AEB7AD4}"/>
                </c:ext>
              </c:extLst>
            </c:dLbl>
            <c:spPr>
              <a:solidFill>
                <a:schemeClr val="tx2">
                  <a:lumMod val="10000"/>
                  <a:lumOff val="9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Lapas3!$H$7:$P$7</c:f>
              <c:strCache>
                <c:ptCount val="9"/>
                <c:pt idx="0">
                  <c:v>Darbėnų seniūnija</c:v>
                </c:pt>
                <c:pt idx="1">
                  <c:v>Imbarės seniūnija</c:v>
                </c:pt>
                <c:pt idx="2">
                  <c:v>Kartenos seniūnija</c:v>
                </c:pt>
                <c:pt idx="3">
                  <c:v>Kretingos miesto seniūnija</c:v>
                </c:pt>
                <c:pt idx="4">
                  <c:v>Kretingos seniūnija</c:v>
                </c:pt>
                <c:pt idx="5">
                  <c:v>Kūlupėnų seniūnija</c:v>
                </c:pt>
                <c:pt idx="6">
                  <c:v>Salantų miesto seniūnija</c:v>
                </c:pt>
                <c:pt idx="7">
                  <c:v>Vydmantų seniūnija</c:v>
                </c:pt>
                <c:pt idx="8">
                  <c:v>Žalgirio seniūnija</c:v>
                </c:pt>
              </c:strCache>
            </c:strRef>
          </c:cat>
          <c:val>
            <c:numRef>
              <c:f>Lapas3!$H$9:$P$9</c:f>
              <c:numCache>
                <c:formatCode>General</c:formatCode>
                <c:ptCount val="9"/>
                <c:pt idx="0">
                  <c:v>20</c:v>
                </c:pt>
                <c:pt idx="1">
                  <c:v>10</c:v>
                </c:pt>
                <c:pt idx="2">
                  <c:v>5</c:v>
                </c:pt>
                <c:pt idx="3">
                  <c:v>35</c:v>
                </c:pt>
                <c:pt idx="4">
                  <c:v>15</c:v>
                </c:pt>
                <c:pt idx="5">
                  <c:v>4</c:v>
                </c:pt>
                <c:pt idx="6">
                  <c:v>5</c:v>
                </c:pt>
                <c:pt idx="7">
                  <c:v>7</c:v>
                </c:pt>
                <c:pt idx="8">
                  <c:v>11</c:v>
                </c:pt>
              </c:numCache>
            </c:numRef>
          </c:val>
          <c:extLst>
            <c:ext xmlns:c16="http://schemas.microsoft.com/office/drawing/2014/chart" uri="{C3380CC4-5D6E-409C-BE32-E72D297353CC}">
              <c16:uniqueId val="{00000002-EA12-44C7-9E8C-6EFB6AEB7AD4}"/>
            </c:ext>
          </c:extLst>
        </c:ser>
        <c:dLbls>
          <c:showLegendKey val="0"/>
          <c:showVal val="0"/>
          <c:showCatName val="0"/>
          <c:showSerName val="0"/>
          <c:showPercent val="0"/>
          <c:showBubbleSize val="0"/>
        </c:dLbls>
        <c:gapWidth val="150"/>
        <c:axId val="1246036927"/>
        <c:axId val="1296720447"/>
      </c:barChart>
      <c:lineChart>
        <c:grouping val="standard"/>
        <c:varyColors val="0"/>
        <c:ser>
          <c:idx val="2"/>
          <c:order val="2"/>
          <c:tx>
            <c:strRef>
              <c:f>Lapas3!$G$10</c:f>
              <c:strCache>
                <c:ptCount val="1"/>
                <c:pt idx="0">
                  <c:v>2025</c:v>
                </c:pt>
              </c:strCache>
            </c:strRef>
          </c:tx>
          <c:spPr>
            <a:ln w="28575" cap="rnd">
              <a:solidFill>
                <a:srgbClr val="FF0000"/>
              </a:solidFill>
              <a:round/>
            </a:ln>
            <a:effectLst/>
          </c:spPr>
          <c:marker>
            <c:symbol val="none"/>
          </c:marker>
          <c:dLbls>
            <c:spPr>
              <a:solidFill>
                <a:srgbClr val="C0000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Lapas3!$H$7:$P$7</c:f>
              <c:strCache>
                <c:ptCount val="9"/>
                <c:pt idx="0">
                  <c:v>Darbėnų seniūnija</c:v>
                </c:pt>
                <c:pt idx="1">
                  <c:v>Imbarės seniūnija</c:v>
                </c:pt>
                <c:pt idx="2">
                  <c:v>Kartenos seniūnija</c:v>
                </c:pt>
                <c:pt idx="3">
                  <c:v>Kretingos miesto seniūnija</c:v>
                </c:pt>
                <c:pt idx="4">
                  <c:v>Kretingos seniūnija</c:v>
                </c:pt>
                <c:pt idx="5">
                  <c:v>Kūlupėnų seniūnija</c:v>
                </c:pt>
                <c:pt idx="6">
                  <c:v>Salantų miesto seniūnija</c:v>
                </c:pt>
                <c:pt idx="7">
                  <c:v>Vydmantų seniūnija</c:v>
                </c:pt>
                <c:pt idx="8">
                  <c:v>Žalgirio seniūnija</c:v>
                </c:pt>
              </c:strCache>
            </c:strRef>
          </c:cat>
          <c:val>
            <c:numRef>
              <c:f>Lapas3!$H$10:$P$10</c:f>
              <c:numCache>
                <c:formatCode>General</c:formatCode>
                <c:ptCount val="9"/>
                <c:pt idx="0">
                  <c:v>10</c:v>
                </c:pt>
                <c:pt idx="1">
                  <c:v>8</c:v>
                </c:pt>
                <c:pt idx="2">
                  <c:v>2</c:v>
                </c:pt>
                <c:pt idx="3">
                  <c:v>35</c:v>
                </c:pt>
                <c:pt idx="4">
                  <c:v>12</c:v>
                </c:pt>
                <c:pt idx="5">
                  <c:v>1</c:v>
                </c:pt>
                <c:pt idx="6">
                  <c:v>0</c:v>
                </c:pt>
                <c:pt idx="7">
                  <c:v>4</c:v>
                </c:pt>
                <c:pt idx="8">
                  <c:v>17</c:v>
                </c:pt>
              </c:numCache>
            </c:numRef>
          </c:val>
          <c:smooth val="0"/>
          <c:extLst>
            <c:ext xmlns:c16="http://schemas.microsoft.com/office/drawing/2014/chart" uri="{C3380CC4-5D6E-409C-BE32-E72D297353CC}">
              <c16:uniqueId val="{00000003-EA12-44C7-9E8C-6EFB6AEB7AD4}"/>
            </c:ext>
          </c:extLst>
        </c:ser>
        <c:dLbls>
          <c:showLegendKey val="0"/>
          <c:showVal val="0"/>
          <c:showCatName val="0"/>
          <c:showSerName val="0"/>
          <c:showPercent val="0"/>
          <c:showBubbleSize val="0"/>
        </c:dLbls>
        <c:marker val="1"/>
        <c:smooth val="0"/>
        <c:axId val="1246036927"/>
        <c:axId val="1296720447"/>
      </c:lineChart>
      <c:catAx>
        <c:axId val="1246036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96720447"/>
        <c:crosses val="autoZero"/>
        <c:auto val="1"/>
        <c:lblAlgn val="ctr"/>
        <c:lblOffset val="100"/>
        <c:noMultiLvlLbl val="0"/>
      </c:catAx>
      <c:valAx>
        <c:axId val="12967204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46036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5.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9.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5E877-19AF-44D1-A4CE-0415C1C9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13393</Words>
  <Characters>7635</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rasmina</dc:creator>
  <cp:lastModifiedBy>Rolandas Pocius</cp:lastModifiedBy>
  <cp:revision>5</cp:revision>
  <cp:lastPrinted>2026-04-10T06:46:00Z</cp:lastPrinted>
  <dcterms:created xsi:type="dcterms:W3CDTF">2026-04-14T05:12:00Z</dcterms:created>
  <dcterms:modified xsi:type="dcterms:W3CDTF">2026-04-14T11:51:00Z</dcterms:modified>
</cp:coreProperties>
</file>