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48F62" w14:textId="77777777" w:rsidR="00B82CDF" w:rsidRPr="00B82CD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78ED564D" w14:textId="77777777" w:rsidR="00B82CDF" w:rsidRPr="00B82CD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PRIE KRETINGOS RAJONO SAVIVALDYBĖS TARYBOS SPRENDIMO PROJEKTO </w:t>
      </w:r>
    </w:p>
    <w:sdt>
      <w:sdtPr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0"/>
          <w14:ligatures w14:val="none"/>
        </w:rPr>
        <w:alias w:val="Antraštė"/>
        <w:tag w:val="antraste"/>
        <w:id w:val="1593976976"/>
        <w:placeholder>
          <w:docPart w:val="45C2FBB802D446C892B5457ADA7CC053"/>
        </w:placeholder>
      </w:sdtPr>
      <w:sdtEndPr>
        <w:rPr>
          <w:b w:val="0"/>
        </w:rPr>
      </w:sdtEndPr>
      <w:sdtContent>
        <w:p w14:paraId="0477D1D5" w14:textId="2E165977" w:rsidR="00462CD1" w:rsidRPr="000C4FAD" w:rsidRDefault="00462CD1" w:rsidP="00462CD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FF0000"/>
              <w:kern w:val="0"/>
              <w:sz w:val="24"/>
              <w:szCs w:val="20"/>
              <w14:ligatures w14:val="none"/>
            </w:rPr>
          </w:pPr>
          <w:r w:rsidRPr="000C4FAD">
            <w:rPr>
              <w:rFonts w:ascii="Times New Roman" w:eastAsia="Times New Roman" w:hAnsi="Times New Roman" w:cs="Times New Roman"/>
              <w:b/>
              <w:kern w:val="0"/>
              <w:sz w:val="24"/>
              <w:szCs w:val="20"/>
              <w14:ligatures w14:val="none"/>
            </w:rPr>
            <w:t>„</w:t>
          </w:r>
          <w:r w:rsidR="000C4FAD" w:rsidRPr="000C4FAD">
            <w:rPr>
              <w:rFonts w:ascii="Times New Roman" w:eastAsia="Times New Roman" w:hAnsi="Times New Roman" w:cs="Times New Roman"/>
              <w:b/>
              <w:kern w:val="0"/>
              <w:sz w:val="24"/>
              <w:szCs w:val="20"/>
              <w14:ligatures w14:val="none"/>
            </w:rPr>
            <w:t xml:space="preserve">DĖL </w:t>
          </w:r>
          <w:r w:rsidR="000C4FAD" w:rsidRPr="000C4FAD">
            <w:rPr>
              <w:rFonts w:ascii="Times New Roman" w:eastAsia="Times New Roman" w:hAnsi="Times New Roman" w:cs="Times New Roman"/>
              <w:b/>
              <w:kern w:val="0"/>
              <w:sz w:val="24"/>
              <w:szCs w:val="24"/>
              <w:lang w:eastAsia="lt-LT"/>
              <w14:ligatures w14:val="none"/>
            </w:rPr>
            <w:t>KRETINGOS RAJONO SAVIVALDYBĖS VAIKŲ VASAROS UŽIMTUMO PROGRAMŲ KONKURSO ORGANIZAVIMO IR PROGRAMŲ FINANSAVIMO TVARKOS APRAŠO TVIRTINIMO</w:t>
          </w:r>
          <w:r w:rsidR="000C4FAD" w:rsidRPr="000C4FAD"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  <w:t>“</w:t>
          </w:r>
        </w:p>
      </w:sdtContent>
    </w:sdt>
    <w:p w14:paraId="7C6124F2" w14:textId="77777777" w:rsidR="00462CD1" w:rsidRDefault="00462CD1" w:rsidP="00644A5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A735A79" w14:textId="37FCAA1D" w:rsidR="00B82CDF" w:rsidRPr="00B82CD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8766E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="008766E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</w:t>
      </w:r>
      <w:r w:rsidR="004F12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="00387B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25</w:t>
      </w:r>
    </w:p>
    <w:p w14:paraId="06629107" w14:textId="77777777" w:rsidR="00B82CDF" w:rsidRPr="00B82CD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0E626E72" w14:textId="77777777" w:rsidR="00B82CDF" w:rsidRPr="00B82CDF" w:rsidRDefault="00B82CDF" w:rsidP="00B82CD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133C807" w14:textId="77777777" w:rsidR="00B82CDF" w:rsidRPr="00B82CDF" w:rsidRDefault="00B82CDF" w:rsidP="00DD33B3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Parengto sprendimo projekto tikslai ir uždaviniai.</w:t>
      </w:r>
    </w:p>
    <w:p w14:paraId="6A8DB2B8" w14:textId="027B585D" w:rsidR="00B82CDF" w:rsidRPr="00B82CDF" w:rsidRDefault="00B82CDF" w:rsidP="00DD33B3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Sprendimo projekto tikslas – </w:t>
      </w:r>
      <w:r w:rsidR="00387B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patvirtinti </w:t>
      </w:r>
      <w:r w:rsidR="00623C1D" w:rsidRPr="00623C1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Kretingos rajono savivaldybės vaikų vasaros užimtumo programų konkurso organizavimo ir programų finansavimo tvarkos apraš</w:t>
      </w:r>
      <w:r w:rsidR="00623C1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ą</w:t>
      </w:r>
      <w:r w:rsidR="00387B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590E388D" w14:textId="77777777" w:rsidR="00B82CDF" w:rsidRPr="00B82CDF" w:rsidRDefault="00B82CDF" w:rsidP="00DD33B3">
      <w:pPr>
        <w:tabs>
          <w:tab w:val="left" w:pos="0"/>
          <w:tab w:val="left" w:pos="1276"/>
          <w:tab w:val="left" w:pos="184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2. Siūlomos teisinio reguliavimo nuostatos, šiuo metu esantis teisinis reglamentavimas, kokie šios srities teisės aktai tebegalioja ir kokius teisės aktus būtina pakeisti ar panaikinti, priėmus teikiamą tarybos sprendimo projektą. </w:t>
      </w:r>
    </w:p>
    <w:p w14:paraId="0D5F9EBA" w14:textId="357508B7" w:rsidR="00F80C9D" w:rsidRDefault="004F5B22" w:rsidP="00F80C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 xml:space="preserve">Šiuo metu vaikų vasaros užimtumų programų konkursas ir </w:t>
      </w:r>
      <w:r w:rsidR="005743B9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 xml:space="preserve">programų </w:t>
      </w:r>
      <w:r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>finansavim</w:t>
      </w:r>
      <w:r w:rsidR="005743B9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 xml:space="preserve">as </w:t>
      </w:r>
      <w:r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>vykdoma</w:t>
      </w:r>
      <w:r w:rsidR="005743B9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>s</w:t>
      </w:r>
      <w:r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 xml:space="preserve"> vadovaujantis </w:t>
      </w:r>
      <w:r w:rsidRPr="004F5B22"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>Kretingos rajono savivaldybės administracijos direktoriaus 2017 m. gegužės 22 d. įsakym</w:t>
      </w:r>
      <w:r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>u</w:t>
      </w:r>
      <w:r w:rsidRPr="004F5B22"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 Nr. A1-446 </w:t>
      </w:r>
      <w:r w:rsidR="005743B9" w:rsidRPr="005743B9"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>„</w:t>
      </w:r>
      <w:r w:rsidR="005743B9" w:rsidRPr="005743B9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 xml:space="preserve">Dėl Kretingos rajono vaikų vasaros </w:t>
      </w:r>
      <w:r w:rsidR="008B7233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>užimtumo</w:t>
      </w:r>
      <w:r w:rsidR="005743B9" w:rsidRPr="005743B9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 xml:space="preserve"> programų konkurso organizavimo ir programų finansavimo tvarkos aprašo tvirtinimo</w:t>
      </w:r>
      <w:r w:rsidRPr="004F5B22"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>“</w:t>
      </w:r>
      <w:r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 (</w:t>
      </w:r>
      <w:r w:rsidRPr="004F5B22"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Kretingos rajono savivaldybės administracijos direktoriaus </w:t>
      </w:r>
      <w:r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>2022 m. balandžio 19 d. įsakymo Nr. A1-424 redakcija)</w:t>
      </w:r>
      <w:r w:rsidR="005743B9"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 patvirtintu Kretingos rajono savivaldybės vaikų vasaros užimtumo programų konkurso organizavimo ir programų finansavimo </w:t>
      </w:r>
      <w:r w:rsidR="0070511C"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tvarkos </w:t>
      </w:r>
      <w:r w:rsidR="005743B9"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>aprašu</w:t>
      </w:r>
      <w:r w:rsidR="004A30EB"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 (toliau – Aprašas).</w:t>
      </w:r>
      <w:r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 </w:t>
      </w:r>
    </w:p>
    <w:p w14:paraId="719A414D" w14:textId="68CC2561" w:rsidR="00F80C9D" w:rsidRPr="00F80C9D" w:rsidRDefault="00623C1D" w:rsidP="00F80C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>Sprendimo projektas parengtas p</w:t>
      </w:r>
      <w:r w:rsidR="004F5B22"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>asikeitus teisės aktams</w:t>
      </w:r>
      <w:r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>.</w:t>
      </w:r>
      <w:r w:rsidR="004A30EB" w:rsidRPr="004A30EB"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 </w:t>
      </w:r>
      <w:r w:rsidR="00F80C9D" w:rsidRPr="00F80C9D"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>Atsižvelgiant į teisinį reglamentavimą</w:t>
      </w:r>
      <w:r w:rsidR="00151230"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>,</w:t>
      </w:r>
      <w:r w:rsidR="00F80C9D" w:rsidRPr="00F80C9D"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 </w:t>
      </w:r>
      <w:r w:rsidR="00F80C9D"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>atkreiptinas dėmesys,</w:t>
      </w:r>
      <w:r w:rsidR="00F80C9D" w:rsidRPr="00F80C9D"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 </w:t>
      </w:r>
      <w:r w:rsidR="001A315B"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>kad</w:t>
      </w:r>
      <w:r w:rsidR="00F80C9D" w:rsidRPr="00F80C9D"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 </w:t>
      </w:r>
      <w:r w:rsidR="00F80C9D"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>Kretingos rajono savivaldybės administracijos direktoriaus įsakymas</w:t>
      </w:r>
      <w:r w:rsidR="00F80C9D" w:rsidRPr="00F80C9D"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 dėl </w:t>
      </w:r>
      <w:r w:rsidR="00F80C9D"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>Aprašo</w:t>
      </w:r>
      <w:r w:rsidR="00F80C9D" w:rsidRPr="00F80C9D"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 tvirtinimo yra pasirašytas ne elektroniniu, o fiziniu parašu. TAR </w:t>
      </w:r>
      <w:r w:rsidR="00F80C9D" w:rsidRPr="00FF2058"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nuostatų </w:t>
      </w:r>
      <w:r w:rsidR="00FF2058" w:rsidRPr="00FF2058"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>22</w:t>
      </w:r>
      <w:r w:rsidR="00F80C9D" w:rsidRPr="00FF2058"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 punkte numatyta, kad </w:t>
      </w:r>
      <w:r w:rsidR="00FF2058" w:rsidRPr="00FF2058">
        <w:rPr>
          <w:rFonts w:ascii="Times New Roman" w:hAnsi="Times New Roman" w:cs="Times New Roman"/>
          <w:sz w:val="24"/>
          <w:szCs w:val="24"/>
          <w:lang w:eastAsia="lt-LT"/>
        </w:rPr>
        <w:t xml:space="preserve">TAR tvarkytojas atsisako registruoti TAR objektus dėl </w:t>
      </w:r>
      <w:r w:rsidR="00FF2058" w:rsidRPr="00FF2058">
        <w:rPr>
          <w:rFonts w:ascii="Times New Roman" w:hAnsi="Times New Roman" w:cs="Times New Roman"/>
          <w:sz w:val="24"/>
          <w:szCs w:val="24"/>
        </w:rPr>
        <w:t>techninių priežasčių, jei teisės aktas arba nors vienas iš teisės akto priedų pateikti duomenims apdoroti nepriimtinu formatu</w:t>
      </w:r>
      <w:r w:rsidR="00B545A3">
        <w:rPr>
          <w:rFonts w:ascii="Times New Roman" w:hAnsi="Times New Roman" w:cs="Times New Roman"/>
          <w:sz w:val="24"/>
          <w:szCs w:val="24"/>
        </w:rPr>
        <w:t xml:space="preserve"> arba </w:t>
      </w:r>
      <w:r w:rsidR="00B545A3" w:rsidRPr="00B545A3">
        <w:rPr>
          <w:rFonts w:ascii="Times New Roman" w:hAnsi="Times New Roman" w:cs="Times New Roman"/>
          <w:sz w:val="24"/>
          <w:szCs w:val="24"/>
        </w:rPr>
        <w:t>teikiamas teisės akto pakeitimas, kai pirminis teisės aktas nepaskelbtas</w:t>
      </w:r>
      <w:r w:rsidR="00B545A3">
        <w:rPr>
          <w:rFonts w:ascii="Times New Roman" w:hAnsi="Times New Roman" w:cs="Times New Roman"/>
          <w:sz w:val="24"/>
          <w:szCs w:val="24"/>
        </w:rPr>
        <w:t>.</w:t>
      </w:r>
      <w:r w:rsidR="00F80C9D"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 </w:t>
      </w:r>
    </w:p>
    <w:p w14:paraId="3D399A06" w14:textId="45D84711" w:rsidR="000C4FAD" w:rsidRPr="000C4FAD" w:rsidRDefault="004A30EB" w:rsidP="004A30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Kadangi Aprašas su </w:t>
      </w:r>
      <w:r w:rsidR="000C4FAD" w:rsidRPr="000C4FAD"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>visais pakeitimais ir papildymais nebuvo paskelbt</w:t>
      </w:r>
      <w:r w:rsidR="006472C2"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>as</w:t>
      </w:r>
      <w:r w:rsidR="000C4FAD" w:rsidRPr="000C4FAD"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 TAR, būtina j</w:t>
      </w:r>
      <w:r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>į</w:t>
      </w:r>
      <w:r w:rsidR="000C4FAD" w:rsidRPr="000C4FAD"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 patvirtinti, o Kretingos rajono savivaldybės </w:t>
      </w:r>
      <w:r w:rsidRPr="004F5B22"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>administracijos direktoriaus 2017 m. gegužės 22 d. įsakym</w:t>
      </w:r>
      <w:r w:rsidR="006472C2"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>ą</w:t>
      </w:r>
      <w:r w:rsidRPr="004F5B22"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 Nr. A1-446 „Dėl Kretingos rajono savivaldybės vaikų vasaros užimtumo programų konkurso organizavimo ir programų finansavimo tvarkos aprašo tvirtinimo“</w:t>
      </w:r>
      <w:r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 </w:t>
      </w:r>
      <w:r w:rsidR="00F80C9D"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su visais papildymais ir pakeitimais </w:t>
      </w:r>
      <w:r w:rsidR="00475855"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– </w:t>
      </w:r>
      <w:r w:rsidR="000C4FAD" w:rsidRPr="000C4FAD">
        <w:rPr>
          <w:rFonts w:ascii="Times New Roman" w:eastAsia="Times New Roman" w:hAnsi="Times New Roman" w:cs="Times New Roman"/>
          <w:bCs/>
          <w:color w:val="212529"/>
          <w:kern w:val="0"/>
          <w:sz w:val="24"/>
          <w:szCs w:val="24"/>
          <w:lang w:eastAsia="lt-LT"/>
          <w14:ligatures w14:val="none"/>
        </w:rPr>
        <w:t>pripažinti netekusiu galios.</w:t>
      </w:r>
    </w:p>
    <w:p w14:paraId="49517F5B" w14:textId="77777777" w:rsidR="00B82CDF" w:rsidRPr="00B82CDF" w:rsidRDefault="00B82CDF" w:rsidP="00DD33B3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3. Kokių rezultatų laukiama.</w:t>
      </w:r>
    </w:p>
    <w:p w14:paraId="568F9ABA" w14:textId="4F9D0BE6" w:rsidR="00B82CDF" w:rsidRPr="00B82CDF" w:rsidRDefault="00B82CDF" w:rsidP="00DD33B3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Kretingos rajono savivaldybės </w:t>
      </w:r>
      <w:r w:rsidR="00623C1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vaikų vasaros užimtumo programos įgyvendinamos vadovaujantis</w:t>
      </w:r>
      <w:r w:rsidR="00623C1D"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galiojančiais teisės aktais.</w:t>
      </w:r>
    </w:p>
    <w:p w14:paraId="5E2FB526" w14:textId="77777777" w:rsidR="00B82CDF" w:rsidRPr="00B82CDF" w:rsidRDefault="00B82CDF" w:rsidP="00DD33B3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4. Lėšų poreikis ir šaltiniai.</w:t>
      </w:r>
    </w:p>
    <w:p w14:paraId="67455C00" w14:textId="77777777" w:rsidR="00B82CDF" w:rsidRPr="00B82CDF" w:rsidRDefault="00B82CDF" w:rsidP="00DD33B3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</w:p>
    <w:p w14:paraId="6AE76D19" w14:textId="77777777" w:rsidR="00B82CDF" w:rsidRPr="00B82CDF" w:rsidRDefault="00B82CDF" w:rsidP="00DD33B3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Kiti sprendimui priimti reikalingi pagrindimai, skaičiavimai ar paaiškinimai.</w:t>
      </w:r>
    </w:p>
    <w:p w14:paraId="4B515703" w14:textId="77777777" w:rsidR="00B82CDF" w:rsidRPr="00B82CDF" w:rsidRDefault="00B82CDF" w:rsidP="00DD33B3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</w:p>
    <w:p w14:paraId="0A83DC8B" w14:textId="77777777" w:rsidR="00B82CDF" w:rsidRPr="00B82CDF" w:rsidRDefault="00B82CDF" w:rsidP="00DD33B3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Teisės akto projekto antikorupcinio vertinimo išvada dėl sprendimo projekto teikimo antikorupciniam vertinimui.</w:t>
      </w:r>
    </w:p>
    <w:p w14:paraId="7FB07AC9" w14:textId="77777777" w:rsidR="00B82CDF" w:rsidRPr="00B82CDF" w:rsidRDefault="00B82CDF" w:rsidP="00DD33B3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Neteikiama.</w:t>
      </w:r>
    </w:p>
    <w:p w14:paraId="30637D5D" w14:textId="77777777" w:rsidR="00B82CDF" w:rsidRPr="00B82CDF" w:rsidRDefault="00B82CDF" w:rsidP="00DD33B3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Autorius ar autorių grupės.</w:t>
      </w:r>
    </w:p>
    <w:p w14:paraId="736B49CD" w14:textId="258F9544" w:rsidR="00E64770" w:rsidRDefault="00A055DC" w:rsidP="00644A5C">
      <w:pPr>
        <w:shd w:val="clear" w:color="auto" w:fill="FFFFFF"/>
        <w:ind w:firstLine="851"/>
        <w:jc w:val="both"/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Rima Ramoškienė</w:t>
      </w:r>
      <w:r w:rsidR="00B82CDF"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Švietimo skyriaus </w:t>
      </w:r>
      <w:r w:rsidR="000026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vyr. specialistė</w:t>
      </w:r>
      <w:r w:rsidR="00B82CDF"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sectPr w:rsidR="00E64770" w:rsidSect="00644A5C">
      <w:headerReference w:type="first" r:id="rId7"/>
      <w:pgSz w:w="11909" w:h="16834"/>
      <w:pgMar w:top="1134" w:right="567" w:bottom="1025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7AA04" w14:textId="77777777" w:rsidR="00DC2AB6" w:rsidRDefault="00DC2AB6">
      <w:pPr>
        <w:spacing w:after="0" w:line="240" w:lineRule="auto"/>
      </w:pPr>
      <w:r>
        <w:separator/>
      </w:r>
    </w:p>
  </w:endnote>
  <w:endnote w:type="continuationSeparator" w:id="0">
    <w:p w14:paraId="56BE7861" w14:textId="77777777" w:rsidR="00DC2AB6" w:rsidRDefault="00DC2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5FC34" w14:textId="77777777" w:rsidR="00DC2AB6" w:rsidRDefault="00DC2AB6">
      <w:pPr>
        <w:spacing w:after="0" w:line="240" w:lineRule="auto"/>
      </w:pPr>
      <w:r>
        <w:separator/>
      </w:r>
    </w:p>
  </w:footnote>
  <w:footnote w:type="continuationSeparator" w:id="0">
    <w:p w14:paraId="05DB2EAA" w14:textId="77777777" w:rsidR="00DC2AB6" w:rsidRDefault="00DC2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869CA" w14:textId="77777777" w:rsidR="00D31F10" w:rsidRPr="007E0E24" w:rsidRDefault="00D31F10" w:rsidP="00D31F1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75877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DF"/>
    <w:rsid w:val="0000264F"/>
    <w:rsid w:val="00004D30"/>
    <w:rsid w:val="00056776"/>
    <w:rsid w:val="00065DBA"/>
    <w:rsid w:val="0008520F"/>
    <w:rsid w:val="000A20A1"/>
    <w:rsid w:val="000C4FAD"/>
    <w:rsid w:val="000D1C65"/>
    <w:rsid w:val="000E1929"/>
    <w:rsid w:val="00151230"/>
    <w:rsid w:val="001A315B"/>
    <w:rsid w:val="001B3582"/>
    <w:rsid w:val="001D150D"/>
    <w:rsid w:val="001F14F9"/>
    <w:rsid w:val="00202B47"/>
    <w:rsid w:val="002518BC"/>
    <w:rsid w:val="002704DD"/>
    <w:rsid w:val="00292C98"/>
    <w:rsid w:val="0031672D"/>
    <w:rsid w:val="003659FC"/>
    <w:rsid w:val="00372403"/>
    <w:rsid w:val="00387BB7"/>
    <w:rsid w:val="003D3C97"/>
    <w:rsid w:val="003E2658"/>
    <w:rsid w:val="003E4202"/>
    <w:rsid w:val="00462CD1"/>
    <w:rsid w:val="00475855"/>
    <w:rsid w:val="004A30EB"/>
    <w:rsid w:val="004D2586"/>
    <w:rsid w:val="004F12F4"/>
    <w:rsid w:val="004F5B22"/>
    <w:rsid w:val="0050753B"/>
    <w:rsid w:val="005743B9"/>
    <w:rsid w:val="005D2988"/>
    <w:rsid w:val="005D718C"/>
    <w:rsid w:val="005F141A"/>
    <w:rsid w:val="006160B6"/>
    <w:rsid w:val="006236CF"/>
    <w:rsid w:val="00623C1D"/>
    <w:rsid w:val="00644A5C"/>
    <w:rsid w:val="006472C2"/>
    <w:rsid w:val="00647731"/>
    <w:rsid w:val="0065615F"/>
    <w:rsid w:val="007036F3"/>
    <w:rsid w:val="0070511C"/>
    <w:rsid w:val="007E6532"/>
    <w:rsid w:val="007F0210"/>
    <w:rsid w:val="00854671"/>
    <w:rsid w:val="00866CD9"/>
    <w:rsid w:val="008766EB"/>
    <w:rsid w:val="008825D8"/>
    <w:rsid w:val="008A5091"/>
    <w:rsid w:val="008B7233"/>
    <w:rsid w:val="00910266"/>
    <w:rsid w:val="0098361D"/>
    <w:rsid w:val="009A6D62"/>
    <w:rsid w:val="009B46BE"/>
    <w:rsid w:val="009D4403"/>
    <w:rsid w:val="009E59A7"/>
    <w:rsid w:val="009F4C3E"/>
    <w:rsid w:val="00A055DC"/>
    <w:rsid w:val="00A305E2"/>
    <w:rsid w:val="00B309EA"/>
    <w:rsid w:val="00B545A3"/>
    <w:rsid w:val="00B71DC7"/>
    <w:rsid w:val="00B82CDF"/>
    <w:rsid w:val="00B9329F"/>
    <w:rsid w:val="00C35B41"/>
    <w:rsid w:val="00C3631F"/>
    <w:rsid w:val="00C97C74"/>
    <w:rsid w:val="00CA56AF"/>
    <w:rsid w:val="00CB336D"/>
    <w:rsid w:val="00CB4826"/>
    <w:rsid w:val="00CC0AD1"/>
    <w:rsid w:val="00D31F10"/>
    <w:rsid w:val="00D42EC6"/>
    <w:rsid w:val="00D75C4D"/>
    <w:rsid w:val="00D83951"/>
    <w:rsid w:val="00D84FC4"/>
    <w:rsid w:val="00DC07D2"/>
    <w:rsid w:val="00DC2AB6"/>
    <w:rsid w:val="00DD33B3"/>
    <w:rsid w:val="00E032EC"/>
    <w:rsid w:val="00E07B40"/>
    <w:rsid w:val="00E11BC7"/>
    <w:rsid w:val="00E57730"/>
    <w:rsid w:val="00E607C6"/>
    <w:rsid w:val="00E61736"/>
    <w:rsid w:val="00E64770"/>
    <w:rsid w:val="00E73EE2"/>
    <w:rsid w:val="00F26886"/>
    <w:rsid w:val="00F80C9D"/>
    <w:rsid w:val="00FC49A3"/>
    <w:rsid w:val="00FF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CB07"/>
  <w15:chartTrackingRefBased/>
  <w15:docId w15:val="{2BA4507F-0B1C-4F5C-9C31-1745F230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5C4D"/>
  </w:style>
  <w:style w:type="paragraph" w:styleId="Antrat1">
    <w:name w:val="heading 1"/>
    <w:basedOn w:val="prastasis"/>
    <w:next w:val="prastasis"/>
    <w:link w:val="Antrat1Diagrama"/>
    <w:uiPriority w:val="9"/>
    <w:qFormat/>
    <w:rsid w:val="00B82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82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82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82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82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82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82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82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82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82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82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82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82CD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82CD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82CD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82CD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82CD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82CD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82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82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82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82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82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82CD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82CD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82CD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82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82CD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82CDF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B82CDF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82CDF"/>
    <w:rPr>
      <w:kern w:val="0"/>
      <w14:ligatures w14:val="none"/>
    </w:rPr>
  </w:style>
  <w:style w:type="paragraph" w:styleId="Pataisymai">
    <w:name w:val="Revision"/>
    <w:hidden/>
    <w:uiPriority w:val="99"/>
    <w:semiHidden/>
    <w:rsid w:val="002518B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518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518B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518B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518B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518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C2FBB802D446C892B5457ADA7CC05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1EECEA-1B85-4568-9926-A42C75B78CDA}"/>
      </w:docPartPr>
      <w:docPartBody>
        <w:p w:rsidR="007D28ED" w:rsidRDefault="007D28ED" w:rsidP="007D28ED">
          <w:pPr>
            <w:pStyle w:val="45C2FBB802D446C892B5457ADA7CC053"/>
          </w:pPr>
          <w:r w:rsidRPr="000E23EA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613"/>
    <w:rsid w:val="000263CC"/>
    <w:rsid w:val="000D1C65"/>
    <w:rsid w:val="000E1929"/>
    <w:rsid w:val="001B3582"/>
    <w:rsid w:val="00202B47"/>
    <w:rsid w:val="002C5327"/>
    <w:rsid w:val="0031672D"/>
    <w:rsid w:val="00380669"/>
    <w:rsid w:val="003C28F2"/>
    <w:rsid w:val="004D2586"/>
    <w:rsid w:val="004E773E"/>
    <w:rsid w:val="0050753B"/>
    <w:rsid w:val="005C0B7C"/>
    <w:rsid w:val="005D2988"/>
    <w:rsid w:val="005F141A"/>
    <w:rsid w:val="006160B6"/>
    <w:rsid w:val="006236CF"/>
    <w:rsid w:val="00647163"/>
    <w:rsid w:val="00647731"/>
    <w:rsid w:val="00693A61"/>
    <w:rsid w:val="007036F3"/>
    <w:rsid w:val="007D28ED"/>
    <w:rsid w:val="00864602"/>
    <w:rsid w:val="00920CE9"/>
    <w:rsid w:val="00961B81"/>
    <w:rsid w:val="00B309EA"/>
    <w:rsid w:val="00B61CEA"/>
    <w:rsid w:val="00B823FA"/>
    <w:rsid w:val="00BF56CE"/>
    <w:rsid w:val="00CA56AF"/>
    <w:rsid w:val="00CB336D"/>
    <w:rsid w:val="00CC0AD1"/>
    <w:rsid w:val="00D24636"/>
    <w:rsid w:val="00D42EC6"/>
    <w:rsid w:val="00DB15E8"/>
    <w:rsid w:val="00DB3E8D"/>
    <w:rsid w:val="00E11BC7"/>
    <w:rsid w:val="00E73EE2"/>
    <w:rsid w:val="00EA7001"/>
    <w:rsid w:val="00F50613"/>
    <w:rsid w:val="00F77B5C"/>
    <w:rsid w:val="00FC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D28ED"/>
    <w:rPr>
      <w:color w:val="808080"/>
    </w:rPr>
  </w:style>
  <w:style w:type="paragraph" w:customStyle="1" w:styleId="45C2FBB802D446C892B5457ADA7CC053">
    <w:name w:val="45C2FBB802D446C892B5457ADA7CC053"/>
    <w:rsid w:val="007D28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1743</Words>
  <Characters>994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Rima Ramoškienė</cp:lastModifiedBy>
  <cp:revision>2</cp:revision>
  <dcterms:created xsi:type="dcterms:W3CDTF">2026-03-09T11:19:00Z</dcterms:created>
  <dcterms:modified xsi:type="dcterms:W3CDTF">2026-03-09T11:19:00Z</dcterms:modified>
</cp:coreProperties>
</file>