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6A68" w14:textId="77777777" w:rsidR="0020170A" w:rsidRPr="00FE0418" w:rsidRDefault="0020170A" w:rsidP="0020170A">
      <w:pPr>
        <w:jc w:val="center"/>
        <w:outlineLvl w:val="0"/>
        <w:rPr>
          <w:b/>
          <w:bCs/>
        </w:rPr>
      </w:pPr>
      <w:r w:rsidRPr="00FE0418">
        <w:rPr>
          <w:b/>
          <w:bCs/>
        </w:rPr>
        <w:t>AIŠKINAMASIS RAŠTAS</w:t>
      </w:r>
    </w:p>
    <w:p w14:paraId="1F8FE808" w14:textId="77777777" w:rsidR="0020170A" w:rsidRPr="00FE0418" w:rsidRDefault="0020170A" w:rsidP="0020170A">
      <w:pPr>
        <w:jc w:val="center"/>
        <w:rPr>
          <w:b/>
        </w:rPr>
      </w:pPr>
      <w:r w:rsidRPr="00FE0418">
        <w:rPr>
          <w:b/>
        </w:rPr>
        <w:t>PRIE KRETINGOS RAJONO SAVIVALDYBĖS TARYBOS SPRENDIMO PROJEKTO</w:t>
      </w:r>
    </w:p>
    <w:p w14:paraId="6EC542FC" w14:textId="77777777" w:rsidR="0020170A" w:rsidRPr="00FE0418" w:rsidRDefault="0020170A" w:rsidP="0020170A">
      <w:pPr>
        <w:jc w:val="center"/>
        <w:rPr>
          <w:b/>
          <w:caps/>
        </w:rPr>
      </w:pPr>
      <w:r w:rsidRPr="00FE0418">
        <w:rPr>
          <w:b/>
        </w:rPr>
        <w:t>„</w:t>
      </w:r>
      <w:r w:rsidRPr="00FE0418">
        <w:rPr>
          <w:b/>
          <w:caps/>
        </w:rPr>
        <w:t xml:space="preserve">dėl KRETINGOS RAJONO SAVIVALDYBĖS TARYBOS 2021 M. SAUSIO 29 D. SPRENDIMO NR. T2-33 „DĖL SPORTO SALIŲ PANAUDOS“ </w:t>
      </w:r>
    </w:p>
    <w:p w14:paraId="20A7B3B6" w14:textId="77777777" w:rsidR="0020170A" w:rsidRPr="00FE0418" w:rsidRDefault="0020170A" w:rsidP="0020170A">
      <w:pPr>
        <w:jc w:val="center"/>
        <w:rPr>
          <w:b/>
          <w:caps/>
        </w:rPr>
      </w:pPr>
      <w:r w:rsidRPr="00FE0418">
        <w:rPr>
          <w:b/>
          <w:caps/>
        </w:rPr>
        <w:t>PAKEITIMO“</w:t>
      </w:r>
    </w:p>
    <w:p w14:paraId="5CA611D3" w14:textId="77777777" w:rsidR="0020170A" w:rsidRPr="00FE0418" w:rsidRDefault="0020170A" w:rsidP="0020170A">
      <w:pPr>
        <w:pStyle w:val="Pagrindinistekstas"/>
        <w:rPr>
          <w:b/>
          <w:szCs w:val="24"/>
          <w:lang w:val="lt-LT"/>
        </w:rPr>
      </w:pPr>
    </w:p>
    <w:p w14:paraId="6A06BB25" w14:textId="06FDEE3C" w:rsidR="0020170A" w:rsidRPr="00FE0418" w:rsidRDefault="0020170A" w:rsidP="0020170A">
      <w:pPr>
        <w:pStyle w:val="Pagrindinistekstas"/>
        <w:jc w:val="center"/>
        <w:rPr>
          <w:szCs w:val="24"/>
          <w:lang w:val="lt-LT"/>
        </w:rPr>
      </w:pPr>
      <w:r w:rsidRPr="00FE0418">
        <w:rPr>
          <w:szCs w:val="24"/>
          <w:lang w:val="lt-LT"/>
        </w:rPr>
        <w:t>202</w:t>
      </w:r>
      <w:r w:rsidR="001B5C37">
        <w:rPr>
          <w:szCs w:val="24"/>
          <w:lang w:val="lt-LT"/>
        </w:rPr>
        <w:t>6</w:t>
      </w:r>
      <w:r w:rsidRPr="00FE0418">
        <w:rPr>
          <w:szCs w:val="24"/>
          <w:lang w:val="lt-LT"/>
        </w:rPr>
        <w:t xml:space="preserve"> m. </w:t>
      </w:r>
      <w:r w:rsidR="00FA3F84">
        <w:rPr>
          <w:szCs w:val="24"/>
          <w:lang w:val="lt-LT"/>
        </w:rPr>
        <w:t>vasari</w:t>
      </w:r>
      <w:r w:rsidR="003F3748">
        <w:rPr>
          <w:szCs w:val="24"/>
          <w:lang w:val="lt-LT"/>
        </w:rPr>
        <w:t>o</w:t>
      </w:r>
      <w:r w:rsidRPr="00FE0418">
        <w:rPr>
          <w:szCs w:val="24"/>
          <w:lang w:val="lt-LT"/>
        </w:rPr>
        <w:t xml:space="preserve"> </w:t>
      </w:r>
      <w:r w:rsidR="00FA3F84">
        <w:rPr>
          <w:szCs w:val="24"/>
          <w:lang w:val="lt-LT"/>
        </w:rPr>
        <w:t>11</w:t>
      </w:r>
      <w:r w:rsidRPr="00FE0418">
        <w:rPr>
          <w:szCs w:val="24"/>
          <w:lang w:val="lt-LT"/>
        </w:rPr>
        <w:t xml:space="preserve"> d.</w:t>
      </w:r>
    </w:p>
    <w:p w14:paraId="1F465F13" w14:textId="77777777" w:rsidR="0020170A" w:rsidRPr="00FE0418" w:rsidRDefault="0020170A" w:rsidP="0020170A">
      <w:pPr>
        <w:pStyle w:val="Pagrindinistekstas"/>
        <w:jc w:val="center"/>
        <w:rPr>
          <w:szCs w:val="24"/>
          <w:lang w:val="lt-LT"/>
        </w:rPr>
      </w:pPr>
      <w:r w:rsidRPr="00FE0418">
        <w:rPr>
          <w:szCs w:val="24"/>
          <w:lang w:val="lt-LT"/>
        </w:rPr>
        <w:t>Kretinga</w:t>
      </w:r>
    </w:p>
    <w:p w14:paraId="69BA0D34" w14:textId="77777777" w:rsidR="0020170A" w:rsidRPr="00FE0418" w:rsidRDefault="0020170A" w:rsidP="0020170A">
      <w:pPr>
        <w:pStyle w:val="Pagrindinistekstas"/>
        <w:rPr>
          <w:szCs w:val="24"/>
          <w:lang w:val="lt-LT"/>
        </w:rPr>
      </w:pPr>
    </w:p>
    <w:p w14:paraId="219971AA" w14:textId="77777777" w:rsidR="0020170A" w:rsidRPr="00FE0418" w:rsidRDefault="0020170A" w:rsidP="0020170A">
      <w:pPr>
        <w:ind w:firstLine="851"/>
        <w:jc w:val="both"/>
        <w:rPr>
          <w:b/>
          <w:bCs/>
        </w:rPr>
      </w:pPr>
      <w:r w:rsidRPr="00FE0418">
        <w:rPr>
          <w:b/>
        </w:rPr>
        <w:t>1.</w:t>
      </w:r>
      <w:r w:rsidRPr="00FE0418">
        <w:t xml:space="preserve"> </w:t>
      </w:r>
      <w:r w:rsidRPr="00FE0418">
        <w:rPr>
          <w:b/>
        </w:rPr>
        <w:t>Parengto sprendimo p</w:t>
      </w:r>
      <w:r w:rsidRPr="00FE0418">
        <w:rPr>
          <w:b/>
          <w:bCs/>
        </w:rPr>
        <w:t>rojekto tikslas ir uždaviniai.</w:t>
      </w:r>
    </w:p>
    <w:p w14:paraId="16AA3E35" w14:textId="6A871863" w:rsidR="0020170A" w:rsidRPr="00FE0418" w:rsidRDefault="0020170A" w:rsidP="0020170A">
      <w:pPr>
        <w:pStyle w:val="Pagrindinistekstas"/>
        <w:ind w:firstLine="851"/>
        <w:rPr>
          <w:rFonts w:eastAsia="Calibri"/>
          <w:lang w:val="lt-LT"/>
        </w:rPr>
      </w:pPr>
      <w:r w:rsidRPr="00FE0418">
        <w:rPr>
          <w:rFonts w:eastAsia="Calibri"/>
          <w:bCs/>
          <w:lang w:val="lt-LT"/>
        </w:rPr>
        <w:t>Pakeisti Kretingos rajono savivaldybės tarybos 2021 m. sausio 29 d. sprendimo Nr. T2-33 „Dėl sporto salių panaudos“ (</w:t>
      </w:r>
      <w:r w:rsidRPr="00FE0418">
        <w:rPr>
          <w:lang w:val="lt-LT"/>
        </w:rPr>
        <w:t>Kretingos rajono savivaldybės tarybos 2024 m. lapkričio 28 d. sprendimo Nr.</w:t>
      </w:r>
      <w:r>
        <w:rPr>
          <w:lang w:val="lt-LT"/>
        </w:rPr>
        <w:t> </w:t>
      </w:r>
      <w:r w:rsidRPr="00FE0418">
        <w:rPr>
          <w:lang w:val="lt-LT"/>
        </w:rPr>
        <w:t>T2-408 redakcija</w:t>
      </w:r>
      <w:r w:rsidRPr="00FE0418">
        <w:rPr>
          <w:rFonts w:eastAsia="Calibri"/>
          <w:bCs/>
          <w:lang w:val="lt-LT"/>
        </w:rPr>
        <w:t xml:space="preserve">) </w:t>
      </w:r>
      <w:r w:rsidRPr="00FE0418">
        <w:rPr>
          <w:lang w:val="lt-LT"/>
        </w:rPr>
        <w:t>1 priedo</w:t>
      </w:r>
      <w:r w:rsidRPr="00FE0418">
        <w:rPr>
          <w:bCs/>
          <w:lang w:val="lt-LT"/>
        </w:rPr>
        <w:t xml:space="preserve"> </w:t>
      </w:r>
      <w:r w:rsidR="001D145A">
        <w:rPr>
          <w:bCs/>
          <w:lang w:val="lt-LT"/>
        </w:rPr>
        <w:t>2</w:t>
      </w:r>
      <w:r w:rsidRPr="00FE0418">
        <w:rPr>
          <w:bCs/>
          <w:lang w:val="lt-LT"/>
        </w:rPr>
        <w:t xml:space="preserve"> punktą</w:t>
      </w:r>
      <w:r w:rsidR="00FA3F84">
        <w:rPr>
          <w:bCs/>
          <w:lang w:val="lt-LT"/>
        </w:rPr>
        <w:t>.</w:t>
      </w:r>
    </w:p>
    <w:p w14:paraId="1C213A9E" w14:textId="77777777" w:rsidR="0020170A" w:rsidRPr="00FE0418" w:rsidRDefault="0020170A" w:rsidP="0020170A">
      <w:pPr>
        <w:ind w:firstLine="851"/>
        <w:jc w:val="both"/>
      </w:pPr>
      <w:r w:rsidRPr="00FE0418">
        <w:rPr>
          <w:b/>
        </w:rPr>
        <w:t xml:space="preserve">2. 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5A82A93D" w14:textId="4C66FD05" w:rsidR="006E1A57" w:rsidRDefault="003F3748" w:rsidP="0020170A">
      <w:pPr>
        <w:pStyle w:val="Pagrindinistekstas"/>
        <w:ind w:firstLine="851"/>
        <w:rPr>
          <w:rFonts w:eastAsia="Calibri"/>
          <w:bCs/>
          <w:lang w:val="lt-LT"/>
        </w:rPr>
      </w:pPr>
      <w:r>
        <w:rPr>
          <w:szCs w:val="24"/>
          <w:lang w:val="lt-LT"/>
        </w:rPr>
        <w:t xml:space="preserve">Kretingos </w:t>
      </w:r>
      <w:r w:rsidR="00FA3F84">
        <w:rPr>
          <w:szCs w:val="24"/>
          <w:lang w:val="lt-LT"/>
        </w:rPr>
        <w:t xml:space="preserve">rajono stalo teniso klubas „SALANTAS“ </w:t>
      </w:r>
      <w:r>
        <w:rPr>
          <w:szCs w:val="24"/>
          <w:lang w:val="lt-LT"/>
        </w:rPr>
        <w:t>202</w:t>
      </w:r>
      <w:r w:rsidR="00FA3F84">
        <w:rPr>
          <w:szCs w:val="24"/>
          <w:lang w:val="lt-LT"/>
        </w:rPr>
        <w:t>6</w:t>
      </w:r>
      <w:r>
        <w:rPr>
          <w:szCs w:val="24"/>
          <w:lang w:val="lt-LT"/>
        </w:rPr>
        <w:t xml:space="preserve"> m. </w:t>
      </w:r>
      <w:r w:rsidR="00FA3F84">
        <w:rPr>
          <w:szCs w:val="24"/>
          <w:lang w:val="lt-LT"/>
        </w:rPr>
        <w:t>vasar</w:t>
      </w:r>
      <w:r>
        <w:rPr>
          <w:szCs w:val="24"/>
          <w:lang w:val="lt-LT"/>
        </w:rPr>
        <w:t xml:space="preserve">io </w:t>
      </w:r>
      <w:r w:rsidR="00FA3F84">
        <w:rPr>
          <w:szCs w:val="24"/>
          <w:lang w:val="lt-LT"/>
        </w:rPr>
        <w:t>4</w:t>
      </w:r>
      <w:r>
        <w:rPr>
          <w:szCs w:val="24"/>
          <w:lang w:val="lt-LT"/>
        </w:rPr>
        <w:t xml:space="preserve"> d. pateikė </w:t>
      </w:r>
      <w:r w:rsidR="00F37679">
        <w:rPr>
          <w:szCs w:val="24"/>
          <w:lang w:val="lt-LT"/>
        </w:rPr>
        <w:t>prašymą</w:t>
      </w:r>
      <w:r w:rsidR="00731114">
        <w:rPr>
          <w:szCs w:val="24"/>
          <w:lang w:val="lt-LT"/>
        </w:rPr>
        <w:t>, kuriuo prašo</w:t>
      </w:r>
      <w:r w:rsidR="00F37679">
        <w:rPr>
          <w:szCs w:val="24"/>
          <w:lang w:val="lt-LT"/>
        </w:rPr>
        <w:t xml:space="preserve"> neatlygintinai </w:t>
      </w:r>
      <w:r w:rsidR="0017212F">
        <w:rPr>
          <w:szCs w:val="24"/>
          <w:lang w:val="lt-LT"/>
        </w:rPr>
        <w:t xml:space="preserve">leisti </w:t>
      </w:r>
      <w:r w:rsidR="00F37679">
        <w:rPr>
          <w:szCs w:val="24"/>
          <w:lang w:val="lt-LT"/>
        </w:rPr>
        <w:t>naudotis</w:t>
      </w:r>
      <w:r w:rsidR="0017212F">
        <w:rPr>
          <w:szCs w:val="24"/>
          <w:lang w:val="lt-LT"/>
        </w:rPr>
        <w:t xml:space="preserve"> Kretingos rajono Salantų gimnazijos sporto sale sporto treniruotėms ir varžybų veiklai vykdyti. Kretingos rajono Salantų gimnazija </w:t>
      </w:r>
      <w:r w:rsidR="00871084">
        <w:rPr>
          <w:szCs w:val="24"/>
          <w:lang w:val="lt-LT"/>
        </w:rPr>
        <w:t xml:space="preserve">2026 m. vasario 10 d. raštu Nr. (1.15.) D2-40 pateikė sutikimą dėl Kretingos rajono stalo teniso klubo „SALANTAS“ </w:t>
      </w:r>
      <w:r w:rsidR="004F4CD5">
        <w:rPr>
          <w:szCs w:val="24"/>
          <w:lang w:val="lt-LT"/>
        </w:rPr>
        <w:t>naudojimosi sporto sale pagal suderintą užsiėmimų tvarkaraštį.</w:t>
      </w:r>
    </w:p>
    <w:p w14:paraId="433FD985" w14:textId="5AF4C8DF" w:rsidR="0020170A" w:rsidRDefault="00FB147B" w:rsidP="0020170A">
      <w:pPr>
        <w:pStyle w:val="Pagrindinistekstas"/>
        <w:ind w:firstLine="851"/>
        <w:rPr>
          <w:rFonts w:eastAsia="Calibri"/>
          <w:bCs/>
          <w:lang w:val="lt-LT"/>
        </w:rPr>
      </w:pPr>
      <w:r>
        <w:rPr>
          <w:rFonts w:eastAsia="Calibri"/>
          <w:bCs/>
          <w:lang w:val="lt-LT"/>
        </w:rPr>
        <w:t>Atsižvelgiant į tai,</w:t>
      </w:r>
      <w:r w:rsidR="00E76C98">
        <w:rPr>
          <w:rFonts w:eastAsia="Calibri"/>
          <w:bCs/>
          <w:lang w:val="lt-LT"/>
        </w:rPr>
        <w:t xml:space="preserve"> sprendimo projektu</w:t>
      </w:r>
      <w:r w:rsidR="0020170A" w:rsidRPr="00FE0418">
        <w:rPr>
          <w:bCs/>
          <w:lang w:val="lt-LT"/>
        </w:rPr>
        <w:t xml:space="preserve"> siūloma pakeisti Kretingos rajono savivaldybės tarybos 2021 m. sausio 29 d. sprendimo Nr. T2-33 „Dėl sporto salių panaudos“ </w:t>
      </w:r>
      <w:r w:rsidR="0020170A" w:rsidRPr="00FE0418">
        <w:rPr>
          <w:rFonts w:eastAsia="Calibri"/>
          <w:bCs/>
          <w:lang w:val="lt-LT"/>
        </w:rPr>
        <w:t>(</w:t>
      </w:r>
      <w:r w:rsidR="0020170A" w:rsidRPr="00FE0418">
        <w:rPr>
          <w:lang w:val="lt-LT"/>
        </w:rPr>
        <w:t>Kretingos rajono savivaldybės tarybos 2024 m. lapkričio 28 d. sprendimo Nr. T2-408 redakcija</w:t>
      </w:r>
      <w:r w:rsidR="0020170A" w:rsidRPr="00FE0418">
        <w:rPr>
          <w:rFonts w:eastAsia="Calibri"/>
          <w:bCs/>
          <w:lang w:val="lt-LT"/>
        </w:rPr>
        <w:t xml:space="preserve">) </w:t>
      </w:r>
      <w:r w:rsidR="0020170A" w:rsidRPr="00FE0418">
        <w:rPr>
          <w:bCs/>
          <w:lang w:val="lt-LT"/>
        </w:rPr>
        <w:t>1 pried</w:t>
      </w:r>
      <w:r w:rsidR="0020170A">
        <w:rPr>
          <w:bCs/>
          <w:lang w:val="lt-LT"/>
        </w:rPr>
        <w:t>o</w:t>
      </w:r>
      <w:r w:rsidR="0020170A" w:rsidRPr="00FE0418">
        <w:rPr>
          <w:bCs/>
          <w:lang w:val="lt-LT"/>
        </w:rPr>
        <w:t xml:space="preserve"> </w:t>
      </w:r>
      <w:r w:rsidR="004F4CD5">
        <w:rPr>
          <w:bCs/>
          <w:lang w:val="lt-LT"/>
        </w:rPr>
        <w:t>2</w:t>
      </w:r>
      <w:r w:rsidR="0020170A" w:rsidRPr="00FE0418">
        <w:rPr>
          <w:bCs/>
          <w:lang w:val="lt-LT"/>
        </w:rPr>
        <w:t xml:space="preserve"> punkto grafą „</w:t>
      </w:r>
      <w:r w:rsidR="004F4CD5">
        <w:rPr>
          <w:bCs/>
          <w:lang w:val="lt-LT"/>
        </w:rPr>
        <w:t xml:space="preserve">Panaudos gavėjas“ papildant </w:t>
      </w:r>
      <w:r w:rsidR="00227FB2">
        <w:rPr>
          <w:bCs/>
          <w:lang w:val="lt-LT"/>
        </w:rPr>
        <w:t>subjektu</w:t>
      </w:r>
      <w:r w:rsidR="00803B5D">
        <w:rPr>
          <w:bCs/>
          <w:lang w:val="lt-LT"/>
        </w:rPr>
        <w:t xml:space="preserve"> </w:t>
      </w:r>
      <w:r w:rsidR="004F4CD5">
        <w:rPr>
          <w:szCs w:val="24"/>
          <w:lang w:val="lt-LT"/>
        </w:rPr>
        <w:t>Kretingos rajono stalo teniso klubas „SALANTAS“.</w:t>
      </w:r>
    </w:p>
    <w:p w14:paraId="2A71035C" w14:textId="4C9AB371" w:rsidR="00EE1FE5" w:rsidRDefault="00EE1FE5" w:rsidP="0020170A">
      <w:pPr>
        <w:ind w:firstLine="851"/>
        <w:jc w:val="both"/>
        <w:rPr>
          <w:szCs w:val="20"/>
        </w:rPr>
      </w:pPr>
      <w:r w:rsidRPr="00EE1FE5">
        <w:rPr>
          <w:szCs w:val="20"/>
        </w:rPr>
        <w:t>Lietuvos Respublikos valstybės ir savivaldybių turto valdymo, naudojimo ir disponavimo juo įstatymo 12 straipsnio 1 dalyje nurodyta, kad Savivaldybei nuosavybės teise priklausančio turto savininko funkcijas įgyvendina savivaldybės Taryba</w:t>
      </w:r>
      <w:r>
        <w:rPr>
          <w:szCs w:val="20"/>
        </w:rPr>
        <w:t>.</w:t>
      </w:r>
    </w:p>
    <w:p w14:paraId="3E3B404B" w14:textId="77777777" w:rsidR="0020170A" w:rsidRPr="00FE0418" w:rsidRDefault="0020170A" w:rsidP="0020170A">
      <w:pPr>
        <w:ind w:firstLine="851"/>
        <w:jc w:val="both"/>
        <w:rPr>
          <w:b/>
        </w:rPr>
      </w:pPr>
      <w:r w:rsidRPr="00FE0418">
        <w:rPr>
          <w:b/>
        </w:rPr>
        <w:t xml:space="preserve">3. Kokių rezultatų laukiama. </w:t>
      </w:r>
    </w:p>
    <w:p w14:paraId="021E4542" w14:textId="2306686A" w:rsidR="0020170A" w:rsidRPr="00FE0418" w:rsidRDefault="001B5C37" w:rsidP="0020170A">
      <w:pPr>
        <w:ind w:firstLine="851"/>
        <w:jc w:val="both"/>
        <w:rPr>
          <w:bCs/>
        </w:rPr>
      </w:pPr>
      <w:r>
        <w:rPr>
          <w:bCs/>
        </w:rPr>
        <w:t xml:space="preserve">Bus sudaryta galimybė Kretingos rajono teniso klubui „SALANTAS“ </w:t>
      </w:r>
      <w:r w:rsidR="004F4CD5">
        <w:rPr>
          <w:bCs/>
        </w:rPr>
        <w:t>neatlygintinai naudotis Kretingos rajono Salantų gimnazijos sporto sale sportinei veiklai (treniruotėms, varžyboms) vykdyti.</w:t>
      </w:r>
    </w:p>
    <w:p w14:paraId="5E539771" w14:textId="77777777" w:rsidR="0020170A" w:rsidRPr="00FE0418" w:rsidRDefault="0020170A" w:rsidP="0020170A">
      <w:pPr>
        <w:ind w:firstLine="851"/>
        <w:jc w:val="both"/>
        <w:rPr>
          <w:b/>
        </w:rPr>
      </w:pPr>
      <w:r w:rsidRPr="00FE0418">
        <w:rPr>
          <w:b/>
        </w:rPr>
        <w:t xml:space="preserve">4. Lėšų poreikis ir šaltiniai. </w:t>
      </w:r>
    </w:p>
    <w:p w14:paraId="47E5B92C" w14:textId="77777777" w:rsidR="0020170A" w:rsidRPr="00FE0418" w:rsidRDefault="0020170A" w:rsidP="0020170A">
      <w:pPr>
        <w:ind w:firstLine="851"/>
        <w:jc w:val="both"/>
        <w:rPr>
          <w:bCs/>
        </w:rPr>
      </w:pPr>
      <w:r w:rsidRPr="00FE0418">
        <w:rPr>
          <w:bCs/>
        </w:rPr>
        <w:t>Savivaldybės biudžeto lėšų nereikės.</w:t>
      </w:r>
    </w:p>
    <w:p w14:paraId="52FDA5C6" w14:textId="77777777" w:rsidR="0020170A" w:rsidRPr="00FE0418" w:rsidRDefault="0020170A" w:rsidP="0020170A">
      <w:pPr>
        <w:ind w:firstLine="851"/>
        <w:jc w:val="both"/>
        <w:rPr>
          <w:b/>
        </w:rPr>
      </w:pPr>
      <w:r w:rsidRPr="00FE0418">
        <w:rPr>
          <w:b/>
        </w:rPr>
        <w:t xml:space="preserve">5. Kiti sprendimui priimti reikalingi pagrindimai, skaičiavimai ir paaiškinimai. </w:t>
      </w:r>
    </w:p>
    <w:p w14:paraId="67CD8022" w14:textId="77777777" w:rsidR="0020170A" w:rsidRPr="00FE0418" w:rsidRDefault="0020170A" w:rsidP="0020170A">
      <w:pPr>
        <w:ind w:firstLine="851"/>
        <w:jc w:val="both"/>
        <w:rPr>
          <w:bCs/>
        </w:rPr>
      </w:pPr>
      <w:r w:rsidRPr="00FE0418">
        <w:rPr>
          <w:bCs/>
        </w:rPr>
        <w:t>Nėra.</w:t>
      </w:r>
    </w:p>
    <w:p w14:paraId="51B98512" w14:textId="77777777" w:rsidR="0020170A" w:rsidRPr="00FE0418" w:rsidRDefault="0020170A" w:rsidP="0020170A">
      <w:pPr>
        <w:ind w:firstLine="851"/>
        <w:jc w:val="both"/>
        <w:rPr>
          <w:b/>
        </w:rPr>
      </w:pPr>
      <w:r w:rsidRPr="00FE0418">
        <w:rPr>
          <w:b/>
        </w:rPr>
        <w:t>6. Teisės akto projekto antikorupcinis vertinimo išvada dėl sprendimo projekto teikimo antikorupciniam vertinimui.</w:t>
      </w:r>
    </w:p>
    <w:p w14:paraId="3FB7143E" w14:textId="6D906357" w:rsidR="008E21CC" w:rsidRDefault="008E21CC" w:rsidP="0020170A">
      <w:pPr>
        <w:ind w:firstLine="851"/>
        <w:jc w:val="both"/>
        <w:rPr>
          <w:bCs/>
        </w:rPr>
      </w:pPr>
      <w:r w:rsidRPr="008E21CC">
        <w:rPr>
          <w:bCs/>
        </w:rPr>
        <w:t>Teisės aktuose nenumatytas teisės akto projekto antikorupcinis vertinimas</w:t>
      </w:r>
      <w:r>
        <w:rPr>
          <w:bCs/>
        </w:rPr>
        <w:t>.</w:t>
      </w:r>
    </w:p>
    <w:p w14:paraId="1E9C9ECC" w14:textId="09BD56C9" w:rsidR="0020170A" w:rsidRPr="00FE0418" w:rsidRDefault="0020170A" w:rsidP="0020170A">
      <w:pPr>
        <w:ind w:firstLine="851"/>
        <w:jc w:val="both"/>
        <w:rPr>
          <w:b/>
        </w:rPr>
      </w:pPr>
      <w:r w:rsidRPr="00FE0418">
        <w:rPr>
          <w:b/>
        </w:rPr>
        <w:t xml:space="preserve">7. Autorius ar autorių grupė. </w:t>
      </w:r>
    </w:p>
    <w:p w14:paraId="1B9119BC" w14:textId="7D5D56F2" w:rsidR="00EC3B34" w:rsidRDefault="0020170A" w:rsidP="00FB147B">
      <w:pPr>
        <w:pStyle w:val="Pagrindinistekstas"/>
        <w:ind w:firstLine="851"/>
      </w:pPr>
      <w:r w:rsidRPr="00FE0418">
        <w:rPr>
          <w:bCs/>
          <w:szCs w:val="24"/>
          <w:lang w:val="lt-LT"/>
        </w:rPr>
        <w:t xml:space="preserve">Vietinio ūkio ir turto valdymo skyriaus </w:t>
      </w:r>
      <w:r w:rsidRPr="00FE0418">
        <w:rPr>
          <w:lang w:val="lt-LT"/>
        </w:rPr>
        <w:t xml:space="preserve">vyr. specialistė </w:t>
      </w:r>
      <w:r w:rsidR="008E21CC">
        <w:rPr>
          <w:lang w:val="lt-LT"/>
        </w:rPr>
        <w:t>S. Baublienė</w:t>
      </w:r>
      <w:r w:rsidRPr="00FE0418">
        <w:rPr>
          <w:bCs/>
          <w:szCs w:val="24"/>
          <w:lang w:val="lt-LT"/>
        </w:rPr>
        <w:t>.</w:t>
      </w:r>
    </w:p>
    <w:sectPr w:rsidR="00EC3B34" w:rsidSect="0020170A">
      <w:headerReference w:type="default" r:id="rId6"/>
      <w:headerReference w:type="first" r:id="rId7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5D51E" w14:textId="77777777" w:rsidR="00FB147B" w:rsidRDefault="00FB147B">
      <w:r>
        <w:separator/>
      </w:r>
    </w:p>
  </w:endnote>
  <w:endnote w:type="continuationSeparator" w:id="0">
    <w:p w14:paraId="19B0F901" w14:textId="77777777" w:rsidR="00FB147B" w:rsidRDefault="00FB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5722" w14:textId="77777777" w:rsidR="00FB147B" w:rsidRDefault="00FB147B">
      <w:r>
        <w:separator/>
      </w:r>
    </w:p>
  </w:footnote>
  <w:footnote w:type="continuationSeparator" w:id="0">
    <w:p w14:paraId="05AE1B76" w14:textId="77777777" w:rsidR="00FB147B" w:rsidRDefault="00FB1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422742"/>
      <w:docPartObj>
        <w:docPartGallery w:val="Page Numbers (Top of Page)"/>
        <w:docPartUnique/>
      </w:docPartObj>
    </w:sdtPr>
    <w:sdtEndPr/>
    <w:sdtContent>
      <w:p w14:paraId="72A040B0" w14:textId="77777777" w:rsidR="0020170A" w:rsidRDefault="0020170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8DE84DF" w14:textId="77777777" w:rsidR="0020170A" w:rsidRPr="00524F6E" w:rsidRDefault="0020170A" w:rsidP="00524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2CD0" w14:textId="77777777" w:rsidR="0020170A" w:rsidRDefault="0020170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0A"/>
    <w:rsid w:val="0017212F"/>
    <w:rsid w:val="001B5C37"/>
    <w:rsid w:val="001D145A"/>
    <w:rsid w:val="0020170A"/>
    <w:rsid w:val="00227FB2"/>
    <w:rsid w:val="002D728B"/>
    <w:rsid w:val="002F17AA"/>
    <w:rsid w:val="00361329"/>
    <w:rsid w:val="003B445E"/>
    <w:rsid w:val="003F3748"/>
    <w:rsid w:val="004968F8"/>
    <w:rsid w:val="004A2DD9"/>
    <w:rsid w:val="004F4CD5"/>
    <w:rsid w:val="00542500"/>
    <w:rsid w:val="00552149"/>
    <w:rsid w:val="005B12ED"/>
    <w:rsid w:val="00610615"/>
    <w:rsid w:val="006E1A57"/>
    <w:rsid w:val="00731114"/>
    <w:rsid w:val="00755CEA"/>
    <w:rsid w:val="00787C39"/>
    <w:rsid w:val="00803B5D"/>
    <w:rsid w:val="00871084"/>
    <w:rsid w:val="008E21CC"/>
    <w:rsid w:val="00AE1462"/>
    <w:rsid w:val="00BD2905"/>
    <w:rsid w:val="00BF59E5"/>
    <w:rsid w:val="00C444F3"/>
    <w:rsid w:val="00D94F59"/>
    <w:rsid w:val="00E76C98"/>
    <w:rsid w:val="00EC3B34"/>
    <w:rsid w:val="00EE1FE5"/>
    <w:rsid w:val="00EF6A25"/>
    <w:rsid w:val="00F37679"/>
    <w:rsid w:val="00F70F8C"/>
    <w:rsid w:val="00F80931"/>
    <w:rsid w:val="00FA3F84"/>
    <w:rsid w:val="00FB147B"/>
    <w:rsid w:val="00FB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FF40"/>
  <w15:chartTrackingRefBased/>
  <w15:docId w15:val="{E3D6CC07-9F3C-491C-96EF-6324E34B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17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17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17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17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017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017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17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017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017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017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17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17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017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0170A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0170A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170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0170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0170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0170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017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01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017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01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017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0170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017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0170A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017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0170A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0170A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20170A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0170A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0170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17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taisymai">
    <w:name w:val="Revision"/>
    <w:hidden/>
    <w:uiPriority w:val="99"/>
    <w:semiHidden/>
    <w:rsid w:val="00F809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dcterms:created xsi:type="dcterms:W3CDTF">2026-02-12T14:38:00Z</dcterms:created>
  <dcterms:modified xsi:type="dcterms:W3CDTF">2026-02-12T14:38:00Z</dcterms:modified>
</cp:coreProperties>
</file>