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D01F" w14:textId="3F8AA98B" w:rsidR="00773E4B" w:rsidRPr="00773E4B" w:rsidRDefault="00773E4B" w:rsidP="004470AA">
      <w:pPr>
        <w:spacing w:after="0" w:line="240" w:lineRule="auto"/>
        <w:jc w:val="center"/>
        <w:rPr>
          <w:rFonts w:ascii="Times New Roman" w:eastAsia="Calibri" w:hAnsi="Times New Roman" w:cs="Times New Roman"/>
          <w:b/>
          <w:caps/>
          <w:kern w:val="0"/>
          <w:sz w:val="28"/>
          <w:szCs w:val="24"/>
          <w14:ligatures w14:val="none"/>
        </w:rPr>
      </w:pPr>
      <w:r w:rsidRPr="00773E4B">
        <w:rPr>
          <w:rFonts w:ascii="Times New Roman" w:eastAsia="Calibri" w:hAnsi="Times New Roman" w:cs="Times New Roman"/>
          <w:b/>
          <w:caps/>
          <w:kern w:val="0"/>
          <w:sz w:val="28"/>
          <w:szCs w:val="24"/>
          <w14:ligatures w14:val="none"/>
        </w:rPr>
        <w:t>Kretingos rajono savivaldybės taryba</w:t>
      </w:r>
    </w:p>
    <w:p w14:paraId="171A048A" w14:textId="77777777" w:rsidR="00773E4B" w:rsidRPr="00773E4B" w:rsidRDefault="00773E4B" w:rsidP="00773E4B">
      <w:pPr>
        <w:spacing w:after="0" w:line="240" w:lineRule="auto"/>
        <w:rPr>
          <w:rFonts w:ascii="Times New Roman" w:eastAsia="Calibri" w:hAnsi="Times New Roman" w:cs="Times New Roman"/>
          <w:b/>
          <w:caps/>
          <w:kern w:val="0"/>
          <w:sz w:val="24"/>
          <w:szCs w:val="20"/>
          <w14:ligatures w14:val="none"/>
        </w:rPr>
      </w:pPr>
    </w:p>
    <w:p w14:paraId="5C2CDC5A" w14:textId="77777777" w:rsidR="00773E4B" w:rsidRPr="00773E4B" w:rsidRDefault="00773E4B" w:rsidP="00773E4B">
      <w:pPr>
        <w:spacing w:after="0" w:line="240" w:lineRule="auto"/>
        <w:jc w:val="center"/>
        <w:rPr>
          <w:rFonts w:ascii="Times New Roman" w:eastAsia="Calibri" w:hAnsi="Times New Roman" w:cs="Times New Roman"/>
          <w:b/>
          <w:caps/>
          <w:kern w:val="0"/>
          <w:sz w:val="26"/>
          <w:szCs w:val="26"/>
          <w14:ligatures w14:val="none"/>
        </w:rPr>
      </w:pPr>
      <w:r w:rsidRPr="00773E4B">
        <w:rPr>
          <w:rFonts w:ascii="Times New Roman" w:eastAsia="Calibri" w:hAnsi="Times New Roman" w:cs="Times New Roman"/>
          <w:b/>
          <w:caps/>
          <w:kern w:val="0"/>
          <w:sz w:val="26"/>
          <w:szCs w:val="26"/>
          <w14:ligatures w14:val="none"/>
        </w:rPr>
        <w:t>Sprendimas</w:t>
      </w:r>
    </w:p>
    <w:p w14:paraId="6E322867" w14:textId="49ACA06A" w:rsidR="005C194D" w:rsidRPr="001404C1" w:rsidRDefault="005C194D" w:rsidP="005C194D">
      <w:pPr>
        <w:spacing w:after="0" w:line="240" w:lineRule="auto"/>
        <w:jc w:val="center"/>
        <w:rPr>
          <w:rFonts w:ascii="Times New Roman" w:eastAsia="Calibri" w:hAnsi="Times New Roman" w:cs="Times New Roman"/>
          <w:b/>
          <w:caps/>
          <w:kern w:val="0"/>
          <w:sz w:val="24"/>
          <w:szCs w:val="24"/>
          <w14:ligatures w14:val="none"/>
        </w:rPr>
      </w:pPr>
      <w:r w:rsidRPr="001404C1">
        <w:rPr>
          <w:rFonts w:ascii="Times New Roman" w:eastAsia="Calibri" w:hAnsi="Times New Roman" w:cs="Times New Roman"/>
          <w:b/>
          <w:caps/>
          <w:kern w:val="0"/>
          <w:sz w:val="24"/>
          <w:szCs w:val="24"/>
          <w14:ligatures w14:val="none"/>
        </w:rPr>
        <w:t xml:space="preserve">dėL KrETINGOS RAJONO SAVIVALDYBĖS TARYBOS 2023 M. SPALIO 26 D. SPRENDIMO Nr. T2-296 „DĖL KRETINGOS RAJONO </w:t>
      </w:r>
      <w:r w:rsidR="001D4904">
        <w:rPr>
          <w:rFonts w:ascii="Times New Roman" w:eastAsia="Calibri" w:hAnsi="Times New Roman" w:cs="Times New Roman"/>
          <w:b/>
          <w:caps/>
          <w:kern w:val="0"/>
          <w:sz w:val="24"/>
          <w:szCs w:val="24"/>
          <w14:ligatures w14:val="none"/>
        </w:rPr>
        <w:t>S</w:t>
      </w:r>
      <w:r w:rsidRPr="001404C1">
        <w:rPr>
          <w:rFonts w:ascii="Times New Roman" w:eastAsia="Calibri" w:hAnsi="Times New Roman" w:cs="Times New Roman"/>
          <w:b/>
          <w:caps/>
          <w:kern w:val="0"/>
          <w:sz w:val="24"/>
          <w:szCs w:val="24"/>
          <w14:ligatures w14:val="none"/>
        </w:rPr>
        <w:t>Avivaldybės narkotikų kontrolės komisijos sudarymo“ pakeitimo</w:t>
      </w:r>
    </w:p>
    <w:p w14:paraId="7EE1AA84" w14:textId="77777777" w:rsidR="00773E4B" w:rsidRPr="00773E4B" w:rsidRDefault="00773E4B" w:rsidP="005C194D">
      <w:pPr>
        <w:spacing w:after="0" w:line="240" w:lineRule="auto"/>
        <w:jc w:val="center"/>
        <w:rPr>
          <w:rFonts w:ascii="Times New Roman" w:eastAsia="Calibri" w:hAnsi="Times New Roman" w:cs="Times New Roman"/>
          <w:kern w:val="0"/>
          <w:sz w:val="24"/>
          <w:szCs w:val="24"/>
          <w14:ligatures w14:val="none"/>
        </w:rPr>
      </w:pPr>
    </w:p>
    <w:p w14:paraId="325779E6" w14:textId="77777777" w:rsidR="00773E4B" w:rsidRPr="00773E4B" w:rsidRDefault="00773E4B" w:rsidP="00773E4B">
      <w:pPr>
        <w:spacing w:after="0" w:line="240" w:lineRule="auto"/>
        <w:jc w:val="center"/>
        <w:rPr>
          <w:rFonts w:ascii="Times New Roman" w:eastAsia="Calibri" w:hAnsi="Times New Roman" w:cs="Times New Roman"/>
          <w:kern w:val="0"/>
          <w:sz w:val="24"/>
          <w:szCs w:val="24"/>
          <w14:ligatures w14:val="none"/>
        </w:rPr>
      </w:pPr>
      <w:r w:rsidRPr="00773E4B">
        <w:rPr>
          <w:rFonts w:ascii="Times New Roman" w:eastAsia="Calibri" w:hAnsi="Times New Roman" w:cs="Times New Roman"/>
          <w:kern w:val="0"/>
          <w:sz w:val="24"/>
          <w:szCs w:val="24"/>
          <w14:ligatures w14:val="none"/>
        </w:rPr>
        <w:t>2025 m. vasario  d. Nr. T1-</w:t>
      </w:r>
    </w:p>
    <w:p w14:paraId="60EC2E6A" w14:textId="77777777" w:rsidR="00773E4B" w:rsidRPr="00773E4B" w:rsidRDefault="00773E4B" w:rsidP="00773E4B">
      <w:pPr>
        <w:spacing w:after="0" w:line="240" w:lineRule="auto"/>
        <w:jc w:val="center"/>
        <w:rPr>
          <w:rFonts w:ascii="Times New Roman" w:eastAsia="Calibri" w:hAnsi="Times New Roman" w:cs="Times New Roman"/>
          <w:kern w:val="0"/>
          <w:sz w:val="24"/>
          <w:szCs w:val="24"/>
          <w14:ligatures w14:val="none"/>
        </w:rPr>
      </w:pPr>
      <w:r w:rsidRPr="00773E4B">
        <w:rPr>
          <w:rFonts w:ascii="Times New Roman" w:eastAsia="Calibri" w:hAnsi="Times New Roman" w:cs="Times New Roman"/>
          <w:kern w:val="0"/>
          <w:sz w:val="24"/>
          <w:szCs w:val="24"/>
          <w14:ligatures w14:val="none"/>
        </w:rPr>
        <w:t>Kretinga</w:t>
      </w:r>
    </w:p>
    <w:p w14:paraId="5FBD8BBF" w14:textId="77777777" w:rsidR="00773E4B" w:rsidRPr="00773E4B" w:rsidRDefault="00773E4B" w:rsidP="00773E4B">
      <w:pPr>
        <w:spacing w:after="0" w:line="240" w:lineRule="auto"/>
        <w:jc w:val="both"/>
        <w:rPr>
          <w:rFonts w:ascii="Times New Roman" w:eastAsia="Calibri" w:hAnsi="Times New Roman" w:cs="Times New Roman"/>
          <w:kern w:val="0"/>
          <w:sz w:val="24"/>
          <w:szCs w:val="24"/>
          <w14:ligatures w14:val="none"/>
        </w:rPr>
      </w:pPr>
    </w:p>
    <w:p w14:paraId="05A7062B"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 xml:space="preserve">Vadovaudamasi Kretingos rajono savivaldybės narkotikų kontrolės komisijos nuostatų, patvirtintų Kretingos rajono savivaldybės tarybos 2020 m. spalio 29 d. sprendimu Nr. T2-274 „Dėl Kretingos rajono savivaldybės narkotikų kontrolės komisijos nuostatų patvirtinimo“, 24.1 punktu, 25 punktu ir atsižvelgdama į Kretingos rajono savivaldybės administracijos 2024-12-31 raštą Nr. (4.1.10 MR) D3-8662 „Dėl atstovo delegavimo“, Kretingos rajono savivaldybės viešosios įstaigos Kretingos ligoninės 2025-01-03 raštą Nr. V1-1 „Dėl įstaigos atstovo delegavimo“, Kretingos rajono savivaldybės viešosios įstaigos Kretingos psichikos sveikatos centro 2025-01-09 raštą Nr. (3.8)SR-6 „Dėl informacijos papildymo“: Kretingos rajono savivaldybės taryba </w:t>
      </w:r>
      <w:r w:rsidRPr="00773E4B">
        <w:rPr>
          <w:rFonts w:ascii="Times New Roman" w:eastAsia="Times New Roman" w:hAnsi="Times New Roman" w:cs="Times New Roman"/>
          <w:spacing w:val="60"/>
          <w:kern w:val="0"/>
          <w:sz w:val="24"/>
          <w:szCs w:val="24"/>
          <w14:ligatures w14:val="none"/>
        </w:rPr>
        <w:t>nusprendžia</w:t>
      </w:r>
      <w:r w:rsidRPr="00773E4B">
        <w:rPr>
          <w:rFonts w:ascii="Times New Roman" w:eastAsia="Times New Roman" w:hAnsi="Times New Roman" w:cs="Times New Roman"/>
          <w:kern w:val="0"/>
          <w:sz w:val="24"/>
          <w:szCs w:val="24"/>
          <w14:ligatures w14:val="none"/>
        </w:rPr>
        <w:t>:</w:t>
      </w:r>
    </w:p>
    <w:p w14:paraId="73A442AF"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 xml:space="preserve">1. Pakeisti Kretingos rajono savivaldybės tarybos 2024 m. rugpjūčio 29 d. sprendimo Nr. T2-317 „Dėl Kretingos rajono savivaldybės tarybos 2023 m. spalio 26 d. sprendimo Nr. T2-296 „Dėl Kretingos rajono savivaldybės narkotikų kontrolės komisijos sudarymo“ pakeitimo“ 1 punktą ir jį išdėstyti taip: </w:t>
      </w:r>
    </w:p>
    <w:p w14:paraId="7F9F3413"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„1. Sudaryti Kretingos rajono savivaldybės tarybos kadencijos laikotarpiui Kretingos rajono savivaldybės narkotikų kontrolės komisiją šios sudėties:</w:t>
      </w:r>
    </w:p>
    <w:p w14:paraId="199DAA86"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Inga Biliūnaitė-Rušinskė, administracijos Jaunimo reikalų koordinatorė (vyriausioji specialistė);</w:t>
      </w:r>
    </w:p>
    <w:p w14:paraId="50A3A6A1" w14:textId="77777777" w:rsidR="00773E4B" w:rsidRPr="00773E4B" w:rsidRDefault="00773E4B" w:rsidP="00773E4B">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Lina Bruzdeilynienė, administracijos Tarpinstitucinio bendradarbiavimo koordinatorė (vyriausioji specialistė);</w:t>
      </w:r>
    </w:p>
    <w:p w14:paraId="313C410F"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Algirdas Budginas, Klaipėdos apskrities vyriausiojo policijos komisariato Kretingos rajono policijos komisariato viršininkas;</w:t>
      </w:r>
    </w:p>
    <w:p w14:paraId="6F98BCBB"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Vaida Jakumienė, Kretingos rajono savivaldybės vicemerė;</w:t>
      </w:r>
    </w:p>
    <w:p w14:paraId="518D3B6F"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Jovita Janušienė, Valstybės vaiko teisių apsaugos ir įvaikinimo tarnybos prie Socialinės apsaugos ir darbo ministerijos Klaipėdos apskrities vaiko teisių apsaugos skyriaus Kretingos rajone vyriausioji specialistė;</w:t>
      </w:r>
    </w:p>
    <w:p w14:paraId="322DE193"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Rožė Perminienė, administracijos Sveikatos reikalų koordinatorė (vyriausioji specialistė);</w:t>
      </w:r>
    </w:p>
    <w:p w14:paraId="25338C7C"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Svajūnas Petravičius, Klaipėdos apylinkės prokuratūros prokuroras;</w:t>
      </w:r>
    </w:p>
    <w:p w14:paraId="45A140D8"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Rima Ramoškienė, administracijos Švietimo skyriaus vyriausioji specialistė;</w:t>
      </w:r>
    </w:p>
    <w:p w14:paraId="56418977" w14:textId="77777777" w:rsidR="00773E4B" w:rsidRPr="00773E4B" w:rsidRDefault="00773E4B" w:rsidP="00773E4B">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Ingrida Rimgailė, Kretingos rajono savivaldybės viešosios įstaigos Kretingos psichikos sveikatos centro direktorė, medicinos psichologė;</w:t>
      </w:r>
    </w:p>
    <w:p w14:paraId="2B4382C2"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Regina Songailienė, Kretingos M. Tiškevičiūtės mokyklos socialinė pedagogė ekspertė, Kretingos rajono mokyklų socialinių pedagogų metodinės veiklos koordinatorė;</w:t>
      </w:r>
    </w:p>
    <w:p w14:paraId="57FC0EDD"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Diana Špučienė, Kretingos socialinių paslaugų centro Pagalbos šeimai padalinio vedėja socialiniams reikalams;</w:t>
      </w:r>
    </w:p>
    <w:p w14:paraId="7BD30B93"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Angelė Ubartienė, administracijos Civilinės saugos ir viešosios tvarkos skyriaus vyriausioji specialistė;</w:t>
      </w:r>
    </w:p>
    <w:p w14:paraId="6A6FF7B1" w14:textId="77777777" w:rsidR="00773E4B" w:rsidRPr="00773E4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Vaidota Vaišienė, Kretingos rajono švietimo centro Pedagoginės psichologinės pagalbos skyriaus vedėja;</w:t>
      </w:r>
    </w:p>
    <w:p w14:paraId="647E33B7" w14:textId="77777777" w:rsidR="00773E4B" w:rsidRPr="00773E4B" w:rsidRDefault="00773E4B" w:rsidP="00773E4B">
      <w:pPr>
        <w:spacing w:after="0" w:line="240" w:lineRule="auto"/>
        <w:ind w:firstLine="851"/>
        <w:jc w:val="both"/>
        <w:rPr>
          <w:rFonts w:ascii="Times New Roman" w:eastAsia="Times New Roman" w:hAnsi="Times New Roman" w:cs="Times New Roman"/>
          <w:strike/>
          <w:kern w:val="0"/>
          <w:sz w:val="24"/>
          <w:szCs w:val="24"/>
          <w14:ligatures w14:val="none"/>
        </w:rPr>
      </w:pPr>
      <w:r w:rsidRPr="00773E4B">
        <w:rPr>
          <w:rFonts w:ascii="Times New Roman" w:eastAsia="Times New Roman" w:hAnsi="Times New Roman" w:cs="Times New Roman"/>
          <w:strike/>
          <w:kern w:val="0"/>
          <w:sz w:val="24"/>
          <w:szCs w:val="24"/>
          <w14:ligatures w14:val="none"/>
        </w:rPr>
        <w:t>Viktorija Vasiliauskienė, Kretingos rajono savivaldybės visuomenės sveikatos biuro visuomenės sveikatos specialistė, atsakinga už vaikų ir jaunimo sveikatos priežiūrą;</w:t>
      </w:r>
    </w:p>
    <w:p w14:paraId="288D556B" w14:textId="77777777" w:rsidR="0041699B" w:rsidRDefault="00773E4B" w:rsidP="00773E4B">
      <w:pPr>
        <w:spacing w:after="0" w:line="240" w:lineRule="auto"/>
        <w:ind w:firstLine="851"/>
        <w:jc w:val="both"/>
        <w:rPr>
          <w:rFonts w:ascii="Times New Roman" w:eastAsia="Times New Roman" w:hAnsi="Times New Roman" w:cs="Times New Roman"/>
          <w:kern w:val="0"/>
          <w:sz w:val="24"/>
          <w:szCs w:val="24"/>
          <w14:ligatures w14:val="none"/>
        </w:rPr>
      </w:pPr>
      <w:r w:rsidRPr="00773E4B">
        <w:rPr>
          <w:rFonts w:ascii="Times New Roman" w:eastAsia="Times New Roman" w:hAnsi="Times New Roman" w:cs="Times New Roman"/>
          <w:kern w:val="0"/>
          <w:sz w:val="24"/>
          <w:szCs w:val="24"/>
          <w14:ligatures w14:val="none"/>
        </w:rPr>
        <w:t>Ilona Volskienė, Kretingos rajono savivaldybės viešosios įstaigos Kretingos ligoninės vyriausiojo gydytojo pavaduotoja, Vidaus medicininio audito grupės vadovė.</w:t>
      </w:r>
    </w:p>
    <w:p w14:paraId="4FE12A91" w14:textId="65DE304F" w:rsidR="004F5E98" w:rsidRDefault="004F5E98" w:rsidP="004F5E98">
      <w:pPr>
        <w:spacing w:after="0" w:line="240" w:lineRule="auto"/>
        <w:jc w:val="both"/>
        <w:rPr>
          <w:rFonts w:ascii="Times New Roman" w:eastAsia="Times New Roman" w:hAnsi="Times New Roman" w:cs="Times New Roman"/>
          <w:b/>
          <w:bCs/>
          <w:kern w:val="0"/>
          <w:sz w:val="24"/>
          <w:szCs w:val="24"/>
          <w14:ligatures w14:val="none"/>
        </w:rPr>
      </w:pPr>
    </w:p>
    <w:p w14:paraId="5892DB54" w14:textId="5505858C" w:rsidR="00773E4B" w:rsidRPr="00773E4B" w:rsidRDefault="0041699B" w:rsidP="00773E4B">
      <w:pPr>
        <w:spacing w:after="0" w:line="240" w:lineRule="auto"/>
        <w:ind w:firstLine="851"/>
        <w:jc w:val="both"/>
        <w:rPr>
          <w:rFonts w:ascii="Times New Roman" w:eastAsia="Times New Roman" w:hAnsi="Times New Roman" w:cs="Times New Roman"/>
          <w:kern w:val="0"/>
          <w:sz w:val="24"/>
          <w:szCs w:val="24"/>
          <w14:ligatures w14:val="none"/>
        </w:rPr>
      </w:pPr>
      <w:r w:rsidRPr="00292884">
        <w:rPr>
          <w:rFonts w:ascii="Times New Roman" w:eastAsia="Times New Roman" w:hAnsi="Times New Roman" w:cs="Times New Roman"/>
          <w:b/>
          <w:bCs/>
          <w:kern w:val="0"/>
          <w:sz w:val="24"/>
          <w:szCs w:val="24"/>
          <w14:ligatures w14:val="none"/>
        </w:rPr>
        <w:lastRenderedPageBreak/>
        <w:t xml:space="preserve">Inga Žiobakienė, </w:t>
      </w:r>
      <w:r w:rsidRPr="00773E4B">
        <w:rPr>
          <w:rFonts w:ascii="Times New Roman" w:eastAsia="Times New Roman" w:hAnsi="Times New Roman" w:cs="Times New Roman"/>
          <w:b/>
          <w:bCs/>
          <w:kern w:val="0"/>
          <w:sz w:val="24"/>
          <w:szCs w:val="24"/>
          <w14:ligatures w14:val="none"/>
        </w:rPr>
        <w:t>Kretingos rajono savivaldybės visuomenės sveikatos biuro visuomenės sveikatos specialistė, atsakinga už vaikų ir jaunimo sveikatos priežiūrą</w:t>
      </w:r>
      <w:r w:rsidR="00773E4B" w:rsidRPr="00773E4B">
        <w:rPr>
          <w:rFonts w:ascii="Times New Roman" w:eastAsia="Times New Roman" w:hAnsi="Times New Roman" w:cs="Times New Roman"/>
          <w:kern w:val="0"/>
          <w:sz w:val="24"/>
          <w:szCs w:val="24"/>
          <w14:ligatures w14:val="none"/>
        </w:rPr>
        <w:t>“.</w:t>
      </w:r>
    </w:p>
    <w:p w14:paraId="14F51C48" w14:textId="77777777" w:rsidR="00773E4B" w:rsidRPr="00773E4B" w:rsidRDefault="00773E4B" w:rsidP="00773E4B">
      <w:pPr>
        <w:tabs>
          <w:tab w:val="left" w:pos="1276"/>
        </w:tabs>
        <w:spacing w:after="0" w:line="240" w:lineRule="auto"/>
        <w:ind w:firstLine="851"/>
        <w:jc w:val="both"/>
        <w:rPr>
          <w:rFonts w:ascii="Times New Roman" w:eastAsia="Calibri" w:hAnsi="Times New Roman" w:cs="Times New Roman"/>
          <w:kern w:val="0"/>
          <w:sz w:val="24"/>
          <w:szCs w:val="24"/>
          <w14:ligatures w14:val="none"/>
        </w:rPr>
      </w:pPr>
      <w:r w:rsidRPr="00773E4B">
        <w:rPr>
          <w:rFonts w:ascii="Times New Roman" w:eastAsia="Calibri" w:hAnsi="Times New Roman" w:cs="Times New Roman"/>
          <w:kern w:val="0"/>
          <w:sz w:val="24"/>
          <w14:ligatures w14:val="none"/>
        </w:rPr>
        <w:t xml:space="preserve">2. </w:t>
      </w:r>
      <w:r w:rsidRPr="00773E4B">
        <w:rPr>
          <w:rFonts w:ascii="Times New Roman" w:eastAsia="Times New Roman" w:hAnsi="Times New Roman" w:cs="Times New Roman"/>
          <w:kern w:val="0"/>
          <w:sz w:val="24"/>
          <w:szCs w:val="24"/>
          <w14:ligatures w14:val="none"/>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4AA5D0"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CC7E41F"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r w:rsidRPr="00773E4B">
        <w:rPr>
          <w:rFonts w:ascii="Times New Roman" w:eastAsia="Calibri" w:hAnsi="Times New Roman" w:cs="Times New Roman"/>
          <w:kern w:val="0"/>
          <w:sz w:val="24"/>
          <w:szCs w:val="24"/>
          <w14:ligatures w14:val="none"/>
        </w:rPr>
        <w:t>Savivaldybės meras</w:t>
      </w:r>
    </w:p>
    <w:p w14:paraId="5B873EA5"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6E7B216C"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04BE1224"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0ACAA3C2"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1AF8F131"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5B49A29E"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2F05B9E"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49F79C88"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B3CE8F8"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AC24A96"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7AB423D2"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6BCF2C7E"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05EACBB2"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1B953120"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458A5AB6"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67C6D9E6"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52A227F7"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1E41FA6"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179EF2E2"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47D877D5"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5679F4E7"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1FB5298C"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04079B5B"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2DFAE14"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4A25FBB3"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E35D1FA"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61C53664"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65C47A9C"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3DA09C2C"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5594143B"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CD909E1"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1D5CCC8A"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0C1F8EC5"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7643BF14"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0064805"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C05B512"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7200316D" w14:textId="77777777" w:rsidR="00773E4B" w:rsidRPr="00773E4B" w:rsidRDefault="00773E4B" w:rsidP="00773E4B">
      <w:pPr>
        <w:spacing w:after="0" w:line="240" w:lineRule="auto"/>
        <w:rPr>
          <w:rFonts w:ascii="Times New Roman" w:eastAsia="Calibri" w:hAnsi="Times New Roman" w:cs="Times New Roman"/>
          <w:kern w:val="0"/>
          <w:sz w:val="24"/>
          <w:szCs w:val="24"/>
          <w14:ligatures w14:val="none"/>
        </w:rPr>
      </w:pPr>
    </w:p>
    <w:p w14:paraId="25530042" w14:textId="77777777" w:rsidR="0064175D" w:rsidRDefault="0064175D" w:rsidP="00773E4B">
      <w:pPr>
        <w:spacing w:after="0" w:line="240" w:lineRule="auto"/>
        <w:rPr>
          <w:rFonts w:ascii="Times New Roman" w:eastAsia="Calibri" w:hAnsi="Times New Roman" w:cs="Times New Roman"/>
          <w:kern w:val="0"/>
          <w:sz w:val="24"/>
          <w:szCs w:val="24"/>
          <w14:ligatures w14:val="none"/>
        </w:rPr>
      </w:pPr>
    </w:p>
    <w:p w14:paraId="6609DF38" w14:textId="77777777" w:rsidR="0064175D" w:rsidRDefault="0064175D" w:rsidP="00773E4B">
      <w:pPr>
        <w:spacing w:after="0" w:line="240" w:lineRule="auto"/>
        <w:rPr>
          <w:rFonts w:ascii="Times New Roman" w:eastAsia="Calibri" w:hAnsi="Times New Roman" w:cs="Times New Roman"/>
          <w:kern w:val="0"/>
          <w:sz w:val="24"/>
          <w:szCs w:val="24"/>
          <w14:ligatures w14:val="none"/>
        </w:rPr>
      </w:pPr>
    </w:p>
    <w:p w14:paraId="5159A27C" w14:textId="7C3DB306" w:rsidR="000F571D" w:rsidRPr="00773E4B" w:rsidRDefault="00773E4B" w:rsidP="00773E4B">
      <w:pPr>
        <w:spacing w:after="0" w:line="240" w:lineRule="auto"/>
        <w:rPr>
          <w:rFonts w:ascii="Times New Roman" w:eastAsia="Calibri" w:hAnsi="Times New Roman" w:cs="Times New Roman"/>
          <w:kern w:val="0"/>
          <w:sz w:val="24"/>
          <w:szCs w:val="24"/>
          <w14:ligatures w14:val="none"/>
        </w:rPr>
      </w:pPr>
      <w:r w:rsidRPr="00773E4B">
        <w:rPr>
          <w:rFonts w:ascii="Times New Roman" w:eastAsia="Calibri" w:hAnsi="Times New Roman" w:cs="Times New Roman"/>
          <w:kern w:val="0"/>
          <w:sz w:val="24"/>
          <w:szCs w:val="24"/>
          <w14:ligatures w14:val="none"/>
        </w:rPr>
        <w:t>Lina Bruzdeilynienė</w:t>
      </w:r>
    </w:p>
    <w:sectPr w:rsidR="000F571D" w:rsidRPr="00773E4B" w:rsidSect="00773E4B">
      <w:headerReference w:type="firs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748C" w14:textId="77777777" w:rsidR="00FA4F50" w:rsidRDefault="00FA4F50">
      <w:pPr>
        <w:spacing w:after="0" w:line="240" w:lineRule="auto"/>
      </w:pPr>
      <w:r>
        <w:separator/>
      </w:r>
    </w:p>
  </w:endnote>
  <w:endnote w:type="continuationSeparator" w:id="0">
    <w:p w14:paraId="110DE55A" w14:textId="77777777" w:rsidR="00FA4F50" w:rsidRDefault="00FA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6E1C" w14:textId="77777777" w:rsidR="00FA4F50" w:rsidRDefault="00FA4F50">
      <w:pPr>
        <w:spacing w:after="0" w:line="240" w:lineRule="auto"/>
      </w:pPr>
      <w:r>
        <w:separator/>
      </w:r>
    </w:p>
  </w:footnote>
  <w:footnote w:type="continuationSeparator" w:id="0">
    <w:p w14:paraId="1321431B" w14:textId="77777777" w:rsidR="00FA4F50" w:rsidRDefault="00FA4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C3F8" w14:textId="67614C22" w:rsidR="00D266EE" w:rsidRDefault="00D266EE" w:rsidP="00D266EE">
    <w:pPr>
      <w:spacing w:after="0" w:line="240" w:lineRule="auto"/>
      <w:jc w:val="right"/>
      <w:rPr>
        <w:rFonts w:ascii="Times New Roman" w:eastAsia="Times New Roman" w:hAnsi="Times New Roman" w:cs="Times New Roman"/>
        <w:b/>
        <w:bCs/>
        <w:kern w:val="0"/>
        <w:sz w:val="24"/>
        <w:szCs w:val="24"/>
        <w14:ligatures w14:val="none"/>
      </w:rPr>
    </w:pPr>
    <w:r w:rsidRPr="00292884">
      <w:rPr>
        <w:rFonts w:ascii="Times New Roman" w:eastAsia="Times New Roman" w:hAnsi="Times New Roman" w:cs="Times New Roman"/>
        <w:b/>
        <w:bCs/>
        <w:kern w:val="0"/>
        <w:sz w:val="24"/>
        <w:szCs w:val="24"/>
        <w14:ligatures w14:val="none"/>
      </w:rPr>
      <w:t xml:space="preserve">Projekto lyginamasis </w:t>
    </w:r>
    <w:r w:rsidR="00966B39">
      <w:rPr>
        <w:rFonts w:ascii="Times New Roman" w:eastAsia="Times New Roman" w:hAnsi="Times New Roman" w:cs="Times New Roman"/>
        <w:b/>
        <w:bCs/>
        <w:kern w:val="0"/>
        <w:sz w:val="24"/>
        <w:szCs w:val="24"/>
        <w14:ligatures w14:val="none"/>
      </w:rPr>
      <w:t>variantas</w:t>
    </w:r>
  </w:p>
  <w:p w14:paraId="04F8A1E5" w14:textId="77777777" w:rsidR="00773E4B" w:rsidRPr="00904939" w:rsidRDefault="00773E4B" w:rsidP="009049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4B"/>
    <w:rsid w:val="000F571D"/>
    <w:rsid w:val="001D4904"/>
    <w:rsid w:val="001F7E92"/>
    <w:rsid w:val="00292884"/>
    <w:rsid w:val="00296345"/>
    <w:rsid w:val="0041699B"/>
    <w:rsid w:val="004470AA"/>
    <w:rsid w:val="00447A91"/>
    <w:rsid w:val="004B534E"/>
    <w:rsid w:val="004F5E98"/>
    <w:rsid w:val="005C194D"/>
    <w:rsid w:val="0064175D"/>
    <w:rsid w:val="006B1DCD"/>
    <w:rsid w:val="00773E4B"/>
    <w:rsid w:val="008B4FBA"/>
    <w:rsid w:val="00916A91"/>
    <w:rsid w:val="00966B39"/>
    <w:rsid w:val="00987934"/>
    <w:rsid w:val="009B1CF0"/>
    <w:rsid w:val="00BD7CB5"/>
    <w:rsid w:val="00D15B25"/>
    <w:rsid w:val="00D266EE"/>
    <w:rsid w:val="00E91C78"/>
    <w:rsid w:val="00FA2F74"/>
    <w:rsid w:val="00FA4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71FD"/>
  <w15:chartTrackingRefBased/>
  <w15:docId w15:val="{2C4E5347-A651-4C89-ACDD-AE026A83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E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E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E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3E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E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3E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E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E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E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E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E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E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3E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E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3E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E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3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E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E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E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E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3E4B"/>
    <w:rPr>
      <w:i/>
      <w:iCs/>
      <w:color w:val="404040" w:themeColor="text1" w:themeTint="BF"/>
    </w:rPr>
  </w:style>
  <w:style w:type="paragraph" w:styleId="Sraopastraipa">
    <w:name w:val="List Paragraph"/>
    <w:basedOn w:val="prastasis"/>
    <w:uiPriority w:val="34"/>
    <w:qFormat/>
    <w:rsid w:val="00773E4B"/>
    <w:pPr>
      <w:ind w:left="720"/>
      <w:contextualSpacing/>
    </w:pPr>
  </w:style>
  <w:style w:type="character" w:styleId="Rykuspabraukimas">
    <w:name w:val="Intense Emphasis"/>
    <w:basedOn w:val="Numatytasispastraiposriftas"/>
    <w:uiPriority w:val="21"/>
    <w:qFormat/>
    <w:rsid w:val="00773E4B"/>
    <w:rPr>
      <w:i/>
      <w:iCs/>
      <w:color w:val="0F4761" w:themeColor="accent1" w:themeShade="BF"/>
    </w:rPr>
  </w:style>
  <w:style w:type="paragraph" w:styleId="Iskirtacitata">
    <w:name w:val="Intense Quote"/>
    <w:basedOn w:val="prastasis"/>
    <w:next w:val="prastasis"/>
    <w:link w:val="IskirtacitataDiagrama"/>
    <w:uiPriority w:val="30"/>
    <w:qFormat/>
    <w:rsid w:val="00773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E4B"/>
    <w:rPr>
      <w:i/>
      <w:iCs/>
      <w:color w:val="0F4761" w:themeColor="accent1" w:themeShade="BF"/>
    </w:rPr>
  </w:style>
  <w:style w:type="character" w:styleId="Rykinuoroda">
    <w:name w:val="Intense Reference"/>
    <w:basedOn w:val="Numatytasispastraiposriftas"/>
    <w:uiPriority w:val="32"/>
    <w:qFormat/>
    <w:rsid w:val="00773E4B"/>
    <w:rPr>
      <w:b/>
      <w:bCs/>
      <w:smallCaps/>
      <w:color w:val="0F4761" w:themeColor="accent1" w:themeShade="BF"/>
      <w:spacing w:val="5"/>
    </w:rPr>
  </w:style>
  <w:style w:type="paragraph" w:styleId="Antrats">
    <w:name w:val="header"/>
    <w:basedOn w:val="prastasis"/>
    <w:link w:val="AntratsDiagrama"/>
    <w:uiPriority w:val="99"/>
    <w:unhideWhenUsed/>
    <w:rsid w:val="00773E4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3E4B"/>
  </w:style>
  <w:style w:type="paragraph" w:styleId="Porat">
    <w:name w:val="footer"/>
    <w:basedOn w:val="prastasis"/>
    <w:link w:val="PoratDiagrama"/>
    <w:uiPriority w:val="99"/>
    <w:unhideWhenUsed/>
    <w:rsid w:val="00D266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2537</Words>
  <Characters>1447</Characters>
  <Application>Microsoft Office Word</Application>
  <DocSecurity>0</DocSecurity>
  <Lines>12</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Bruzdeilynienė</dc:creator>
  <cp:keywords/>
  <dc:description/>
  <cp:lastModifiedBy>Lina Bruzdeilynienė</cp:lastModifiedBy>
  <cp:revision>14</cp:revision>
  <dcterms:created xsi:type="dcterms:W3CDTF">2026-02-10T12:59:00Z</dcterms:created>
  <dcterms:modified xsi:type="dcterms:W3CDTF">2026-02-11T14:46:00Z</dcterms:modified>
</cp:coreProperties>
</file>