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AE2A" w14:textId="77777777" w:rsidR="00B85961" w:rsidRPr="0016043B" w:rsidRDefault="00B85961" w:rsidP="00B85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43B">
        <w:rPr>
          <w:rStyle w:val="FontStyle12"/>
          <w:sz w:val="24"/>
          <w:szCs w:val="24"/>
        </w:rPr>
        <w:t>AIŠKINAMASIS RAŠTAS</w:t>
      </w:r>
    </w:p>
    <w:p w14:paraId="5DBA461E" w14:textId="77777777" w:rsidR="00B85961" w:rsidRPr="0016043B" w:rsidRDefault="00B85961" w:rsidP="00B85961">
      <w:pPr>
        <w:shd w:val="clear" w:color="auto" w:fill="FFFFFF"/>
        <w:spacing w:after="0" w:line="240" w:lineRule="auto"/>
        <w:ind w:right="10"/>
        <w:jc w:val="center"/>
        <w:rPr>
          <w:rStyle w:val="FontStyle12"/>
          <w:sz w:val="24"/>
          <w:szCs w:val="24"/>
          <w:lang w:val="en-US"/>
        </w:rPr>
      </w:pPr>
      <w:r w:rsidRPr="0016043B">
        <w:rPr>
          <w:rStyle w:val="FontStyle12"/>
          <w:sz w:val="24"/>
          <w:szCs w:val="24"/>
          <w:lang w:val="en-US"/>
        </w:rPr>
        <w:t>PRIE KRETINGOS RAJONO SAVIVALDYBĖS TARYBOS SPRENDIMO PROJEKTO</w:t>
      </w:r>
    </w:p>
    <w:p w14:paraId="4E20C3F7" w14:textId="77777777" w:rsidR="00B85961" w:rsidRPr="0016043B" w:rsidRDefault="00B85961" w:rsidP="00B85961">
      <w:pPr>
        <w:pStyle w:val="Betarp1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16043B">
        <w:rPr>
          <w:rStyle w:val="FontStyle12"/>
          <w:sz w:val="24"/>
          <w:szCs w:val="24"/>
          <w:lang w:val="en-US"/>
        </w:rPr>
        <w:t>„</w:t>
      </w:r>
      <w:r w:rsidRPr="001604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DĖL</w:t>
      </w:r>
      <w:r w:rsidRPr="00160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43B">
        <w:rPr>
          <w:rFonts w:ascii="Times New Roman" w:hAnsi="Times New Roman" w:cs="Times New Roman"/>
          <w:b/>
          <w:bCs/>
          <w:sz w:val="24"/>
          <w:szCs w:val="24"/>
        </w:rPr>
        <w:t xml:space="preserve">KRETINGOS RAJONO </w:t>
      </w:r>
      <w:r w:rsidRPr="0016043B">
        <w:rPr>
          <w:rFonts w:ascii="Times New Roman" w:hAnsi="Times New Roman" w:cs="Times New Roman"/>
          <w:b/>
          <w:sz w:val="24"/>
          <w:szCs w:val="24"/>
        </w:rPr>
        <w:t>SAVIVALDYBĖS NEFORMALIOJO SUAUGUSIŲJŲ ŠVIETIMO IR TĘSTINIO MOKYMOSI 2026–2028 METŲ VEIKSMŲ PLANO PATVIRTINIMO IR JO ĮGYVENDINIMO KOORDINATORIAUS PASKYRIMO</w:t>
      </w:r>
      <w:r w:rsidRPr="0016043B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“</w:t>
      </w:r>
    </w:p>
    <w:p w14:paraId="5A0AB71E" w14:textId="77777777" w:rsidR="00B85961" w:rsidRPr="0016043B" w:rsidRDefault="00B85961" w:rsidP="00B85961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  <w:lang w:val="en-US"/>
        </w:rPr>
      </w:pPr>
    </w:p>
    <w:p w14:paraId="681FD250" w14:textId="77777777" w:rsidR="00B85961" w:rsidRPr="0016043B" w:rsidRDefault="00B85961" w:rsidP="00B85961">
      <w:pPr>
        <w:pStyle w:val="Style5"/>
        <w:spacing w:after="0" w:line="240" w:lineRule="auto"/>
        <w:ind w:left="4433" w:right="3533"/>
        <w:jc w:val="center"/>
        <w:rPr>
          <w:rStyle w:val="FontStyle11"/>
          <w:sz w:val="24"/>
          <w:szCs w:val="24"/>
        </w:rPr>
      </w:pPr>
      <w:r w:rsidRPr="0016043B">
        <w:rPr>
          <w:rStyle w:val="FontStyle11"/>
          <w:sz w:val="24"/>
          <w:szCs w:val="24"/>
        </w:rPr>
        <w:t>2026 m. vasario 5 d.</w:t>
      </w:r>
    </w:p>
    <w:p w14:paraId="27D42DCA" w14:textId="77777777" w:rsidR="00B85961" w:rsidRPr="0016043B" w:rsidRDefault="00B85961" w:rsidP="00B85961">
      <w:pPr>
        <w:pStyle w:val="Style5"/>
        <w:spacing w:after="0" w:line="240" w:lineRule="auto"/>
        <w:ind w:left="4433" w:right="3533"/>
        <w:jc w:val="center"/>
        <w:rPr>
          <w:rStyle w:val="FontStyle11"/>
          <w:sz w:val="24"/>
          <w:szCs w:val="24"/>
        </w:rPr>
      </w:pPr>
      <w:r w:rsidRPr="0016043B">
        <w:rPr>
          <w:rStyle w:val="FontStyle11"/>
          <w:sz w:val="24"/>
          <w:szCs w:val="24"/>
        </w:rPr>
        <w:t>Kretinga</w:t>
      </w:r>
    </w:p>
    <w:p w14:paraId="11ED7959" w14:textId="77777777" w:rsidR="00B85961" w:rsidRPr="0016043B" w:rsidRDefault="00B85961" w:rsidP="00B85961">
      <w:pPr>
        <w:pStyle w:val="Style5"/>
        <w:spacing w:after="0" w:line="240" w:lineRule="auto"/>
        <w:ind w:right="3533" w:firstLine="0"/>
        <w:rPr>
          <w:rStyle w:val="FontStyle11"/>
          <w:sz w:val="24"/>
          <w:szCs w:val="24"/>
        </w:rPr>
      </w:pPr>
    </w:p>
    <w:p w14:paraId="5E551270" w14:textId="77777777" w:rsidR="00B85961" w:rsidRPr="0016043B" w:rsidRDefault="00B85961" w:rsidP="00B85961">
      <w:pPr>
        <w:pStyle w:val="Style3"/>
        <w:numPr>
          <w:ilvl w:val="0"/>
          <w:numId w:val="1"/>
        </w:numPr>
        <w:tabs>
          <w:tab w:val="left" w:pos="1267"/>
        </w:tabs>
        <w:spacing w:after="0" w:line="240" w:lineRule="auto"/>
        <w:ind w:firstLine="851"/>
        <w:jc w:val="both"/>
        <w:rPr>
          <w:rStyle w:val="FontStyle12"/>
          <w:sz w:val="24"/>
          <w:szCs w:val="24"/>
        </w:rPr>
      </w:pPr>
      <w:r w:rsidRPr="0016043B">
        <w:rPr>
          <w:rStyle w:val="FontStyle12"/>
          <w:sz w:val="24"/>
          <w:szCs w:val="24"/>
        </w:rPr>
        <w:t>Parengto projekto tikslai ir uždaviniai.</w:t>
      </w:r>
    </w:p>
    <w:p w14:paraId="00B13AFE" w14:textId="77777777" w:rsidR="00B85961" w:rsidRPr="0016043B" w:rsidRDefault="00B85961" w:rsidP="00B85961">
      <w:pPr>
        <w:tabs>
          <w:tab w:val="left" w:pos="0"/>
          <w:tab w:val="left" w:pos="57"/>
          <w:tab w:val="left" w:pos="11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043B">
        <w:rPr>
          <w:rFonts w:ascii="Times New Roman" w:hAnsi="Times New Roman" w:cs="Times New Roman"/>
          <w:sz w:val="24"/>
          <w:szCs w:val="24"/>
        </w:rPr>
        <w:t xml:space="preserve">Šio sprendimo projektu siekiama patvirtinti Kretingos rajono savivaldybės neformaliojo suaugusiųjų švietimo ir tęstinio mokymosi </w:t>
      </w:r>
      <w:bookmarkStart w:id="0" w:name="_Hlk220678976"/>
      <w:r w:rsidRPr="0016043B">
        <w:rPr>
          <w:rFonts w:ascii="Times New Roman" w:hAnsi="Times New Roman" w:cs="Times New Roman"/>
          <w:sz w:val="24"/>
          <w:szCs w:val="24"/>
        </w:rPr>
        <w:t xml:space="preserve">2026–2028 metų </w:t>
      </w:r>
      <w:bookmarkEnd w:id="0"/>
      <w:r w:rsidRPr="0016043B">
        <w:rPr>
          <w:rFonts w:ascii="Times New Roman" w:hAnsi="Times New Roman" w:cs="Times New Roman"/>
          <w:sz w:val="24"/>
          <w:szCs w:val="24"/>
        </w:rPr>
        <w:t>veiksmų planą (toliau – Veiksmų planas) ir paskirti jo įgyvendinimo koordinatorių.</w:t>
      </w:r>
    </w:p>
    <w:p w14:paraId="0743D03D" w14:textId="789FCC70" w:rsidR="00D146CA" w:rsidRPr="0016043B" w:rsidRDefault="00D146CA" w:rsidP="00D146CA">
      <w:pPr>
        <w:pStyle w:val="Sraopastraipa"/>
        <w:numPr>
          <w:ilvl w:val="0"/>
          <w:numId w:val="1"/>
        </w:num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043B">
        <w:rPr>
          <w:rFonts w:ascii="Times New Roman" w:eastAsia="Calibri" w:hAnsi="Times New Roman" w:cs="Times New Roman"/>
          <w:b/>
          <w:sz w:val="24"/>
          <w:szCs w:val="24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50D5C9D5" w14:textId="785B145A" w:rsidR="00B85961" w:rsidRPr="0016043B" w:rsidRDefault="00D146CA" w:rsidP="00B85961">
      <w:pPr>
        <w:tabs>
          <w:tab w:val="left" w:pos="0"/>
          <w:tab w:val="left" w:pos="57"/>
          <w:tab w:val="left" w:pos="11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gruodžio 31 d. </w:t>
      </w:r>
      <w:r w:rsidR="007C447F"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>neteko</w:t>
      </w:r>
      <w:r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galio</w:t>
      </w:r>
      <w:r w:rsidR="007C447F"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B85961"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379EC"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85961"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vasario 2</w:t>
      </w:r>
      <w:r w:rsidR="005379EC"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85961"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Kretingos rajono savivaldybės tarybos sprendimu Nr. T2-</w:t>
      </w:r>
      <w:r w:rsidR="005379EC"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7C447F" w:rsidRPr="00160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„Dėl </w:t>
      </w:r>
      <w:r w:rsidR="007C447F" w:rsidRPr="0016043B">
        <w:rPr>
          <w:rFonts w:ascii="Times New Roman" w:hAnsi="Times New Roman" w:cs="Times New Roman"/>
          <w:sz w:val="24"/>
          <w:szCs w:val="24"/>
        </w:rPr>
        <w:t xml:space="preserve">Kretingos rajono savivaldybės neformaliojo suaugusiųjų švietimo ir tęstinio mokymosi 2023–2025 metų veiksmų plano patvirtinimo ir jo įgyvendinimo koordinatoriaus paskyrimo“ </w:t>
      </w:r>
      <w:bookmarkStart w:id="1" w:name="_Hlk220678660"/>
      <w:r w:rsidR="006938D5" w:rsidRPr="0016043B">
        <w:rPr>
          <w:rFonts w:ascii="Times New Roman" w:hAnsi="Times New Roman" w:cs="Times New Roman"/>
          <w:sz w:val="24"/>
          <w:szCs w:val="24"/>
        </w:rPr>
        <w:t>patvirtintas V</w:t>
      </w:r>
      <w:r w:rsidR="00B85961" w:rsidRPr="0016043B">
        <w:rPr>
          <w:rFonts w:ascii="Times New Roman" w:hAnsi="Times New Roman" w:cs="Times New Roman"/>
          <w:sz w:val="24"/>
          <w:szCs w:val="24"/>
        </w:rPr>
        <w:t xml:space="preserve">eiksmų planas </w:t>
      </w:r>
      <w:bookmarkStart w:id="2" w:name="_Hlk126151067"/>
      <w:r w:rsidR="00B85961" w:rsidRPr="0016043B">
        <w:rPr>
          <w:rFonts w:ascii="Times New Roman" w:hAnsi="Times New Roman" w:cs="Times New Roman"/>
          <w:sz w:val="24"/>
          <w:szCs w:val="24"/>
        </w:rPr>
        <w:t>202</w:t>
      </w:r>
      <w:r w:rsidRPr="0016043B">
        <w:rPr>
          <w:rFonts w:ascii="Times New Roman" w:hAnsi="Times New Roman" w:cs="Times New Roman"/>
          <w:sz w:val="24"/>
          <w:szCs w:val="24"/>
        </w:rPr>
        <w:t>3</w:t>
      </w:r>
      <w:r w:rsidR="00B85961" w:rsidRPr="0016043B">
        <w:rPr>
          <w:rFonts w:ascii="Times New Roman" w:hAnsi="Times New Roman" w:cs="Times New Roman"/>
          <w:sz w:val="24"/>
          <w:szCs w:val="24"/>
        </w:rPr>
        <w:t>–202</w:t>
      </w:r>
      <w:bookmarkEnd w:id="2"/>
      <w:r w:rsidRPr="0016043B">
        <w:rPr>
          <w:rFonts w:ascii="Times New Roman" w:hAnsi="Times New Roman" w:cs="Times New Roman"/>
          <w:sz w:val="24"/>
          <w:szCs w:val="24"/>
        </w:rPr>
        <w:t>5</w:t>
      </w:r>
      <w:r w:rsidR="00B85961" w:rsidRPr="0016043B">
        <w:rPr>
          <w:rFonts w:ascii="Times New Roman" w:hAnsi="Times New Roman" w:cs="Times New Roman"/>
          <w:sz w:val="24"/>
          <w:szCs w:val="24"/>
        </w:rPr>
        <w:t xml:space="preserve"> metams</w:t>
      </w:r>
      <w:bookmarkEnd w:id="1"/>
      <w:r w:rsidR="006938D5" w:rsidRPr="0016043B">
        <w:rPr>
          <w:rFonts w:ascii="Times New Roman" w:hAnsi="Times New Roman" w:cs="Times New Roman"/>
          <w:sz w:val="24"/>
          <w:szCs w:val="24"/>
        </w:rPr>
        <w:t>, todėl reikia patvirtinti naują Veiksmų planą 2026–2028 metams.</w:t>
      </w:r>
    </w:p>
    <w:p w14:paraId="208322BB" w14:textId="57BB9CBD" w:rsidR="00D146CA" w:rsidRPr="00EE208B" w:rsidRDefault="00D146CA" w:rsidP="00D146CA">
      <w:pPr>
        <w:tabs>
          <w:tab w:val="left" w:pos="0"/>
          <w:tab w:val="left" w:pos="57"/>
          <w:tab w:val="left" w:pos="11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5556B">
        <w:rPr>
          <w:rFonts w:ascii="Times New Roman" w:hAnsi="Times New Roman" w:cs="Times New Roman"/>
          <w:sz w:val="24"/>
          <w:szCs w:val="24"/>
        </w:rPr>
        <w:t>Lietuvos Respublikos neformaliojo suaugusiųjų švietimo ir tęstinio mokymosi įstatymo 8 straipsnio „Neformaliojo suaugusiųjų švietimo ir tęstinio mokymosi planavimas“ 2 dalis numato, kad Savivaldybės taryba, atsižvelgdama</w:t>
      </w:r>
      <w:r w:rsidR="0065556B" w:rsidRPr="0065556B">
        <w:rPr>
          <w:rFonts w:ascii="Times New Roman" w:hAnsi="Times New Roman" w:cs="Times New Roman"/>
          <w:sz w:val="24"/>
          <w:szCs w:val="24"/>
        </w:rPr>
        <w:t xml:space="preserve"> į Vyriausybės patvirtintas nacionalines plėtros programas, savivaldybės gyventojų, darbdavių, kitų socialinių partnerių poreikius,</w:t>
      </w:r>
      <w:r w:rsidRPr="0065556B">
        <w:rPr>
          <w:rFonts w:ascii="Times New Roman" w:hAnsi="Times New Roman" w:cs="Times New Roman"/>
          <w:sz w:val="24"/>
          <w:szCs w:val="24"/>
        </w:rPr>
        <w:t>, tvirtina savivaldybės neformaliojo suaugusiųjų švietimo ir tęstinio mokymosi veiksmų planą ir paskiria plano įgyvendinimo koordinatorių.</w:t>
      </w:r>
    </w:p>
    <w:p w14:paraId="1E956246" w14:textId="594F7CC3" w:rsidR="000A4952" w:rsidRPr="0016043B" w:rsidRDefault="000A4952" w:rsidP="000A4952">
      <w:pPr>
        <w:pStyle w:val="Style3"/>
        <w:tabs>
          <w:tab w:val="left" w:pos="851"/>
          <w:tab w:val="left" w:pos="1154"/>
          <w:tab w:val="left" w:pos="683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</w:rPr>
      </w:pPr>
      <w:r w:rsidRPr="0016043B">
        <w:rPr>
          <w:rFonts w:ascii="Times New Roman" w:hAnsi="Times New Roman" w:cs="Times New Roman"/>
        </w:rPr>
        <w:t xml:space="preserve">Planuojant tolesnę Neformaliojo suaugusiųjų švietimo ir tęstinio mokymosi plėtrą Kretingos rajone ir rengiant </w:t>
      </w:r>
      <w:bookmarkStart w:id="3" w:name="_Hlk220916742"/>
      <w:bookmarkStart w:id="4" w:name="_Hlk31789786"/>
      <w:r w:rsidRPr="0016043B">
        <w:rPr>
          <w:rFonts w:ascii="Times New Roman" w:hAnsi="Times New Roman" w:cs="Times New Roman"/>
        </w:rPr>
        <w:t>2026–2028 metų</w:t>
      </w:r>
      <w:bookmarkEnd w:id="3"/>
      <w:r w:rsidRPr="0016043B">
        <w:rPr>
          <w:rFonts w:ascii="Times New Roman" w:hAnsi="Times New Roman" w:cs="Times New Roman"/>
        </w:rPr>
        <w:t xml:space="preserve"> </w:t>
      </w:r>
      <w:bookmarkEnd w:id="4"/>
      <w:r w:rsidR="007F5F33" w:rsidRPr="0016043B">
        <w:rPr>
          <w:rFonts w:ascii="Times New Roman" w:hAnsi="Times New Roman" w:cs="Times New Roman"/>
        </w:rPr>
        <w:t>V</w:t>
      </w:r>
      <w:r w:rsidRPr="0016043B">
        <w:rPr>
          <w:rFonts w:ascii="Times New Roman" w:hAnsi="Times New Roman" w:cs="Times New Roman"/>
        </w:rPr>
        <w:t xml:space="preserve">eiksmų planą, atsižvelgta į </w:t>
      </w:r>
      <w:bookmarkStart w:id="5" w:name="_Hlk126151133"/>
      <w:r w:rsidRPr="0016043B">
        <w:rPr>
          <w:rFonts w:ascii="Times New Roman" w:hAnsi="Times New Roman" w:cs="Times New Roman"/>
        </w:rPr>
        <w:t>2023–202</w:t>
      </w:r>
      <w:bookmarkEnd w:id="5"/>
      <w:r w:rsidRPr="0016043B">
        <w:rPr>
          <w:rFonts w:ascii="Times New Roman" w:hAnsi="Times New Roman" w:cs="Times New Roman"/>
        </w:rPr>
        <w:t xml:space="preserve">5 metų </w:t>
      </w:r>
      <w:r w:rsidR="007F5F33" w:rsidRPr="0016043B">
        <w:rPr>
          <w:rFonts w:ascii="Times New Roman" w:hAnsi="Times New Roman" w:cs="Times New Roman"/>
        </w:rPr>
        <w:t>V</w:t>
      </w:r>
      <w:r w:rsidRPr="0016043B">
        <w:rPr>
          <w:rFonts w:ascii="Times New Roman" w:hAnsi="Times New Roman" w:cs="Times New Roman"/>
        </w:rPr>
        <w:t>eiksmų plano įgyvendinimo ataskaitą (1 priedas „Kretingos rajono savivaldybės neformaliojo suaugusiųjų švietimo ir tęstinio mokymosi 2023–2025 metų veiksmų plano įgyvendinimo ataskaita“).</w:t>
      </w:r>
    </w:p>
    <w:p w14:paraId="61D81AD3" w14:textId="440F6C85" w:rsidR="00D146CA" w:rsidRPr="0016043B" w:rsidRDefault="007F5F33" w:rsidP="00D146CA">
      <w:pPr>
        <w:tabs>
          <w:tab w:val="left" w:pos="0"/>
          <w:tab w:val="left" w:pos="57"/>
          <w:tab w:val="left" w:pos="11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0916857"/>
      <w:r w:rsidRPr="0016043B">
        <w:rPr>
          <w:rFonts w:ascii="Times New Roman" w:hAnsi="Times New Roman" w:cs="Times New Roman"/>
          <w:sz w:val="24"/>
          <w:szCs w:val="24"/>
        </w:rPr>
        <w:t xml:space="preserve">2026–2028 metų </w:t>
      </w:r>
      <w:bookmarkEnd w:id="6"/>
      <w:r w:rsidR="00D146CA" w:rsidRPr="0016043B">
        <w:rPr>
          <w:rFonts w:ascii="Times New Roman" w:hAnsi="Times New Roman" w:cs="Times New Roman"/>
          <w:sz w:val="24"/>
          <w:szCs w:val="24"/>
        </w:rPr>
        <w:t>Veiksmų plano tikslas – sudaryti galimybes suaugusiųjų mokymuisi visą gyvenimą, plėtojant kryptingas neformaliojo suaugusiųjų švietimo ir tęstinio mokymosi veiklas, atliepiančias gyventojų poreikius. Uždaviniai plano tikslui pasiekti:</w:t>
      </w:r>
    </w:p>
    <w:p w14:paraId="3A8A0804" w14:textId="77777777" w:rsidR="00D146CA" w:rsidRPr="0016043B" w:rsidRDefault="00D146CA" w:rsidP="007F5F33">
      <w:pPr>
        <w:numPr>
          <w:ilvl w:val="0"/>
          <w:numId w:val="3"/>
        </w:numPr>
        <w:tabs>
          <w:tab w:val="left" w:pos="0"/>
          <w:tab w:val="left" w:pos="57"/>
          <w:tab w:val="left" w:pos="114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43B">
        <w:rPr>
          <w:rFonts w:ascii="Times New Roman" w:hAnsi="Times New Roman" w:cs="Times New Roman"/>
          <w:bCs/>
          <w:sz w:val="24"/>
          <w:szCs w:val="24"/>
        </w:rPr>
        <w:t>Plėtoti kokybišką, gyventojų poreikius atitinkantį neformalųjį suaugusiųjų švietimą, skatinantį paveldo pažinimą, pilietiškumą ir sveiką gyvenseną;</w:t>
      </w:r>
    </w:p>
    <w:p w14:paraId="26E1D356" w14:textId="77777777" w:rsidR="007F5F33" w:rsidRPr="0016043B" w:rsidRDefault="00D146CA" w:rsidP="007F5F33">
      <w:pPr>
        <w:numPr>
          <w:ilvl w:val="0"/>
          <w:numId w:val="3"/>
        </w:numPr>
        <w:tabs>
          <w:tab w:val="left" w:pos="0"/>
          <w:tab w:val="left" w:pos="57"/>
          <w:tab w:val="left" w:pos="114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043B">
        <w:rPr>
          <w:rFonts w:ascii="Times New Roman" w:hAnsi="Times New Roman" w:cs="Times New Roman"/>
          <w:bCs/>
          <w:sz w:val="24"/>
          <w:szCs w:val="24"/>
        </w:rPr>
        <w:t>Didinti gyventojų įsitraukimą į neformaliojo švietimo veiklas, stiprinant jų pilietinį tapatumą, kultūrinį pažinimą, sveikos gyvensenos įgūdžius bei skaitmeninį ir kalbinį raštingumą.</w:t>
      </w:r>
    </w:p>
    <w:p w14:paraId="5C62427D" w14:textId="59722951" w:rsidR="00D146CA" w:rsidRPr="0016043B" w:rsidRDefault="007F5F33" w:rsidP="007F5F33">
      <w:pPr>
        <w:tabs>
          <w:tab w:val="left" w:pos="0"/>
          <w:tab w:val="left" w:pos="57"/>
          <w:tab w:val="left" w:pos="114"/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043B">
        <w:rPr>
          <w:rFonts w:ascii="Times New Roman" w:hAnsi="Times New Roman" w:cs="Times New Roman"/>
          <w:sz w:val="24"/>
          <w:szCs w:val="24"/>
        </w:rPr>
        <w:t xml:space="preserve">2026–2028 metų </w:t>
      </w:r>
      <w:r w:rsidR="00D146CA" w:rsidRPr="0016043B">
        <w:rPr>
          <w:rFonts w:ascii="Times New Roman" w:hAnsi="Times New Roman" w:cs="Times New Roman"/>
          <w:sz w:val="24"/>
          <w:szCs w:val="24"/>
        </w:rPr>
        <w:t>Veiksmų plano įgyvendinimo koordinatoriumi bus paskirtas Kretingos rajono švietimo centras, kuris tokią veiklą vykdo nuo 2016 metų.</w:t>
      </w:r>
    </w:p>
    <w:p w14:paraId="5240B04D" w14:textId="77777777" w:rsidR="000A4952" w:rsidRPr="0016043B" w:rsidRDefault="000A4952" w:rsidP="000A4952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6043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Kokių rezultatų laukiama.</w:t>
      </w:r>
    </w:p>
    <w:p w14:paraId="17411152" w14:textId="3B06F290" w:rsidR="007F5F33" w:rsidRPr="0016043B" w:rsidRDefault="007F5F33" w:rsidP="000A4952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6043B">
        <w:rPr>
          <w:rFonts w:ascii="Times New Roman" w:hAnsi="Times New Roman" w:cs="Times New Roman"/>
          <w:sz w:val="24"/>
          <w:szCs w:val="24"/>
        </w:rPr>
        <w:t xml:space="preserve">Įgyvendinta Neformaliojo suaugusiųjų švietimo ir tęstinio mokymosi plėtros programa savivaldybėje, </w:t>
      </w:r>
      <w:r w:rsidR="00D956FA" w:rsidRPr="0016043B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Pr="0016043B">
        <w:rPr>
          <w:rFonts w:ascii="Times New Roman" w:hAnsi="Times New Roman" w:cs="Times New Roman"/>
          <w:sz w:val="24"/>
          <w:szCs w:val="24"/>
        </w:rPr>
        <w:t>gyventojų, darbdavių, kitų socialinių partnerių poreikius</w:t>
      </w:r>
      <w:r w:rsidR="00D956FA" w:rsidRPr="0016043B">
        <w:rPr>
          <w:rFonts w:ascii="Times New Roman" w:hAnsi="Times New Roman" w:cs="Times New Roman"/>
          <w:sz w:val="24"/>
          <w:szCs w:val="24"/>
        </w:rPr>
        <w:t>.</w:t>
      </w:r>
    </w:p>
    <w:p w14:paraId="11BF22D8" w14:textId="77777777" w:rsidR="000A4952" w:rsidRPr="0016043B" w:rsidRDefault="000A4952" w:rsidP="000A4952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04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Lėšų poreikis ir šaltiniai.</w:t>
      </w:r>
    </w:p>
    <w:p w14:paraId="1421C16F" w14:textId="7F3250E3" w:rsidR="00D956FA" w:rsidRPr="0016043B" w:rsidRDefault="00D956FA" w:rsidP="00D956FA">
      <w:pPr>
        <w:pStyle w:val="Style1"/>
        <w:tabs>
          <w:tab w:val="left" w:pos="426"/>
          <w:tab w:val="left" w:pos="4726"/>
          <w:tab w:val="left" w:pos="6794"/>
        </w:tabs>
        <w:spacing w:after="0" w:line="240" w:lineRule="auto"/>
        <w:ind w:firstLine="851"/>
        <w:jc w:val="both"/>
        <w:rPr>
          <w:rStyle w:val="FontStyle12"/>
          <w:b w:val="0"/>
          <w:bCs w:val="0"/>
          <w:sz w:val="24"/>
          <w:szCs w:val="24"/>
        </w:rPr>
      </w:pPr>
      <w:r w:rsidRPr="0016043B">
        <w:rPr>
          <w:rStyle w:val="FontStyle12"/>
          <w:b w:val="0"/>
          <w:bCs w:val="0"/>
          <w:sz w:val="24"/>
          <w:szCs w:val="24"/>
        </w:rPr>
        <w:t xml:space="preserve">Savivaldybės biudžeto lėšos </w:t>
      </w:r>
      <w:r w:rsidRPr="0016043B">
        <w:rPr>
          <w:rStyle w:val="FontStyle12"/>
          <w:b w:val="0"/>
          <w:bCs w:val="0"/>
          <w:sz w:val="24"/>
          <w:szCs w:val="24"/>
          <w:lang w:val="en-US"/>
        </w:rPr>
        <w:t xml:space="preserve">– </w:t>
      </w:r>
      <w:r w:rsidRPr="0016043B">
        <w:rPr>
          <w:rStyle w:val="FontStyle12"/>
          <w:b w:val="0"/>
          <w:bCs w:val="0"/>
          <w:sz w:val="24"/>
          <w:szCs w:val="24"/>
        </w:rPr>
        <w:t>30 000 Eur per 2026–2028 metus.</w:t>
      </w:r>
    </w:p>
    <w:p w14:paraId="67C59EA7" w14:textId="1CB6A2F7" w:rsidR="00D956FA" w:rsidRPr="0016043B" w:rsidRDefault="00D956FA" w:rsidP="00D956FA">
      <w:pPr>
        <w:pStyle w:val="Style1"/>
        <w:spacing w:after="0" w:line="240" w:lineRule="auto"/>
        <w:ind w:right="249" w:firstLine="851"/>
        <w:jc w:val="both"/>
        <w:rPr>
          <w:rFonts w:ascii="Times New Roman" w:hAnsi="Times New Roman" w:cs="Times New Roman"/>
        </w:rPr>
      </w:pPr>
      <w:r w:rsidRPr="0016043B">
        <w:rPr>
          <w:rFonts w:ascii="Times New Roman" w:hAnsi="Times New Roman" w:cs="Times New Roman"/>
        </w:rPr>
        <w:t>Kretingos rajono savivaldybės 2026 metų biudžete,</w:t>
      </w:r>
      <w:r w:rsidRPr="0016043B">
        <w:rPr>
          <w:rFonts w:ascii="Times New Roman" w:hAnsi="Times New Roman" w:cs="Times New Roman"/>
          <w:color w:val="000000" w:themeColor="text1"/>
        </w:rPr>
        <w:t xml:space="preserve"> patvirtintame Savivaldybės tarybos 2026 m. sausio 29 d. sprendimu Nr. T2-2</w:t>
      </w:r>
      <w:r w:rsidR="00FB2168">
        <w:rPr>
          <w:rFonts w:ascii="Times New Roman" w:hAnsi="Times New Roman" w:cs="Times New Roman"/>
          <w:color w:val="000000" w:themeColor="text1"/>
        </w:rPr>
        <w:t>,</w:t>
      </w:r>
      <w:r w:rsidRPr="0016043B">
        <w:rPr>
          <w:rFonts w:ascii="Times New Roman" w:hAnsi="Times New Roman" w:cs="Times New Roman"/>
          <w:color w:val="000000" w:themeColor="text1"/>
        </w:rPr>
        <w:t xml:space="preserve"> ir</w:t>
      </w:r>
      <w:r w:rsidRPr="0016043B">
        <w:rPr>
          <w:rFonts w:ascii="Times New Roman" w:hAnsi="Times New Roman" w:cs="Times New Roman"/>
        </w:rPr>
        <w:t xml:space="preserve"> S</w:t>
      </w:r>
      <w:r w:rsidRPr="0016043B">
        <w:rPr>
          <w:rFonts w:ascii="Times New Roman" w:hAnsi="Times New Roman" w:cs="Times New Roman"/>
          <w:color w:val="000000" w:themeColor="text1"/>
        </w:rPr>
        <w:t>avivaldybės 2026–2028 metų strateginiame veiklos plane, patvirtintame Savivaldybės tarybos 2026 m. sausio 29 d. sprendimu Nr. T2-1, numatyta</w:t>
      </w:r>
      <w:r w:rsidRPr="0016043B">
        <w:rPr>
          <w:rFonts w:ascii="Times New Roman" w:hAnsi="Times New Roman" w:cs="Times New Roman"/>
          <w:color w:val="000000" w:themeColor="text1"/>
          <w:lang w:eastAsia="ar-SA"/>
        </w:rPr>
        <w:t xml:space="preserve"> Neformaliojo suaugusiųjų švietimo ir tęstinio mokymosi programoms 2026 metais skirti 10 000 Eur. </w:t>
      </w:r>
      <w:r w:rsidRPr="0016043B">
        <w:rPr>
          <w:rFonts w:ascii="Times New Roman" w:hAnsi="Times New Roman" w:cs="Times New Roman"/>
        </w:rPr>
        <w:t xml:space="preserve">Tokia savivaldybės biudžeto lėšų suma numatyta 2027 ir 2028 metais. </w:t>
      </w:r>
      <w:r w:rsidRPr="0016043B">
        <w:rPr>
          <w:rFonts w:ascii="Times New Roman" w:hAnsi="Times New Roman" w:cs="Times New Roman"/>
          <w:color w:val="000000" w:themeColor="text1"/>
          <w:lang w:eastAsia="ar-SA"/>
        </w:rPr>
        <w:t xml:space="preserve">Programos bus įgyvendintos vadovaujantis Neformaliojo suaugusiųjų švietimo ir tęstinio mokymosi programų, finansuojamų Kretingos rajono savivaldybės biudžeto lėšomis, finansavimo ir atrankos tvarkos </w:t>
      </w:r>
      <w:r w:rsidRPr="0016043B">
        <w:rPr>
          <w:rFonts w:ascii="Times New Roman" w:hAnsi="Times New Roman" w:cs="Times New Roman"/>
          <w:color w:val="000000" w:themeColor="text1"/>
          <w:lang w:eastAsia="ar-SA"/>
        </w:rPr>
        <w:lastRenderedPageBreak/>
        <w:t xml:space="preserve">aprašu, patvirtintu Savivaldybės tarybos 2016 m. birželio 30 d. sprendimu Nr. T2-189. </w:t>
      </w:r>
      <w:r w:rsidRPr="0016043B">
        <w:rPr>
          <w:rFonts w:ascii="Times New Roman" w:hAnsi="Times New Roman" w:cs="Times New Roman"/>
        </w:rPr>
        <w:t>Visos kitos 2026–2028 metų veiksmų plane rajono suaugusiųjų švietimui numatytos lėšos yra planuojamos kitose biudžeto programose ir papildomai lėšų planui įgyvendinti nereikės.</w:t>
      </w:r>
    </w:p>
    <w:p w14:paraId="48C7329C" w14:textId="77777777" w:rsidR="000A4952" w:rsidRPr="0016043B" w:rsidRDefault="000A4952" w:rsidP="000A4952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04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Kiti sprendimui priimti reikalingi pagrindimai, skaičiavimai ar paaiškinimai.</w:t>
      </w:r>
    </w:p>
    <w:p w14:paraId="5B0582F9" w14:textId="690BD02B" w:rsidR="00D956FA" w:rsidRPr="0016043B" w:rsidRDefault="00D956FA" w:rsidP="000A4952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04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</w:p>
    <w:p w14:paraId="258C998E" w14:textId="283D691A" w:rsidR="000A4952" w:rsidRPr="0016043B" w:rsidRDefault="000A4952" w:rsidP="00337D23">
      <w:pPr>
        <w:pStyle w:val="Style1"/>
        <w:tabs>
          <w:tab w:val="left" w:pos="426"/>
          <w:tab w:val="left" w:pos="4726"/>
          <w:tab w:val="left" w:pos="679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16043B">
        <w:rPr>
          <w:rFonts w:ascii="Times New Roman" w:eastAsia="Calibri" w:hAnsi="Times New Roman" w:cs="Times New Roman"/>
          <w:b/>
          <w:lang w:eastAsia="en-US"/>
        </w:rPr>
        <w:t>6. Teisės akto projekto antikorupcinio vertinimo išvada dėl sprendimo projekto teikimo antikorupciniam vertinimui.</w:t>
      </w:r>
    </w:p>
    <w:p w14:paraId="6096E571" w14:textId="77777777" w:rsidR="00D956FA" w:rsidRPr="0016043B" w:rsidRDefault="00D956FA" w:rsidP="00D956FA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043B">
        <w:rPr>
          <w:rFonts w:ascii="Times New Roman" w:hAnsi="Times New Roman" w:cs="Times New Roman"/>
          <w:sz w:val="24"/>
          <w:szCs w:val="24"/>
        </w:rPr>
        <w:t>Teisės aktuose nenumatytas teisės akto projekto antikorupcinis vertinimas.</w:t>
      </w:r>
    </w:p>
    <w:p w14:paraId="3A83A2DF" w14:textId="77777777" w:rsidR="00337D23" w:rsidRPr="0016043B" w:rsidRDefault="00337D23" w:rsidP="00337D2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04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Autorius ar autorių grupės.</w:t>
      </w:r>
    </w:p>
    <w:p w14:paraId="25D6098B" w14:textId="0BA7F886" w:rsidR="00D81223" w:rsidRPr="0016043B" w:rsidRDefault="00B85961" w:rsidP="009E4DCC">
      <w:pPr>
        <w:pStyle w:val="Style1"/>
        <w:tabs>
          <w:tab w:val="left" w:pos="9356"/>
        </w:tabs>
        <w:spacing w:after="0" w:line="240" w:lineRule="auto"/>
        <w:ind w:right="2" w:firstLine="851"/>
        <w:jc w:val="both"/>
      </w:pPr>
      <w:r w:rsidRPr="0016043B">
        <w:rPr>
          <w:rFonts w:ascii="Times New Roman" w:hAnsi="Times New Roman" w:cs="Times New Roman"/>
        </w:rPr>
        <w:t xml:space="preserve">Darbo grupė, sudaryta </w:t>
      </w:r>
      <w:r w:rsidR="00FC4739" w:rsidRPr="0016043B">
        <w:rPr>
          <w:rFonts w:ascii="Times New Roman" w:hAnsi="Times New Roman" w:cs="Times New Roman"/>
        </w:rPr>
        <w:t xml:space="preserve">2025 m. gruodžio 5 d. </w:t>
      </w:r>
      <w:r w:rsidRPr="0016043B">
        <w:rPr>
          <w:rFonts w:ascii="Times New Roman" w:hAnsi="Times New Roman" w:cs="Times New Roman"/>
        </w:rPr>
        <w:t xml:space="preserve">Kretingos rajono savivaldybės </w:t>
      </w:r>
      <w:r w:rsidR="00FC4739" w:rsidRPr="0016043B">
        <w:rPr>
          <w:rFonts w:ascii="Times New Roman" w:hAnsi="Times New Roman" w:cs="Times New Roman"/>
        </w:rPr>
        <w:t>mero potvarkiu</w:t>
      </w:r>
      <w:r w:rsidRPr="0016043B">
        <w:rPr>
          <w:rFonts w:ascii="Times New Roman" w:hAnsi="Times New Roman" w:cs="Times New Roman"/>
        </w:rPr>
        <w:t xml:space="preserve"> Nr.</w:t>
      </w:r>
      <w:r w:rsidR="00337D23" w:rsidRPr="0016043B">
        <w:rPr>
          <w:rFonts w:ascii="Times New Roman" w:hAnsi="Times New Roman" w:cs="Times New Roman"/>
        </w:rPr>
        <w:t>V3</w:t>
      </w:r>
      <w:r w:rsidR="00FC4739" w:rsidRPr="0016043B">
        <w:rPr>
          <w:rFonts w:ascii="Times New Roman" w:hAnsi="Times New Roman" w:cs="Times New Roman"/>
        </w:rPr>
        <w:t>-648</w:t>
      </w:r>
      <w:r w:rsidRPr="0016043B">
        <w:rPr>
          <w:rFonts w:ascii="Times New Roman" w:hAnsi="Times New Roman" w:cs="Times New Roman"/>
        </w:rPr>
        <w:t>, Sonata Petravičienė, Kretingos rajono savivaldybės administracijos Švietimo skyriaus vyr. specialistė.</w:t>
      </w:r>
    </w:p>
    <w:sectPr w:rsidR="00D81223" w:rsidRPr="0016043B" w:rsidSect="0016043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4C62" w14:textId="77777777" w:rsidR="00830572" w:rsidRDefault="00830572" w:rsidP="0016043B">
      <w:pPr>
        <w:spacing w:after="0" w:line="240" w:lineRule="auto"/>
      </w:pPr>
      <w:r>
        <w:separator/>
      </w:r>
    </w:p>
  </w:endnote>
  <w:endnote w:type="continuationSeparator" w:id="0">
    <w:p w14:paraId="13E4C807" w14:textId="77777777" w:rsidR="00830572" w:rsidRDefault="00830572" w:rsidP="0016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9CBA" w14:textId="77777777" w:rsidR="00830572" w:rsidRDefault="00830572" w:rsidP="0016043B">
      <w:pPr>
        <w:spacing w:after="0" w:line="240" w:lineRule="auto"/>
      </w:pPr>
      <w:r>
        <w:separator/>
      </w:r>
    </w:p>
  </w:footnote>
  <w:footnote w:type="continuationSeparator" w:id="0">
    <w:p w14:paraId="274F74AD" w14:textId="77777777" w:rsidR="00830572" w:rsidRDefault="00830572" w:rsidP="0016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54106126"/>
      <w:docPartObj>
        <w:docPartGallery w:val="Page Numbers (Top of Page)"/>
        <w:docPartUnique/>
      </w:docPartObj>
    </w:sdtPr>
    <w:sdtEndPr/>
    <w:sdtContent>
      <w:p w14:paraId="1F317F13" w14:textId="0A09009B" w:rsidR="0016043B" w:rsidRPr="0016043B" w:rsidRDefault="0016043B">
        <w:pPr>
          <w:pStyle w:val="Antrats"/>
          <w:jc w:val="center"/>
          <w:rPr>
            <w:rFonts w:ascii="Times New Roman" w:hAnsi="Times New Roman" w:cs="Times New Roman"/>
          </w:rPr>
        </w:pPr>
        <w:r w:rsidRPr="0016043B">
          <w:rPr>
            <w:rFonts w:ascii="Times New Roman" w:hAnsi="Times New Roman" w:cs="Times New Roman"/>
          </w:rPr>
          <w:fldChar w:fldCharType="begin"/>
        </w:r>
        <w:r w:rsidRPr="0016043B">
          <w:rPr>
            <w:rFonts w:ascii="Times New Roman" w:hAnsi="Times New Roman" w:cs="Times New Roman"/>
          </w:rPr>
          <w:instrText>PAGE   \* MERGEFORMAT</w:instrText>
        </w:r>
        <w:r w:rsidRPr="0016043B">
          <w:rPr>
            <w:rFonts w:ascii="Times New Roman" w:hAnsi="Times New Roman" w:cs="Times New Roman"/>
          </w:rPr>
          <w:fldChar w:fldCharType="separate"/>
        </w:r>
        <w:r w:rsidRPr="0016043B">
          <w:rPr>
            <w:rFonts w:ascii="Times New Roman" w:hAnsi="Times New Roman" w:cs="Times New Roman"/>
          </w:rPr>
          <w:t>2</w:t>
        </w:r>
        <w:r w:rsidRPr="0016043B">
          <w:rPr>
            <w:rFonts w:ascii="Times New Roman" w:hAnsi="Times New Roman" w:cs="Times New Roman"/>
          </w:rPr>
          <w:fldChar w:fldCharType="end"/>
        </w:r>
      </w:p>
    </w:sdtContent>
  </w:sdt>
  <w:p w14:paraId="44F529AC" w14:textId="77777777" w:rsidR="0016043B" w:rsidRDefault="001604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9030CE"/>
    <w:multiLevelType w:val="hybridMultilevel"/>
    <w:tmpl w:val="FB86E3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327636931">
    <w:abstractNumId w:val="0"/>
  </w:num>
  <w:num w:numId="2" w16cid:durableId="1547060982">
    <w:abstractNumId w:val="2"/>
  </w:num>
  <w:num w:numId="3" w16cid:durableId="72314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1"/>
    <w:rsid w:val="000A4952"/>
    <w:rsid w:val="00101DBC"/>
    <w:rsid w:val="0016043B"/>
    <w:rsid w:val="00202B47"/>
    <w:rsid w:val="00337D23"/>
    <w:rsid w:val="004732CE"/>
    <w:rsid w:val="005379EC"/>
    <w:rsid w:val="005747D6"/>
    <w:rsid w:val="0065556B"/>
    <w:rsid w:val="006938D5"/>
    <w:rsid w:val="007624C2"/>
    <w:rsid w:val="007C447F"/>
    <w:rsid w:val="007F5F33"/>
    <w:rsid w:val="00830572"/>
    <w:rsid w:val="009E4DCC"/>
    <w:rsid w:val="00A43BFB"/>
    <w:rsid w:val="00B85961"/>
    <w:rsid w:val="00B86E67"/>
    <w:rsid w:val="00C11B03"/>
    <w:rsid w:val="00D00E10"/>
    <w:rsid w:val="00D146CA"/>
    <w:rsid w:val="00D81223"/>
    <w:rsid w:val="00D956FA"/>
    <w:rsid w:val="00E84535"/>
    <w:rsid w:val="00EE208B"/>
    <w:rsid w:val="00FB2168"/>
    <w:rsid w:val="00F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137AD"/>
  <w15:chartTrackingRefBased/>
  <w15:docId w15:val="{ED549A68-AE0E-42FC-8B0A-663AF53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5961"/>
    <w:rPr>
      <w:rFonts w:eastAsiaTheme="minorEastAsia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85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59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5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59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5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5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5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5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59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59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59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5961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5961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59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59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59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59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5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5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5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59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59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5961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59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5961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5961"/>
    <w:rPr>
      <w:b/>
      <w:bCs/>
      <w:smallCaps/>
      <w:color w:val="2E74B5" w:themeColor="accent1" w:themeShade="BF"/>
      <w:spacing w:val="5"/>
    </w:rPr>
  </w:style>
  <w:style w:type="character" w:styleId="Hipersaitas">
    <w:name w:val="Hyperlink"/>
    <w:uiPriority w:val="99"/>
    <w:semiHidden/>
    <w:unhideWhenUsed/>
    <w:rsid w:val="00B85961"/>
    <w:rPr>
      <w:color w:val="0000FF"/>
      <w:u w:val="single"/>
    </w:rPr>
  </w:style>
  <w:style w:type="paragraph" w:customStyle="1" w:styleId="Style1">
    <w:name w:val="Style1"/>
    <w:basedOn w:val="prastasis"/>
    <w:uiPriority w:val="99"/>
    <w:rsid w:val="00B85961"/>
    <w:rPr>
      <w:sz w:val="24"/>
      <w:szCs w:val="24"/>
    </w:rPr>
  </w:style>
  <w:style w:type="paragraph" w:customStyle="1" w:styleId="Style3">
    <w:name w:val="Style3"/>
    <w:basedOn w:val="prastasis"/>
    <w:uiPriority w:val="99"/>
    <w:rsid w:val="00B85961"/>
    <w:pPr>
      <w:spacing w:line="283" w:lineRule="exact"/>
    </w:pPr>
    <w:rPr>
      <w:sz w:val="24"/>
      <w:szCs w:val="24"/>
    </w:rPr>
  </w:style>
  <w:style w:type="paragraph" w:customStyle="1" w:styleId="Style5">
    <w:name w:val="Style5"/>
    <w:basedOn w:val="prastasis"/>
    <w:uiPriority w:val="99"/>
    <w:rsid w:val="00B85961"/>
    <w:pPr>
      <w:spacing w:line="278" w:lineRule="exact"/>
      <w:ind w:hanging="830"/>
    </w:pPr>
    <w:rPr>
      <w:sz w:val="24"/>
      <w:szCs w:val="24"/>
    </w:rPr>
  </w:style>
  <w:style w:type="character" w:customStyle="1" w:styleId="FontStyle11">
    <w:name w:val="Font Style11"/>
    <w:uiPriority w:val="99"/>
    <w:rsid w:val="00B85961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8596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Betarp1">
    <w:name w:val="Be tarpų1"/>
    <w:uiPriority w:val="1"/>
    <w:rsid w:val="00B85961"/>
    <w:rPr>
      <w:rFonts w:eastAsiaTheme="minorEastAsia"/>
      <w:kern w:val="0"/>
      <w:lang w:eastAsia="lt-LT"/>
      <w14:ligatures w14:val="none"/>
    </w:rPr>
  </w:style>
  <w:style w:type="character" w:customStyle="1" w:styleId="apple-converted-space">
    <w:name w:val="apple-converted-space"/>
    <w:basedOn w:val="Numatytasispastraiposriftas"/>
    <w:rsid w:val="00B85961"/>
  </w:style>
  <w:style w:type="paragraph" w:styleId="Antrats">
    <w:name w:val="header"/>
    <w:basedOn w:val="prastasis"/>
    <w:link w:val="AntratsDiagrama"/>
    <w:uiPriority w:val="99"/>
    <w:unhideWhenUsed/>
    <w:rsid w:val="00160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043B"/>
    <w:rPr>
      <w:rFonts w:eastAsiaTheme="minorEastAsia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60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043B"/>
    <w:rPr>
      <w:rFonts w:eastAsiaTheme="minorEastAsia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FB2168"/>
    <w:pPr>
      <w:spacing w:after="0" w:line="240" w:lineRule="auto"/>
    </w:pPr>
    <w:rPr>
      <w:rFonts w:eastAsiaTheme="minorEastAsia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Petravičienė</dc:creator>
  <cp:keywords/>
  <dc:description/>
  <cp:lastModifiedBy>Sonata Petravičienė</cp:lastModifiedBy>
  <cp:revision>3</cp:revision>
  <dcterms:created xsi:type="dcterms:W3CDTF">2026-02-02T13:20:00Z</dcterms:created>
  <dcterms:modified xsi:type="dcterms:W3CDTF">2026-02-03T07:33:00Z</dcterms:modified>
</cp:coreProperties>
</file>