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0FF3" w14:textId="7DD34518" w:rsidR="00CA207D" w:rsidRPr="00134088" w:rsidRDefault="00CA207D" w:rsidP="007D4095">
      <w:pPr>
        <w:jc w:val="center"/>
        <w:rPr>
          <w:b/>
          <w:bCs/>
        </w:rPr>
      </w:pPr>
      <w:r w:rsidRPr="00134088">
        <w:rPr>
          <w:b/>
          <w:bCs/>
        </w:rPr>
        <w:t>AIŠKINAMASIS RAŠTAS</w:t>
      </w:r>
    </w:p>
    <w:p w14:paraId="40B9A6B5" w14:textId="77777777" w:rsidR="00CA207D" w:rsidRPr="00134088" w:rsidRDefault="00CA207D" w:rsidP="007D4095">
      <w:pPr>
        <w:jc w:val="center"/>
        <w:rPr>
          <w:b/>
          <w:bCs/>
        </w:rPr>
      </w:pPr>
      <w:r w:rsidRPr="00134088">
        <w:rPr>
          <w:b/>
          <w:bCs/>
        </w:rPr>
        <w:t>PRIE KRETINGOS RAJONO SAVIVALDYBĖS TARYBOS SPRENDIMO PROJEKTO</w:t>
      </w:r>
    </w:p>
    <w:p w14:paraId="2D3D47E5" w14:textId="0E46F2A9" w:rsidR="00646DD8" w:rsidRPr="00134088" w:rsidRDefault="007D4095" w:rsidP="007D4095">
      <w:pPr>
        <w:jc w:val="center"/>
        <w:rPr>
          <w:b/>
        </w:rPr>
      </w:pPr>
      <w:r>
        <w:rPr>
          <w:b/>
          <w:caps/>
        </w:rPr>
        <w:t>„</w:t>
      </w:r>
      <w:r w:rsidRPr="00703023">
        <w:rPr>
          <w:b/>
          <w:caps/>
        </w:rPr>
        <w:t xml:space="preserve">Dėl PRITARIMO </w:t>
      </w:r>
      <w:r w:rsidRPr="00703023">
        <w:rPr>
          <w:b/>
        </w:rPr>
        <w:t>PROJEKT</w:t>
      </w:r>
      <w:r>
        <w:rPr>
          <w:b/>
        </w:rPr>
        <w:t>UI</w:t>
      </w:r>
      <w:r w:rsidRPr="00703023">
        <w:rPr>
          <w:b/>
        </w:rPr>
        <w:t xml:space="preserve"> „</w:t>
      </w:r>
      <w:r>
        <w:rPr>
          <w:b/>
        </w:rPr>
        <w:t xml:space="preserve">SLUGAWAY – ISPANINIO ARIONO KONTROLĖS IR </w:t>
      </w:r>
      <w:r w:rsidRPr="00150463">
        <w:rPr>
          <w:b/>
        </w:rPr>
        <w:t>UTILIZAVIMO</w:t>
      </w:r>
      <w:r>
        <w:rPr>
          <w:b/>
        </w:rPr>
        <w:t xml:space="preserve"> PRIEMONĖS VIETOS BENDRUOMENĖSE</w:t>
      </w:r>
      <w:r w:rsidRPr="00703023">
        <w:rPr>
          <w:b/>
        </w:rPr>
        <w:t>“</w:t>
      </w:r>
    </w:p>
    <w:p w14:paraId="57605BB4" w14:textId="77777777" w:rsidR="006B360B" w:rsidRDefault="006B360B" w:rsidP="00E96A04"/>
    <w:p w14:paraId="344EA2C8" w14:textId="5C73891F" w:rsidR="00966FF1" w:rsidRPr="00134088" w:rsidRDefault="00966FF1" w:rsidP="00646DD8">
      <w:pPr>
        <w:jc w:val="center"/>
      </w:pPr>
      <w:r w:rsidRPr="00134088">
        <w:t>202</w:t>
      </w:r>
      <w:r w:rsidR="00035335">
        <w:t>6</w:t>
      </w:r>
      <w:r w:rsidR="00B17A25" w:rsidRPr="00134088">
        <w:t xml:space="preserve"> m.</w:t>
      </w:r>
      <w:r w:rsidR="00035335">
        <w:t xml:space="preserve"> sausio</w:t>
      </w:r>
      <w:r w:rsidR="00B17A25" w:rsidRPr="00134088">
        <w:t xml:space="preserve"> </w:t>
      </w:r>
      <w:r w:rsidR="006B360B">
        <w:t>19</w:t>
      </w:r>
      <w:r w:rsidR="00B17A25" w:rsidRPr="00134088">
        <w:t xml:space="preserve"> d.     </w:t>
      </w:r>
    </w:p>
    <w:p w14:paraId="47C7A261" w14:textId="77777777" w:rsidR="00966FF1" w:rsidRPr="00134088" w:rsidRDefault="00966FF1" w:rsidP="00646DD8">
      <w:pPr>
        <w:jc w:val="center"/>
        <w:rPr>
          <w:b/>
        </w:rPr>
      </w:pPr>
      <w:r w:rsidRPr="00134088">
        <w:t>Kretinga</w:t>
      </w:r>
    </w:p>
    <w:p w14:paraId="50AD4744" w14:textId="77777777" w:rsidR="00C72350" w:rsidRPr="00134088" w:rsidRDefault="00C72350" w:rsidP="00222BBC">
      <w:pPr>
        <w:rPr>
          <w:b/>
        </w:rPr>
      </w:pPr>
    </w:p>
    <w:p w14:paraId="2293E85A" w14:textId="1011CFC0" w:rsidR="00CA207D" w:rsidRPr="00134088" w:rsidRDefault="00CA207D" w:rsidP="006E04AA">
      <w:pPr>
        <w:tabs>
          <w:tab w:val="left" w:pos="851"/>
        </w:tabs>
        <w:ind w:firstLine="851"/>
        <w:jc w:val="both"/>
        <w:rPr>
          <w:b/>
        </w:rPr>
      </w:pPr>
      <w:r w:rsidRPr="00134088">
        <w:rPr>
          <w:b/>
        </w:rPr>
        <w:t>1. Parengto sprendimo projekto tikslai ir uždaviniai.</w:t>
      </w:r>
    </w:p>
    <w:p w14:paraId="44BFA438" w14:textId="32D2D5F8" w:rsidR="000A3509" w:rsidRPr="00134088" w:rsidRDefault="00757157" w:rsidP="006E04AA">
      <w:pPr>
        <w:ind w:firstLine="851"/>
        <w:jc w:val="both"/>
      </w:pPr>
      <w:r w:rsidRPr="00134088">
        <w:t xml:space="preserve">Šio </w:t>
      </w:r>
      <w:r w:rsidR="007672EB" w:rsidRPr="00134088">
        <w:t>sprendimo tikslas yra pritarti projekt</w:t>
      </w:r>
      <w:r w:rsidR="00134088" w:rsidRPr="00134088">
        <w:t>ui</w:t>
      </w:r>
      <w:r w:rsidR="00035335" w:rsidRPr="00715EC6">
        <w:t xml:space="preserve"> </w:t>
      </w:r>
      <w:bookmarkStart w:id="0" w:name="_Hlk160700605"/>
      <w:r w:rsidR="00035335" w:rsidRPr="00715EC6">
        <w:t>„</w:t>
      </w:r>
      <w:r w:rsidR="00035335">
        <w:t xml:space="preserve">SLUGAWAY – </w:t>
      </w:r>
      <w:proofErr w:type="spellStart"/>
      <w:r w:rsidR="00B85231">
        <w:t>i</w:t>
      </w:r>
      <w:r w:rsidR="00035335">
        <w:t>spaninio</w:t>
      </w:r>
      <w:proofErr w:type="spellEnd"/>
      <w:r w:rsidR="00035335">
        <w:t xml:space="preserve"> </w:t>
      </w:r>
      <w:proofErr w:type="spellStart"/>
      <w:r w:rsidR="00035335">
        <w:t>ariono</w:t>
      </w:r>
      <w:proofErr w:type="spellEnd"/>
      <w:r w:rsidR="00035335">
        <w:t xml:space="preserve"> kontrolės </w:t>
      </w:r>
      <w:r w:rsidR="00035335" w:rsidRPr="00150463">
        <w:t>ir utilizavimo priemonės vietos bendruomenėse“</w:t>
      </w:r>
      <w:bookmarkEnd w:id="0"/>
      <w:r w:rsidR="00035335" w:rsidRPr="00150463">
        <w:t xml:space="preserve"> (angl. k. </w:t>
      </w:r>
      <w:r w:rsidR="00035335" w:rsidRPr="00150463">
        <w:rPr>
          <w:bCs/>
        </w:rPr>
        <w:t>„</w:t>
      </w:r>
      <w:r w:rsidR="00035335" w:rsidRPr="00150463">
        <w:t xml:space="preserve">SLUGAWAY – </w:t>
      </w:r>
      <w:proofErr w:type="spellStart"/>
      <w:r w:rsidR="00035335" w:rsidRPr="00150463">
        <w:t>Spanish</w:t>
      </w:r>
      <w:proofErr w:type="spellEnd"/>
      <w:r w:rsidR="00035335" w:rsidRPr="00150463">
        <w:t xml:space="preserve"> </w:t>
      </w:r>
      <w:proofErr w:type="spellStart"/>
      <w:r w:rsidR="00035335" w:rsidRPr="00150463">
        <w:t>slug</w:t>
      </w:r>
      <w:proofErr w:type="spellEnd"/>
      <w:r w:rsidR="00035335" w:rsidRPr="00150463">
        <w:t xml:space="preserve"> </w:t>
      </w:r>
      <w:proofErr w:type="spellStart"/>
      <w:r w:rsidR="00035335" w:rsidRPr="00150463">
        <w:t>containment</w:t>
      </w:r>
      <w:proofErr w:type="spellEnd"/>
      <w:r w:rsidR="00035335" w:rsidRPr="00150463">
        <w:t xml:space="preserve"> </w:t>
      </w:r>
      <w:proofErr w:type="spellStart"/>
      <w:r w:rsidR="00035335" w:rsidRPr="00150463">
        <w:t>and</w:t>
      </w:r>
      <w:proofErr w:type="spellEnd"/>
      <w:r w:rsidR="00035335" w:rsidRPr="00150463">
        <w:t xml:space="preserve"> </w:t>
      </w:r>
      <w:proofErr w:type="spellStart"/>
      <w:r w:rsidR="00035335" w:rsidRPr="00150463">
        <w:t>disposal</w:t>
      </w:r>
      <w:proofErr w:type="spellEnd"/>
      <w:r w:rsidR="00035335" w:rsidRPr="00150463">
        <w:t xml:space="preserve"> </w:t>
      </w:r>
      <w:proofErr w:type="spellStart"/>
      <w:r w:rsidR="00035335" w:rsidRPr="00150463">
        <w:t>measures</w:t>
      </w:r>
      <w:proofErr w:type="spellEnd"/>
      <w:r w:rsidR="00035335" w:rsidRPr="00150463">
        <w:t xml:space="preserve"> </w:t>
      </w:r>
      <w:proofErr w:type="spellStart"/>
      <w:r w:rsidR="00035335" w:rsidRPr="00150463">
        <w:t>in</w:t>
      </w:r>
      <w:proofErr w:type="spellEnd"/>
      <w:r w:rsidR="00035335" w:rsidRPr="00150463">
        <w:t xml:space="preserve"> </w:t>
      </w:r>
      <w:proofErr w:type="spellStart"/>
      <w:r w:rsidR="00035335" w:rsidRPr="00150463">
        <w:t>local</w:t>
      </w:r>
      <w:proofErr w:type="spellEnd"/>
      <w:r w:rsidR="00035335" w:rsidRPr="00150463">
        <w:t xml:space="preserve"> </w:t>
      </w:r>
      <w:proofErr w:type="spellStart"/>
      <w:r w:rsidR="00035335" w:rsidRPr="00150463">
        <w:t>communities</w:t>
      </w:r>
      <w:proofErr w:type="spellEnd"/>
      <w:r w:rsidR="00B85231">
        <w:t>“</w:t>
      </w:r>
      <w:r w:rsidR="00035335" w:rsidRPr="00150463">
        <w:t>)</w:t>
      </w:r>
      <w:r w:rsidR="009E3F72" w:rsidRPr="00150463">
        <w:t xml:space="preserve"> (toliau – Projektas)</w:t>
      </w:r>
      <w:r w:rsidR="007672EB" w:rsidRPr="00150463">
        <w:t>, Kretingos rajono savivaldybės administracijai dalyvaujant partneri</w:t>
      </w:r>
      <w:r w:rsidR="00134088" w:rsidRPr="00150463">
        <w:t>o</w:t>
      </w:r>
      <w:r w:rsidR="007672EB" w:rsidRPr="00150463">
        <w:t xml:space="preserve"> teisėmis, skirti reikiamą finansavimą </w:t>
      </w:r>
      <w:r w:rsidR="0002797F">
        <w:t>P</w:t>
      </w:r>
      <w:r w:rsidR="00C43B0D">
        <w:t>rojektui įgyvendinti</w:t>
      </w:r>
      <w:r w:rsidR="0002797F">
        <w:t>,</w:t>
      </w:r>
      <w:r w:rsidR="009B4AAB">
        <w:t xml:space="preserve"> </w:t>
      </w:r>
      <w:r w:rsidR="007672EB" w:rsidRPr="00150463">
        <w:t>įgalioti Kretingos rajono savivaldybės</w:t>
      </w:r>
      <w:r w:rsidR="00ED2FB8" w:rsidRPr="00150463">
        <w:t xml:space="preserve"> administracijos</w:t>
      </w:r>
      <w:r w:rsidR="007672EB" w:rsidRPr="00150463">
        <w:t xml:space="preserve"> direktor</w:t>
      </w:r>
      <w:r w:rsidR="00950338" w:rsidRPr="00150463">
        <w:t>ių</w:t>
      </w:r>
      <w:r w:rsidR="007672EB" w:rsidRPr="00150463">
        <w:t xml:space="preserve"> pasirašyti su </w:t>
      </w:r>
      <w:r w:rsidR="0002797F">
        <w:t>P</w:t>
      </w:r>
      <w:r w:rsidR="007672EB" w:rsidRPr="00150463">
        <w:t>rojekto</w:t>
      </w:r>
      <w:r w:rsidR="007672EB" w:rsidRPr="00134088">
        <w:t xml:space="preserve"> rengimu ir įgy</w:t>
      </w:r>
      <w:r w:rsidR="0002797F">
        <w:t>vendinimu susijusius dokumentus bei užtikrinti Projekto tęstinumą vienerius metus po Projekto įgyvendinimo pabaigos.</w:t>
      </w:r>
    </w:p>
    <w:p w14:paraId="47909325" w14:textId="597B5F28" w:rsidR="004B41B5" w:rsidRPr="00134088" w:rsidRDefault="00CA207D" w:rsidP="006E04AA">
      <w:pPr>
        <w:ind w:firstLine="851"/>
        <w:jc w:val="both"/>
        <w:rPr>
          <w:b/>
        </w:rPr>
      </w:pPr>
      <w:r w:rsidRPr="00134088">
        <w:rPr>
          <w:b/>
        </w:rPr>
        <w:t xml:space="preserve">2. </w:t>
      </w:r>
      <w:r w:rsidR="00964D8E" w:rsidRPr="00134088">
        <w:rPr>
          <w:b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74EEF9D2" w14:textId="7640072B" w:rsidR="007672EB" w:rsidRDefault="000932E9" w:rsidP="007672EB">
      <w:pPr>
        <w:ind w:firstLine="851"/>
        <w:jc w:val="both"/>
      </w:pPr>
      <w:bookmarkStart w:id="1" w:name="_Hlk151019875"/>
      <w:r>
        <w:t>Jungtinis techninis sekretoriatas 2025 m. rugsėjo 17 d. paskelbė trečiąjį kvietimą teikti paraiškas 2021</w:t>
      </w:r>
      <w:r w:rsidR="00B85231">
        <w:t>–</w:t>
      </w:r>
      <w:r>
        <w:t xml:space="preserve">2027 metų </w:t>
      </w:r>
      <w:proofErr w:type="spellStart"/>
      <w:r>
        <w:t>Interreg</w:t>
      </w:r>
      <w:proofErr w:type="spellEnd"/>
      <w:r>
        <w:t xml:space="preserve"> VI-A Latvijos – Lietuvos bendradarbiav</w:t>
      </w:r>
      <w:r w:rsidR="006C6DF9">
        <w:t>imo per sieną programos projektų</w:t>
      </w:r>
      <w:r>
        <w:t xml:space="preserve"> finansavimui gauti</w:t>
      </w:r>
      <w:r w:rsidR="00460643">
        <w:t>.</w:t>
      </w:r>
    </w:p>
    <w:bookmarkEnd w:id="1"/>
    <w:p w14:paraId="3A626A75" w14:textId="77777777" w:rsidR="0087478C" w:rsidRDefault="0087478C" w:rsidP="006E04AA">
      <w:pPr>
        <w:tabs>
          <w:tab w:val="left" w:pos="540"/>
          <w:tab w:val="left" w:pos="851"/>
          <w:tab w:val="left" w:pos="3435"/>
        </w:tabs>
        <w:ind w:firstLine="851"/>
        <w:jc w:val="both"/>
      </w:pPr>
      <w:proofErr w:type="spellStart"/>
      <w:r>
        <w:t>Žiemgalės</w:t>
      </w:r>
      <w:proofErr w:type="spellEnd"/>
      <w:r>
        <w:t xml:space="preserve"> planavimo regiono iniciatyva, kartu su partneriais iš Latvijos ir Lietuvos, planuojama teikti projekto paraišką.</w:t>
      </w:r>
    </w:p>
    <w:p w14:paraId="5E99A819" w14:textId="0169294F" w:rsidR="00D64A82" w:rsidRPr="00134088" w:rsidRDefault="00CA207D" w:rsidP="006E04AA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rPr>
          <w:b/>
        </w:rPr>
        <w:t xml:space="preserve">3. </w:t>
      </w:r>
      <w:r w:rsidR="00D64A82" w:rsidRPr="00134088">
        <w:rPr>
          <w:b/>
        </w:rPr>
        <w:t>Kokių rezultatų laukiama.</w:t>
      </w:r>
    </w:p>
    <w:p w14:paraId="4A2D01B8" w14:textId="2080959C" w:rsidR="004F2BCA" w:rsidRDefault="004F2BCA" w:rsidP="003F765D">
      <w:pPr>
        <w:tabs>
          <w:tab w:val="left" w:pos="540"/>
          <w:tab w:val="left" w:pos="851"/>
          <w:tab w:val="left" w:pos="3435"/>
        </w:tabs>
        <w:ind w:firstLine="851"/>
        <w:jc w:val="both"/>
      </w:pPr>
      <w:r w:rsidRPr="004F2BCA">
        <w:rPr>
          <w:rStyle w:val="Grietas"/>
          <w:b w:val="0"/>
        </w:rPr>
        <w:t>Planuojamos veiklos:</w:t>
      </w:r>
      <w:r>
        <w:t xml:space="preserve"> informacinių seminarų, skirtų šliužų problematikai, jų kontrolės ir utilizavimo priemonėms pristatyti, organizavimas; projekto viešinimo veiklų įgyvendinimas; informacinių lankstinukų su rekomendacinėmis priemonėmis parengimas, spausdinimas ir platinimas;</w:t>
      </w:r>
      <w:r w:rsidR="00E03972">
        <w:t xml:space="preserve"> </w:t>
      </w:r>
      <w:r>
        <w:t>invazinių rūšių populiacijų gausos reguliavimo veiksmų planų</w:t>
      </w:r>
      <w:r w:rsidR="006B360B">
        <w:t xml:space="preserve"> (2 vnt.)</w:t>
      </w:r>
      <w:r>
        <w:t xml:space="preserve"> parengimas; dalyvavimas partnerių susitikimuose; dalyvavimas gerosios patirties vizituose; šliužų kontrolės rinkinių įsigijimas ir </w:t>
      </w:r>
      <w:r w:rsidRPr="00A7307A">
        <w:rPr>
          <w:rStyle w:val="Grietas"/>
          <w:b w:val="0"/>
        </w:rPr>
        <w:t>paskirstymas gyventojams</w:t>
      </w:r>
      <w:r>
        <w:t>; cheminių šliužų kontrolės priemonių</w:t>
      </w:r>
      <w:r w:rsidR="00E03972">
        <w:t xml:space="preserve"> įsigijimas;</w:t>
      </w:r>
      <w:r w:rsidR="00F75A06">
        <w:t xml:space="preserve"> vejos traktorių</w:t>
      </w:r>
      <w:r w:rsidR="006B360B">
        <w:t xml:space="preserve"> (2 vnt.)</w:t>
      </w:r>
      <w:r w:rsidR="00E03972">
        <w:t xml:space="preserve"> ir</w:t>
      </w:r>
      <w:r>
        <w:t xml:space="preserve"> trimerių</w:t>
      </w:r>
      <w:r w:rsidR="006B360B">
        <w:t xml:space="preserve"> (2 vnt.)</w:t>
      </w:r>
      <w:r w:rsidR="00B21F32">
        <w:t xml:space="preserve"> įsigijimas; partnerių parengtas </w:t>
      </w:r>
      <w:proofErr w:type="spellStart"/>
      <w:r w:rsidR="00B85231">
        <w:t>i</w:t>
      </w:r>
      <w:r w:rsidR="00B21F32">
        <w:t>spaninio</w:t>
      </w:r>
      <w:proofErr w:type="spellEnd"/>
      <w:r w:rsidR="00B21F32">
        <w:t xml:space="preserve"> šliužo (</w:t>
      </w:r>
      <w:r w:rsidR="00B85231">
        <w:t xml:space="preserve">lot. </w:t>
      </w:r>
      <w:proofErr w:type="spellStart"/>
      <w:r w:rsidR="00B85231">
        <w:t>A</w:t>
      </w:r>
      <w:r w:rsidR="00B21F32">
        <w:t>rion</w:t>
      </w:r>
      <w:proofErr w:type="spellEnd"/>
      <w:r w:rsidR="00B21F32">
        <w:t xml:space="preserve"> </w:t>
      </w:r>
      <w:proofErr w:type="spellStart"/>
      <w:r w:rsidR="00B21F32">
        <w:t>vulgaris</w:t>
      </w:r>
      <w:proofErr w:type="spellEnd"/>
      <w:r w:rsidR="00B21F32">
        <w:t>) kontroliavimo ir šalinimo savivaldybėse protokolas.</w:t>
      </w:r>
    </w:p>
    <w:p w14:paraId="2353363E" w14:textId="2641ECFA" w:rsidR="003F765D" w:rsidRPr="00134088" w:rsidRDefault="00982426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rPr>
          <w:b/>
        </w:rPr>
        <w:t>4</w:t>
      </w:r>
      <w:r w:rsidR="00CA207D" w:rsidRPr="00134088">
        <w:rPr>
          <w:b/>
        </w:rPr>
        <w:t xml:space="preserve">. </w:t>
      </w:r>
      <w:r w:rsidR="00D64A82" w:rsidRPr="00134088">
        <w:rPr>
          <w:b/>
        </w:rPr>
        <w:t xml:space="preserve">Lėšų poreikis ir šaltiniai. </w:t>
      </w:r>
    </w:p>
    <w:p w14:paraId="3410B3F9" w14:textId="7FF838BE" w:rsidR="007912FB" w:rsidRPr="00134088" w:rsidRDefault="00341E8D" w:rsidP="003F765D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34088">
        <w:t>Bendra</w:t>
      </w:r>
      <w:r w:rsidR="00707A8E">
        <w:t xml:space="preserve"> maksimali</w:t>
      </w:r>
      <w:r w:rsidR="00407FD6" w:rsidRPr="00134088">
        <w:t xml:space="preserve"> </w:t>
      </w:r>
      <w:r w:rsidRPr="00134088">
        <w:t xml:space="preserve">projekto vertė – </w:t>
      </w:r>
      <w:r w:rsidR="00707A8E">
        <w:t>1 250 000</w:t>
      </w:r>
      <w:r w:rsidRPr="00134088">
        <w:rPr>
          <w:bCs/>
          <w:shd w:val="clear" w:color="auto" w:fill="FFFFFF"/>
        </w:rPr>
        <w:t xml:space="preserve"> </w:t>
      </w:r>
      <w:r w:rsidR="00927A02" w:rsidRPr="00134088">
        <w:rPr>
          <w:bCs/>
          <w:shd w:val="clear" w:color="auto" w:fill="FFFFFF"/>
        </w:rPr>
        <w:t>eurų</w:t>
      </w:r>
      <w:r w:rsidRPr="00134088">
        <w:t>.</w:t>
      </w:r>
      <w:r w:rsidR="00522B26">
        <w:t xml:space="preserve"> Planuojama, kad projektą įgyvendins 8 partneriai</w:t>
      </w:r>
      <w:r w:rsidR="000F0B06">
        <w:t>: 5 par</w:t>
      </w:r>
      <w:r w:rsidR="00003DB2">
        <w:t>tneriai iš Latvijos ir 3</w:t>
      </w:r>
      <w:r w:rsidR="000F0B06">
        <w:t xml:space="preserve"> partneriai iš Lietuvos.</w:t>
      </w:r>
      <w:r w:rsidRPr="00134088">
        <w:t xml:space="preserve"> Kre</w:t>
      </w:r>
      <w:r w:rsidR="00FA600E">
        <w:t>tingos rajono savivaldybei planuojamas</w:t>
      </w:r>
      <w:r w:rsidRPr="00134088">
        <w:t xml:space="preserve"> </w:t>
      </w:r>
      <w:r w:rsidR="005B5C97">
        <w:t>156 709,62</w:t>
      </w:r>
      <w:r w:rsidR="000F0B06">
        <w:t xml:space="preserve"> </w:t>
      </w:r>
      <w:r w:rsidR="00927A02" w:rsidRPr="00134088">
        <w:t>eurų</w:t>
      </w:r>
      <w:r w:rsidRPr="00134088">
        <w:t xml:space="preserve"> biudžetas dviejų metų laikotarpiui.</w:t>
      </w:r>
      <w:r w:rsidR="000F0B06">
        <w:t xml:space="preserve"> </w:t>
      </w:r>
      <w:r w:rsidRPr="00134088">
        <w:t>Programos taisyklėse yra nustatyta</w:t>
      </w:r>
      <w:r w:rsidR="00C009F5">
        <w:t>s 80 proc. finansavimas, t. y. 125 367,69</w:t>
      </w:r>
      <w:r w:rsidRPr="00134088">
        <w:t xml:space="preserve"> </w:t>
      </w:r>
      <w:r w:rsidR="00927A02" w:rsidRPr="00134088">
        <w:t>eurų</w:t>
      </w:r>
      <w:r w:rsidRPr="00134088">
        <w:t xml:space="preserve"> Europos region</w:t>
      </w:r>
      <w:r w:rsidR="00C009F5">
        <w:t xml:space="preserve">inės plėtros fondo (ERPF) lėšų ir 31 341,93 eurų </w:t>
      </w:r>
      <w:r w:rsidR="00C009F5" w:rsidRPr="00134088">
        <w:t>Kretingos rajono savivaldybės lėšų</w:t>
      </w:r>
      <w:r w:rsidR="00C009F5">
        <w:t>.</w:t>
      </w:r>
      <w:r w:rsidR="00C009F5" w:rsidRPr="00134088">
        <w:t xml:space="preserve"> </w:t>
      </w:r>
      <w:r w:rsidR="00C009F5">
        <w:t>50 proc. prisidėjimo sumos</w:t>
      </w:r>
      <w:r w:rsidR="00FA600E">
        <w:t>,</w:t>
      </w:r>
      <w:r w:rsidR="00C009F5">
        <w:t xml:space="preserve"> įgyvendinus projektą</w:t>
      </w:r>
      <w:r w:rsidR="00FA600E">
        <w:t>,</w:t>
      </w:r>
      <w:r w:rsidR="00C009F5">
        <w:t xml:space="preserve"> </w:t>
      </w:r>
      <w:r w:rsidR="00FA600E">
        <w:t>finansuojama iš</w:t>
      </w:r>
      <w:r w:rsidR="007912FB" w:rsidRPr="00134088">
        <w:t xml:space="preserve"> </w:t>
      </w:r>
      <w:r w:rsidRPr="00134088">
        <w:t>L</w:t>
      </w:r>
      <w:r w:rsidR="00927A02" w:rsidRPr="00134088">
        <w:t xml:space="preserve">ietuvos </w:t>
      </w:r>
      <w:r w:rsidRPr="00134088">
        <w:t>R</w:t>
      </w:r>
      <w:r w:rsidR="00927A02" w:rsidRPr="00134088">
        <w:t>espublikos</w:t>
      </w:r>
      <w:r w:rsidRPr="00134088">
        <w:t xml:space="preserve"> </w:t>
      </w:r>
      <w:r w:rsidR="00134088">
        <w:t>v</w:t>
      </w:r>
      <w:r w:rsidR="00FA600E">
        <w:t>idaus reikalų ministerijos bendrojo finansavimo lėšų</w:t>
      </w:r>
      <w:r w:rsidR="00B55CEF">
        <w:t>, t.</w:t>
      </w:r>
      <w:r w:rsidR="00B85231">
        <w:t xml:space="preserve"> </w:t>
      </w:r>
      <w:r w:rsidR="00B55CEF">
        <w:t>y. apie 15 670 eurų.</w:t>
      </w:r>
      <w:r w:rsidR="004233F5">
        <w:t xml:space="preserve"> </w:t>
      </w:r>
      <w:r w:rsidR="004233F5" w:rsidRPr="004233F5">
        <w:t>Projekto įgyvendinimui bus reikalingos savivaldybės biudžeto lėšos kaip apyvartinės lėšos, kadangi projekto finansavimo sąlygos nenumato avanso mokėjimo. Projekto įgyvendinimo metu patirtos išlaidos bus teikiamos vertinti ir kompensuoti atsakingai agentūrai kas 6 mėnesius, taikant išlaidų kompensavimo metodą.</w:t>
      </w:r>
    </w:p>
    <w:p w14:paraId="018D93AE" w14:textId="3D2E4B6F" w:rsidR="00F80713" w:rsidRPr="00134088" w:rsidRDefault="00D64A82" w:rsidP="007912FB">
      <w:pPr>
        <w:ind w:firstLine="851"/>
        <w:jc w:val="both"/>
      </w:pPr>
      <w:r w:rsidRPr="00134088">
        <w:rPr>
          <w:b/>
        </w:rPr>
        <w:t>5.</w:t>
      </w:r>
      <w:r w:rsidRPr="00134088">
        <w:t xml:space="preserve"> </w:t>
      </w:r>
      <w:r w:rsidRPr="00134088">
        <w:rPr>
          <w:b/>
        </w:rPr>
        <w:t>Kiti sprendimui priimti reikalingi pagrindimai, skaičiavimai ar paaiškinimai.</w:t>
      </w:r>
    </w:p>
    <w:p w14:paraId="24C1EA7D" w14:textId="2181309D" w:rsidR="009859AF" w:rsidRPr="00134088" w:rsidRDefault="00757157" w:rsidP="006E04AA">
      <w:pPr>
        <w:ind w:firstLine="851"/>
        <w:jc w:val="both"/>
        <w:rPr>
          <w:bCs/>
        </w:rPr>
      </w:pPr>
      <w:r w:rsidRPr="00134088">
        <w:rPr>
          <w:szCs w:val="20"/>
        </w:rPr>
        <w:t>Projekto įgyvendinimo laikotarpis</w:t>
      </w:r>
      <w:r w:rsidR="00B55CEF">
        <w:rPr>
          <w:szCs w:val="20"/>
        </w:rPr>
        <w:t xml:space="preserve"> numatomas 2026</w:t>
      </w:r>
      <w:r w:rsidR="00B85231">
        <w:rPr>
          <w:szCs w:val="20"/>
        </w:rPr>
        <w:t>–</w:t>
      </w:r>
      <w:r w:rsidR="00B55CEF">
        <w:rPr>
          <w:szCs w:val="20"/>
        </w:rPr>
        <w:t>2028 metais, tačiau jis</w:t>
      </w:r>
      <w:r w:rsidRPr="00134088">
        <w:rPr>
          <w:szCs w:val="20"/>
        </w:rPr>
        <w:t xml:space="preserve"> </w:t>
      </w:r>
      <w:r w:rsidR="00B55CEF">
        <w:rPr>
          <w:szCs w:val="20"/>
        </w:rPr>
        <w:t>priklauso nuo paraiškos patvirtinimo.</w:t>
      </w:r>
    </w:p>
    <w:p w14:paraId="25789D4B" w14:textId="5C618897" w:rsidR="00CA207D" w:rsidRPr="00134088" w:rsidRDefault="00A9203B" w:rsidP="006E04AA">
      <w:pPr>
        <w:ind w:firstLine="851"/>
        <w:jc w:val="both"/>
      </w:pPr>
      <w:r w:rsidRPr="00134088">
        <w:rPr>
          <w:b/>
        </w:rPr>
        <w:t xml:space="preserve">6. </w:t>
      </w:r>
      <w:r w:rsidR="00CA207D" w:rsidRPr="00134088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2E78601D" w:rsidR="00A9203B" w:rsidRPr="00134088" w:rsidRDefault="00A9203B" w:rsidP="006E04AA">
      <w:pPr>
        <w:tabs>
          <w:tab w:val="left" w:pos="851"/>
        </w:tabs>
        <w:ind w:firstLine="851"/>
        <w:jc w:val="both"/>
      </w:pPr>
      <w:r w:rsidRPr="00134088">
        <w:t>Teisės akt</w:t>
      </w:r>
      <w:r w:rsidR="00625931">
        <w:t>uose nenumatytas teisės akto</w:t>
      </w:r>
      <w:r w:rsidRPr="00134088">
        <w:t xml:space="preserve"> projekt</w:t>
      </w:r>
      <w:r w:rsidR="00625931">
        <w:t>o</w:t>
      </w:r>
      <w:r w:rsidRPr="00134088">
        <w:t xml:space="preserve"> antikorupcini</w:t>
      </w:r>
      <w:r w:rsidR="000A3509" w:rsidRPr="00134088">
        <w:t xml:space="preserve">s </w:t>
      </w:r>
      <w:r w:rsidRPr="00134088">
        <w:t>vertinim</w:t>
      </w:r>
      <w:r w:rsidR="000A3509" w:rsidRPr="00134088">
        <w:t>as</w:t>
      </w:r>
      <w:r w:rsidRPr="00134088">
        <w:t>.</w:t>
      </w:r>
    </w:p>
    <w:p w14:paraId="1C602113" w14:textId="75ED414F" w:rsidR="00CA207D" w:rsidRPr="00134088" w:rsidRDefault="00A9203B" w:rsidP="006E04AA">
      <w:pPr>
        <w:tabs>
          <w:tab w:val="left" w:pos="851"/>
        </w:tabs>
        <w:ind w:firstLine="851"/>
        <w:jc w:val="both"/>
        <w:rPr>
          <w:b/>
        </w:rPr>
      </w:pPr>
      <w:r w:rsidRPr="00134088">
        <w:rPr>
          <w:b/>
        </w:rPr>
        <w:t>7</w:t>
      </w:r>
      <w:r w:rsidR="00CA207D" w:rsidRPr="00134088">
        <w:rPr>
          <w:b/>
        </w:rPr>
        <w:t>. Autorius arba autorių grupė</w:t>
      </w:r>
    </w:p>
    <w:p w14:paraId="2EE1909C" w14:textId="620A78FE" w:rsidR="00BC0ABE" w:rsidRPr="00134088" w:rsidRDefault="006E04AA" w:rsidP="006E04AA">
      <w:pPr>
        <w:tabs>
          <w:tab w:val="left" w:pos="851"/>
        </w:tabs>
        <w:ind w:firstLine="851"/>
        <w:jc w:val="both"/>
      </w:pPr>
      <w:r w:rsidRPr="00134088">
        <w:t xml:space="preserve"> </w:t>
      </w:r>
      <w:r w:rsidR="00357AAC" w:rsidRPr="00134088">
        <w:t>Strateginio planavimo ir investicijų skyriaus specialistė Julija Jakaitė.</w:t>
      </w:r>
      <w:r w:rsidR="00A9203B" w:rsidRPr="00134088">
        <w:t xml:space="preserve"> </w:t>
      </w:r>
    </w:p>
    <w:sectPr w:rsidR="00BC0ABE" w:rsidRPr="00134088" w:rsidSect="006E0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5F3C" w14:textId="77777777" w:rsidR="009F2546" w:rsidRDefault="009F2546" w:rsidP="00985BB2">
      <w:r>
        <w:separator/>
      </w:r>
    </w:p>
  </w:endnote>
  <w:endnote w:type="continuationSeparator" w:id="0">
    <w:p w14:paraId="2E25BE44" w14:textId="77777777" w:rsidR="009F2546" w:rsidRDefault="009F2546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CA8" w14:textId="77777777" w:rsidR="00C009F5" w:rsidRDefault="00C009F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F3C7" w14:textId="77777777" w:rsidR="00C009F5" w:rsidRDefault="00C009F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455" w14:textId="77777777" w:rsidR="00C009F5" w:rsidRDefault="00C009F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C039" w14:textId="77777777" w:rsidR="009F2546" w:rsidRDefault="009F2546" w:rsidP="00985BB2">
      <w:r>
        <w:separator/>
      </w:r>
    </w:p>
  </w:footnote>
  <w:footnote w:type="continuationSeparator" w:id="0">
    <w:p w14:paraId="5795811F" w14:textId="77777777" w:rsidR="009F2546" w:rsidRDefault="009F2546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733" w14:textId="77777777" w:rsidR="00C009F5" w:rsidRDefault="00C009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865352"/>
      <w:docPartObj>
        <w:docPartGallery w:val="Page Numbers (Top of Page)"/>
        <w:docPartUnique/>
      </w:docPartObj>
    </w:sdtPr>
    <w:sdtEndPr/>
    <w:sdtContent>
      <w:p w14:paraId="68AD72DC" w14:textId="1882DC16" w:rsidR="00C009F5" w:rsidRDefault="00C009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DF4C" w14:textId="77777777" w:rsidR="00C009F5" w:rsidRDefault="00C009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56275">
    <w:abstractNumId w:val="13"/>
  </w:num>
  <w:num w:numId="2" w16cid:durableId="2034917799">
    <w:abstractNumId w:val="3"/>
  </w:num>
  <w:num w:numId="3" w16cid:durableId="1389182583">
    <w:abstractNumId w:val="12"/>
  </w:num>
  <w:num w:numId="4" w16cid:durableId="2081175838">
    <w:abstractNumId w:val="5"/>
  </w:num>
  <w:num w:numId="5" w16cid:durableId="1266159263">
    <w:abstractNumId w:val="14"/>
  </w:num>
  <w:num w:numId="6" w16cid:durableId="1815490714">
    <w:abstractNumId w:val="16"/>
  </w:num>
  <w:num w:numId="7" w16cid:durableId="1323922419">
    <w:abstractNumId w:val="17"/>
  </w:num>
  <w:num w:numId="8" w16cid:durableId="152986315">
    <w:abstractNumId w:val="11"/>
  </w:num>
  <w:num w:numId="9" w16cid:durableId="65676799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106917">
    <w:abstractNumId w:val="1"/>
  </w:num>
  <w:num w:numId="11" w16cid:durableId="1587693058">
    <w:abstractNumId w:val="9"/>
  </w:num>
  <w:num w:numId="12" w16cid:durableId="1583761630">
    <w:abstractNumId w:val="6"/>
  </w:num>
  <w:num w:numId="13" w16cid:durableId="1054549366">
    <w:abstractNumId w:val="4"/>
  </w:num>
  <w:num w:numId="14" w16cid:durableId="1327856002">
    <w:abstractNumId w:val="8"/>
  </w:num>
  <w:num w:numId="15" w16cid:durableId="165481987">
    <w:abstractNumId w:val="2"/>
  </w:num>
  <w:num w:numId="16" w16cid:durableId="136726620">
    <w:abstractNumId w:val="0"/>
  </w:num>
  <w:num w:numId="17" w16cid:durableId="497771557">
    <w:abstractNumId w:val="7"/>
  </w:num>
  <w:num w:numId="18" w16cid:durableId="498227943">
    <w:abstractNumId w:val="15"/>
  </w:num>
  <w:num w:numId="19" w16cid:durableId="59444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3DB2"/>
    <w:rsid w:val="00020641"/>
    <w:rsid w:val="0002668E"/>
    <w:rsid w:val="0002797F"/>
    <w:rsid w:val="00031808"/>
    <w:rsid w:val="00032EF8"/>
    <w:rsid w:val="00035335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73C2"/>
    <w:rsid w:val="00080A64"/>
    <w:rsid w:val="00082AFD"/>
    <w:rsid w:val="000836B7"/>
    <w:rsid w:val="000838B1"/>
    <w:rsid w:val="00091CD3"/>
    <w:rsid w:val="00093163"/>
    <w:rsid w:val="000932E9"/>
    <w:rsid w:val="000A3509"/>
    <w:rsid w:val="000A5E02"/>
    <w:rsid w:val="000A5FE7"/>
    <w:rsid w:val="000A61E7"/>
    <w:rsid w:val="000B75D0"/>
    <w:rsid w:val="000C0C17"/>
    <w:rsid w:val="000C3CCD"/>
    <w:rsid w:val="000D0763"/>
    <w:rsid w:val="000E47E4"/>
    <w:rsid w:val="000E77D9"/>
    <w:rsid w:val="000F0B06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088"/>
    <w:rsid w:val="00134501"/>
    <w:rsid w:val="0013567B"/>
    <w:rsid w:val="00136680"/>
    <w:rsid w:val="0014796E"/>
    <w:rsid w:val="00147FD0"/>
    <w:rsid w:val="00150463"/>
    <w:rsid w:val="00151704"/>
    <w:rsid w:val="00157327"/>
    <w:rsid w:val="00160D6E"/>
    <w:rsid w:val="00161C6E"/>
    <w:rsid w:val="0017026B"/>
    <w:rsid w:val="00172527"/>
    <w:rsid w:val="00174874"/>
    <w:rsid w:val="00176645"/>
    <w:rsid w:val="00177B35"/>
    <w:rsid w:val="0018338C"/>
    <w:rsid w:val="00187A14"/>
    <w:rsid w:val="0019010C"/>
    <w:rsid w:val="0019183D"/>
    <w:rsid w:val="00194C81"/>
    <w:rsid w:val="00195A01"/>
    <w:rsid w:val="00195DD4"/>
    <w:rsid w:val="001A058B"/>
    <w:rsid w:val="001A224C"/>
    <w:rsid w:val="001A5D03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E233C"/>
    <w:rsid w:val="001E698C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16A"/>
    <w:rsid w:val="00264848"/>
    <w:rsid w:val="00265878"/>
    <w:rsid w:val="0026668E"/>
    <w:rsid w:val="00273039"/>
    <w:rsid w:val="00273D33"/>
    <w:rsid w:val="0027537F"/>
    <w:rsid w:val="00277965"/>
    <w:rsid w:val="00280862"/>
    <w:rsid w:val="00281283"/>
    <w:rsid w:val="002878AF"/>
    <w:rsid w:val="002A152B"/>
    <w:rsid w:val="002A7A16"/>
    <w:rsid w:val="002B0743"/>
    <w:rsid w:val="002B2B63"/>
    <w:rsid w:val="002B3341"/>
    <w:rsid w:val="002B6233"/>
    <w:rsid w:val="002B6458"/>
    <w:rsid w:val="002C7EF5"/>
    <w:rsid w:val="002D11BB"/>
    <w:rsid w:val="002F338F"/>
    <w:rsid w:val="002F5307"/>
    <w:rsid w:val="002F695D"/>
    <w:rsid w:val="002F7B3E"/>
    <w:rsid w:val="00301B9F"/>
    <w:rsid w:val="00303365"/>
    <w:rsid w:val="0030344F"/>
    <w:rsid w:val="00306F5E"/>
    <w:rsid w:val="00307564"/>
    <w:rsid w:val="00310341"/>
    <w:rsid w:val="00313F83"/>
    <w:rsid w:val="00320343"/>
    <w:rsid w:val="00320F56"/>
    <w:rsid w:val="00336218"/>
    <w:rsid w:val="00341E8D"/>
    <w:rsid w:val="0034729B"/>
    <w:rsid w:val="003549F2"/>
    <w:rsid w:val="00356F94"/>
    <w:rsid w:val="00357AAC"/>
    <w:rsid w:val="00357B89"/>
    <w:rsid w:val="0036295D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14E9"/>
    <w:rsid w:val="003E350E"/>
    <w:rsid w:val="003E39C2"/>
    <w:rsid w:val="003E6CDA"/>
    <w:rsid w:val="003F765D"/>
    <w:rsid w:val="00404864"/>
    <w:rsid w:val="00407FD6"/>
    <w:rsid w:val="004101B0"/>
    <w:rsid w:val="00417F79"/>
    <w:rsid w:val="004233F5"/>
    <w:rsid w:val="00425FD5"/>
    <w:rsid w:val="00441FA2"/>
    <w:rsid w:val="00443C69"/>
    <w:rsid w:val="00452087"/>
    <w:rsid w:val="00456FCF"/>
    <w:rsid w:val="0046021C"/>
    <w:rsid w:val="00460643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1379"/>
    <w:rsid w:val="004A28EF"/>
    <w:rsid w:val="004A6D13"/>
    <w:rsid w:val="004B241C"/>
    <w:rsid w:val="004B41B5"/>
    <w:rsid w:val="004B537B"/>
    <w:rsid w:val="004C5803"/>
    <w:rsid w:val="004C723D"/>
    <w:rsid w:val="004D5A0C"/>
    <w:rsid w:val="004E3153"/>
    <w:rsid w:val="004E4F71"/>
    <w:rsid w:val="004E6BC7"/>
    <w:rsid w:val="004F1F54"/>
    <w:rsid w:val="004F2BCA"/>
    <w:rsid w:val="004F56C6"/>
    <w:rsid w:val="00501F76"/>
    <w:rsid w:val="005100D2"/>
    <w:rsid w:val="0051320D"/>
    <w:rsid w:val="0051553A"/>
    <w:rsid w:val="0051577B"/>
    <w:rsid w:val="005159F1"/>
    <w:rsid w:val="00522B26"/>
    <w:rsid w:val="00535A68"/>
    <w:rsid w:val="00537899"/>
    <w:rsid w:val="005459A2"/>
    <w:rsid w:val="005663BE"/>
    <w:rsid w:val="0056640D"/>
    <w:rsid w:val="00571005"/>
    <w:rsid w:val="005860B7"/>
    <w:rsid w:val="00586565"/>
    <w:rsid w:val="005866E6"/>
    <w:rsid w:val="00586A6D"/>
    <w:rsid w:val="005A1CD9"/>
    <w:rsid w:val="005A1EA7"/>
    <w:rsid w:val="005A6C66"/>
    <w:rsid w:val="005A7715"/>
    <w:rsid w:val="005A79FD"/>
    <w:rsid w:val="005B59D3"/>
    <w:rsid w:val="005B5C97"/>
    <w:rsid w:val="005B613C"/>
    <w:rsid w:val="005B63AE"/>
    <w:rsid w:val="005C18AA"/>
    <w:rsid w:val="005C4E9F"/>
    <w:rsid w:val="005C6821"/>
    <w:rsid w:val="005C6CC6"/>
    <w:rsid w:val="005C7FAC"/>
    <w:rsid w:val="005D5458"/>
    <w:rsid w:val="005E26B3"/>
    <w:rsid w:val="005E4BCF"/>
    <w:rsid w:val="005F00D8"/>
    <w:rsid w:val="005F5389"/>
    <w:rsid w:val="00602CE2"/>
    <w:rsid w:val="00607B0E"/>
    <w:rsid w:val="00610E18"/>
    <w:rsid w:val="00625931"/>
    <w:rsid w:val="00636FFB"/>
    <w:rsid w:val="00642BF6"/>
    <w:rsid w:val="00646C84"/>
    <w:rsid w:val="00646DD8"/>
    <w:rsid w:val="006609A2"/>
    <w:rsid w:val="006634A4"/>
    <w:rsid w:val="00663F00"/>
    <w:rsid w:val="00665FB0"/>
    <w:rsid w:val="006667B3"/>
    <w:rsid w:val="006712E9"/>
    <w:rsid w:val="006720A9"/>
    <w:rsid w:val="0068399B"/>
    <w:rsid w:val="00684A88"/>
    <w:rsid w:val="00696E2E"/>
    <w:rsid w:val="006A2A4C"/>
    <w:rsid w:val="006A4AB0"/>
    <w:rsid w:val="006A6528"/>
    <w:rsid w:val="006B0E6C"/>
    <w:rsid w:val="006B360B"/>
    <w:rsid w:val="006B7275"/>
    <w:rsid w:val="006B782F"/>
    <w:rsid w:val="006B7DDE"/>
    <w:rsid w:val="006C2AC2"/>
    <w:rsid w:val="006C6DF9"/>
    <w:rsid w:val="006C7730"/>
    <w:rsid w:val="006D1C32"/>
    <w:rsid w:val="006D38E2"/>
    <w:rsid w:val="006D492A"/>
    <w:rsid w:val="006D7339"/>
    <w:rsid w:val="006D74EC"/>
    <w:rsid w:val="006E033E"/>
    <w:rsid w:val="006E04AA"/>
    <w:rsid w:val="006E1793"/>
    <w:rsid w:val="006E2284"/>
    <w:rsid w:val="006E2C49"/>
    <w:rsid w:val="006E72E5"/>
    <w:rsid w:val="006F0F70"/>
    <w:rsid w:val="006F27DC"/>
    <w:rsid w:val="006F2F0B"/>
    <w:rsid w:val="006F453B"/>
    <w:rsid w:val="006F6439"/>
    <w:rsid w:val="007064A2"/>
    <w:rsid w:val="00707A8E"/>
    <w:rsid w:val="00710082"/>
    <w:rsid w:val="007108F6"/>
    <w:rsid w:val="0072155D"/>
    <w:rsid w:val="007239F3"/>
    <w:rsid w:val="00731CA5"/>
    <w:rsid w:val="007350BC"/>
    <w:rsid w:val="00744BE1"/>
    <w:rsid w:val="00756735"/>
    <w:rsid w:val="00756CE1"/>
    <w:rsid w:val="00757157"/>
    <w:rsid w:val="00761043"/>
    <w:rsid w:val="00763490"/>
    <w:rsid w:val="00763DFF"/>
    <w:rsid w:val="00766832"/>
    <w:rsid w:val="007672EB"/>
    <w:rsid w:val="0076768C"/>
    <w:rsid w:val="00767D7D"/>
    <w:rsid w:val="0077029A"/>
    <w:rsid w:val="0077105F"/>
    <w:rsid w:val="00776D28"/>
    <w:rsid w:val="00782181"/>
    <w:rsid w:val="007837CB"/>
    <w:rsid w:val="00786409"/>
    <w:rsid w:val="007912FB"/>
    <w:rsid w:val="0079542A"/>
    <w:rsid w:val="007A65D7"/>
    <w:rsid w:val="007B470D"/>
    <w:rsid w:val="007B64C6"/>
    <w:rsid w:val="007B6D70"/>
    <w:rsid w:val="007C1B68"/>
    <w:rsid w:val="007C3B77"/>
    <w:rsid w:val="007C4755"/>
    <w:rsid w:val="007C75EB"/>
    <w:rsid w:val="007C7F78"/>
    <w:rsid w:val="007D36F9"/>
    <w:rsid w:val="007D4095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06C83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54529"/>
    <w:rsid w:val="00860ED2"/>
    <w:rsid w:val="008634A8"/>
    <w:rsid w:val="0086492B"/>
    <w:rsid w:val="00866561"/>
    <w:rsid w:val="00867EF7"/>
    <w:rsid w:val="00874033"/>
    <w:rsid w:val="0087478C"/>
    <w:rsid w:val="00875931"/>
    <w:rsid w:val="0087761D"/>
    <w:rsid w:val="008949D3"/>
    <w:rsid w:val="008A25A5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27A02"/>
    <w:rsid w:val="009347F8"/>
    <w:rsid w:val="0093623A"/>
    <w:rsid w:val="00937216"/>
    <w:rsid w:val="00950338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3725"/>
    <w:rsid w:val="009A48B2"/>
    <w:rsid w:val="009A53D9"/>
    <w:rsid w:val="009A7DD5"/>
    <w:rsid w:val="009B46E7"/>
    <w:rsid w:val="009B4AAB"/>
    <w:rsid w:val="009B52B3"/>
    <w:rsid w:val="009B5765"/>
    <w:rsid w:val="009C6DFC"/>
    <w:rsid w:val="009D07C1"/>
    <w:rsid w:val="009D360F"/>
    <w:rsid w:val="009E1960"/>
    <w:rsid w:val="009E3F72"/>
    <w:rsid w:val="009E7966"/>
    <w:rsid w:val="009F0040"/>
    <w:rsid w:val="009F2546"/>
    <w:rsid w:val="009F46FB"/>
    <w:rsid w:val="00A01A71"/>
    <w:rsid w:val="00A10141"/>
    <w:rsid w:val="00A10349"/>
    <w:rsid w:val="00A12B6B"/>
    <w:rsid w:val="00A201EF"/>
    <w:rsid w:val="00A22325"/>
    <w:rsid w:val="00A226C5"/>
    <w:rsid w:val="00A22818"/>
    <w:rsid w:val="00A234F3"/>
    <w:rsid w:val="00A235E6"/>
    <w:rsid w:val="00A27BEA"/>
    <w:rsid w:val="00A3163A"/>
    <w:rsid w:val="00A31E91"/>
    <w:rsid w:val="00A34FCC"/>
    <w:rsid w:val="00A36794"/>
    <w:rsid w:val="00A42749"/>
    <w:rsid w:val="00A44878"/>
    <w:rsid w:val="00A44B80"/>
    <w:rsid w:val="00A523A9"/>
    <w:rsid w:val="00A52B39"/>
    <w:rsid w:val="00A53DFB"/>
    <w:rsid w:val="00A626FD"/>
    <w:rsid w:val="00A638E8"/>
    <w:rsid w:val="00A67EDB"/>
    <w:rsid w:val="00A7307A"/>
    <w:rsid w:val="00A75A90"/>
    <w:rsid w:val="00A77D75"/>
    <w:rsid w:val="00A87A95"/>
    <w:rsid w:val="00A9203B"/>
    <w:rsid w:val="00A924BB"/>
    <w:rsid w:val="00AA3176"/>
    <w:rsid w:val="00AA6A60"/>
    <w:rsid w:val="00AB47E8"/>
    <w:rsid w:val="00AD5B6B"/>
    <w:rsid w:val="00AE2D9E"/>
    <w:rsid w:val="00AE3F98"/>
    <w:rsid w:val="00AE7A57"/>
    <w:rsid w:val="00B02C98"/>
    <w:rsid w:val="00B103F0"/>
    <w:rsid w:val="00B16A69"/>
    <w:rsid w:val="00B17A25"/>
    <w:rsid w:val="00B21F32"/>
    <w:rsid w:val="00B25D1F"/>
    <w:rsid w:val="00B260DF"/>
    <w:rsid w:val="00B356C5"/>
    <w:rsid w:val="00B36589"/>
    <w:rsid w:val="00B40343"/>
    <w:rsid w:val="00B40998"/>
    <w:rsid w:val="00B41B62"/>
    <w:rsid w:val="00B45981"/>
    <w:rsid w:val="00B4643E"/>
    <w:rsid w:val="00B47584"/>
    <w:rsid w:val="00B478F3"/>
    <w:rsid w:val="00B5498F"/>
    <w:rsid w:val="00B55B64"/>
    <w:rsid w:val="00B55CEF"/>
    <w:rsid w:val="00B563BC"/>
    <w:rsid w:val="00B6291C"/>
    <w:rsid w:val="00B63D0F"/>
    <w:rsid w:val="00B70468"/>
    <w:rsid w:val="00B712E6"/>
    <w:rsid w:val="00B82C29"/>
    <w:rsid w:val="00B83842"/>
    <w:rsid w:val="00B85231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09F5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20F1"/>
    <w:rsid w:val="00C43B0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9443A"/>
    <w:rsid w:val="00CA1169"/>
    <w:rsid w:val="00CA207D"/>
    <w:rsid w:val="00CA4FBB"/>
    <w:rsid w:val="00CB002E"/>
    <w:rsid w:val="00CB0319"/>
    <w:rsid w:val="00CB5B37"/>
    <w:rsid w:val="00CB6340"/>
    <w:rsid w:val="00CB6902"/>
    <w:rsid w:val="00CC0A41"/>
    <w:rsid w:val="00CC2B72"/>
    <w:rsid w:val="00CC32A6"/>
    <w:rsid w:val="00CC3C11"/>
    <w:rsid w:val="00CC41EA"/>
    <w:rsid w:val="00CC4766"/>
    <w:rsid w:val="00CD02E7"/>
    <w:rsid w:val="00CD0BBC"/>
    <w:rsid w:val="00CD3F38"/>
    <w:rsid w:val="00CD5EC3"/>
    <w:rsid w:val="00CD6077"/>
    <w:rsid w:val="00CE24D6"/>
    <w:rsid w:val="00CE48F0"/>
    <w:rsid w:val="00CE65B2"/>
    <w:rsid w:val="00CF1678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66159"/>
    <w:rsid w:val="00D7009A"/>
    <w:rsid w:val="00D7073A"/>
    <w:rsid w:val="00D71BCC"/>
    <w:rsid w:val="00D758D6"/>
    <w:rsid w:val="00D8224A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03972"/>
    <w:rsid w:val="00E125DA"/>
    <w:rsid w:val="00E20C54"/>
    <w:rsid w:val="00E22184"/>
    <w:rsid w:val="00E24290"/>
    <w:rsid w:val="00E25679"/>
    <w:rsid w:val="00E269F9"/>
    <w:rsid w:val="00E304DB"/>
    <w:rsid w:val="00E33B10"/>
    <w:rsid w:val="00E35471"/>
    <w:rsid w:val="00E41D76"/>
    <w:rsid w:val="00E421DA"/>
    <w:rsid w:val="00E45558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4AD7"/>
    <w:rsid w:val="00E86A30"/>
    <w:rsid w:val="00E92F50"/>
    <w:rsid w:val="00E96A04"/>
    <w:rsid w:val="00EB202C"/>
    <w:rsid w:val="00EB22C1"/>
    <w:rsid w:val="00EC0330"/>
    <w:rsid w:val="00EC4F8E"/>
    <w:rsid w:val="00ED1512"/>
    <w:rsid w:val="00ED2FB8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22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45C54"/>
    <w:rsid w:val="00F46395"/>
    <w:rsid w:val="00F555CA"/>
    <w:rsid w:val="00F562BC"/>
    <w:rsid w:val="00F56B2A"/>
    <w:rsid w:val="00F70EA5"/>
    <w:rsid w:val="00F719BB"/>
    <w:rsid w:val="00F74186"/>
    <w:rsid w:val="00F7469F"/>
    <w:rsid w:val="00F75A06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00E"/>
    <w:rsid w:val="00FA6565"/>
    <w:rsid w:val="00FB0710"/>
    <w:rsid w:val="00FB0A37"/>
    <w:rsid w:val="00FB0FD5"/>
    <w:rsid w:val="00FB6107"/>
    <w:rsid w:val="00FB7388"/>
    <w:rsid w:val="00FC2F94"/>
    <w:rsid w:val="00FC31F2"/>
    <w:rsid w:val="00FD0C27"/>
    <w:rsid w:val="00FD3204"/>
    <w:rsid w:val="00FD3885"/>
    <w:rsid w:val="00FD7286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860B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6B3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B3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B3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B3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B3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6EEF-1654-4824-9588-2D195F3A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Rita Kasparavičiūtė</cp:lastModifiedBy>
  <cp:revision>2</cp:revision>
  <cp:lastPrinted>2025-04-04T06:29:00Z</cp:lastPrinted>
  <dcterms:created xsi:type="dcterms:W3CDTF">2026-01-19T12:25:00Z</dcterms:created>
  <dcterms:modified xsi:type="dcterms:W3CDTF">2026-01-19T12:25:00Z</dcterms:modified>
</cp:coreProperties>
</file>