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A77" w:rsidRPr="00B22A77" w:rsidRDefault="00B22A77" w:rsidP="00B22A77">
      <w:pPr>
        <w:spacing w:after="0" w:line="240" w:lineRule="auto"/>
        <w:jc w:val="center"/>
        <w:outlineLvl w:val="0"/>
        <w:rPr>
          <w:rFonts w:ascii="Times New Roman" w:eastAsia="Times New Roman" w:hAnsi="Times New Roman" w:cs="Times New Roman"/>
          <w:b/>
          <w:sz w:val="24"/>
          <w:szCs w:val="24"/>
        </w:rPr>
      </w:pPr>
      <w:r w:rsidRPr="00B22A77">
        <w:rPr>
          <w:rFonts w:ascii="Times New Roman" w:eastAsia="Times New Roman" w:hAnsi="Times New Roman" w:cs="Times New Roman"/>
          <w:b/>
          <w:sz w:val="24"/>
          <w:szCs w:val="24"/>
        </w:rPr>
        <w:t>AIŠKINAMASIS RAŠTAS</w:t>
      </w:r>
    </w:p>
    <w:p w:rsidR="00B22A77" w:rsidRPr="00B22A77" w:rsidRDefault="00B22A77" w:rsidP="00B22A77">
      <w:pPr>
        <w:spacing w:after="0" w:line="240" w:lineRule="auto"/>
        <w:jc w:val="center"/>
        <w:rPr>
          <w:rFonts w:ascii="Times New Roman" w:eastAsia="Times New Roman" w:hAnsi="Times New Roman" w:cs="Times New Roman"/>
          <w:b/>
          <w:sz w:val="24"/>
          <w:szCs w:val="24"/>
        </w:rPr>
      </w:pPr>
      <w:r w:rsidRPr="00B22A77">
        <w:rPr>
          <w:rFonts w:ascii="Times New Roman" w:eastAsia="Times New Roman" w:hAnsi="Times New Roman" w:cs="Times New Roman"/>
          <w:b/>
          <w:sz w:val="24"/>
          <w:szCs w:val="24"/>
        </w:rPr>
        <w:t>PRIE KRETINGOS RAJONO SAVIVALDYBĖS TARYBOS SPRENDIMO PROJEKTO</w:t>
      </w:r>
    </w:p>
    <w:p w:rsidR="00B22A77" w:rsidRPr="00B22A77" w:rsidRDefault="00B22A77" w:rsidP="00B22A77">
      <w:pPr>
        <w:spacing w:after="0" w:line="240" w:lineRule="auto"/>
        <w:jc w:val="center"/>
        <w:rPr>
          <w:rFonts w:ascii="Times New Roman" w:eastAsia="Calibri" w:hAnsi="Times New Roman" w:cs="Times New Roman"/>
          <w:b/>
          <w:caps/>
          <w:sz w:val="24"/>
          <w:szCs w:val="24"/>
        </w:rPr>
      </w:pPr>
      <w:r w:rsidRPr="00B22A77">
        <w:rPr>
          <w:rFonts w:ascii="Times New Roman" w:eastAsia="Calibri" w:hAnsi="Times New Roman" w:cs="Times New Roman"/>
          <w:b/>
          <w:caps/>
          <w:sz w:val="24"/>
          <w:szCs w:val="24"/>
        </w:rPr>
        <w:t>„DĖL KRETINGOS RAJONO SAVIVALDYBĖS TARYBOS 2022 M. GEGUŽĖS 26 D. SPRENDIMO NR. T2-166 „DĖL KRETINGOS RAJONO SAVIVALDYBĖS INFRASTRUKTŪROS PLĖTROS RĖMIMO PROGRAMOS KOMISIJOS SUDARYMO IR JOS DARBO REGLAMENTO PATVIRTINIMO“ pakeitimo“</w:t>
      </w:r>
    </w:p>
    <w:p w:rsidR="00B22A77" w:rsidRPr="00B22A77" w:rsidRDefault="00B22A77" w:rsidP="00B22A77">
      <w:pPr>
        <w:spacing w:after="0" w:line="240" w:lineRule="auto"/>
        <w:rPr>
          <w:rFonts w:ascii="Times New Roman" w:eastAsia="Times New Roman" w:hAnsi="Times New Roman" w:cs="Times New Roman"/>
          <w:b/>
          <w:sz w:val="24"/>
          <w:szCs w:val="24"/>
        </w:rPr>
      </w:pPr>
    </w:p>
    <w:p w:rsidR="00B22A77" w:rsidRPr="00B22A77" w:rsidRDefault="00B22A77" w:rsidP="00B22A77">
      <w:pPr>
        <w:spacing w:after="0" w:line="240" w:lineRule="auto"/>
        <w:jc w:val="center"/>
        <w:rPr>
          <w:rFonts w:ascii="Times New Roman" w:eastAsia="Times New Roman" w:hAnsi="Times New Roman" w:cs="Times New Roman"/>
          <w:sz w:val="24"/>
          <w:szCs w:val="24"/>
        </w:rPr>
      </w:pPr>
      <w:r w:rsidRPr="00B22A77">
        <w:rPr>
          <w:rFonts w:ascii="Times New Roman" w:eastAsia="Times New Roman" w:hAnsi="Times New Roman" w:cs="Times New Roman"/>
          <w:sz w:val="24"/>
          <w:szCs w:val="24"/>
        </w:rPr>
        <w:t xml:space="preserve">2025 m. gruodžio  d. </w:t>
      </w:r>
    </w:p>
    <w:p w:rsidR="00B22A77" w:rsidRPr="00B22A77" w:rsidRDefault="00B22A77" w:rsidP="00B22A77">
      <w:pPr>
        <w:spacing w:after="0" w:line="240" w:lineRule="auto"/>
        <w:jc w:val="center"/>
        <w:rPr>
          <w:rFonts w:ascii="Times New Roman" w:eastAsia="Times New Roman" w:hAnsi="Times New Roman" w:cs="Times New Roman"/>
          <w:b/>
          <w:sz w:val="24"/>
          <w:szCs w:val="24"/>
        </w:rPr>
      </w:pPr>
      <w:r w:rsidRPr="00B22A77">
        <w:rPr>
          <w:rFonts w:ascii="Times New Roman" w:eastAsia="Times New Roman" w:hAnsi="Times New Roman" w:cs="Times New Roman"/>
          <w:sz w:val="24"/>
          <w:szCs w:val="24"/>
        </w:rPr>
        <w:t>Kretinga</w:t>
      </w:r>
    </w:p>
    <w:p w:rsidR="00B22A77" w:rsidRPr="00B22A77" w:rsidRDefault="00B22A77" w:rsidP="00B22A77">
      <w:pPr>
        <w:spacing w:after="0" w:line="240" w:lineRule="auto"/>
        <w:rPr>
          <w:rFonts w:ascii="Times New Roman" w:eastAsia="Times New Roman" w:hAnsi="Times New Roman" w:cs="Times New Roman"/>
          <w:sz w:val="24"/>
          <w:szCs w:val="20"/>
        </w:rPr>
      </w:pPr>
    </w:p>
    <w:p w:rsidR="00B22A77" w:rsidRPr="00B22A77" w:rsidRDefault="00B22A77" w:rsidP="00B22A77">
      <w:pPr>
        <w:spacing w:after="0" w:line="240" w:lineRule="auto"/>
        <w:ind w:firstLine="851"/>
        <w:jc w:val="both"/>
        <w:rPr>
          <w:rFonts w:ascii="Times New Roman" w:eastAsia="Times New Roman" w:hAnsi="Times New Roman" w:cs="Times New Roman"/>
          <w:b/>
          <w:sz w:val="24"/>
          <w:szCs w:val="20"/>
        </w:rPr>
      </w:pPr>
      <w:r w:rsidRPr="00B22A77">
        <w:rPr>
          <w:rFonts w:ascii="Times New Roman" w:eastAsia="Times New Roman" w:hAnsi="Times New Roman" w:cs="Times New Roman"/>
          <w:b/>
          <w:sz w:val="24"/>
          <w:szCs w:val="20"/>
        </w:rPr>
        <w:t>1. Parengto sprendimo projekto tikslai ir uždaviniai.</w:t>
      </w:r>
    </w:p>
    <w:p w:rsidR="00B22A77" w:rsidRPr="00B22A77" w:rsidRDefault="00B22A77" w:rsidP="00B22A77">
      <w:pPr>
        <w:suppressAutoHyphens/>
        <w:spacing w:after="0" w:line="240" w:lineRule="auto"/>
        <w:ind w:firstLine="851"/>
        <w:jc w:val="both"/>
        <w:rPr>
          <w:rFonts w:ascii="Times New Roman" w:eastAsia="Times New Roman" w:hAnsi="Times New Roman" w:cs="Times New Roman"/>
          <w:sz w:val="24"/>
          <w:szCs w:val="24"/>
        </w:rPr>
      </w:pPr>
      <w:r w:rsidRPr="00B22A77">
        <w:rPr>
          <w:rFonts w:ascii="Times New Roman" w:eastAsia="Times New Roman" w:hAnsi="Times New Roman" w:cs="Times New Roman"/>
          <w:sz w:val="24"/>
          <w:szCs w:val="24"/>
        </w:rPr>
        <w:t xml:space="preserve">Kretingos rajono savivaldybės taryba 2022 m. gegužės 26 d. sprendimu Nr. T2-166 „Dėl Kretingos rajono savivaldybės infrastruktūros plėtros rėmimo programos komisijos sudarymo ir jos darbo reglamento patvirtinimo“ patvirtino Kretingos rajono savivaldybės infrastruktūros plėtros rėmimo programos komisijos sudėtį. Pasikeitus Kretingos rajono savivaldybės administracijos </w:t>
      </w:r>
      <w:r w:rsidR="008231E2">
        <w:rPr>
          <w:rFonts w:ascii="Times New Roman" w:eastAsia="Times New Roman" w:hAnsi="Times New Roman" w:cs="Times New Roman"/>
          <w:sz w:val="24"/>
          <w:szCs w:val="24"/>
        </w:rPr>
        <w:t>darbuotojų</w:t>
      </w:r>
      <w:r w:rsidR="00B91C1B">
        <w:rPr>
          <w:rFonts w:ascii="Times New Roman" w:eastAsia="Times New Roman" w:hAnsi="Times New Roman" w:cs="Times New Roman"/>
          <w:sz w:val="24"/>
          <w:szCs w:val="24"/>
        </w:rPr>
        <w:t xml:space="preserve"> pareigybėms</w:t>
      </w:r>
      <w:r w:rsidRPr="00B22A77">
        <w:rPr>
          <w:rFonts w:ascii="Times New Roman" w:eastAsia="Times New Roman" w:hAnsi="Times New Roman" w:cs="Times New Roman"/>
          <w:sz w:val="24"/>
          <w:szCs w:val="24"/>
        </w:rPr>
        <w:t>, keičiama infrastruktūros plėtros rėmimo programos komisij</w:t>
      </w:r>
      <w:r w:rsidR="00B91C1B">
        <w:rPr>
          <w:rFonts w:ascii="Times New Roman" w:eastAsia="Times New Roman" w:hAnsi="Times New Roman" w:cs="Times New Roman"/>
          <w:sz w:val="24"/>
          <w:szCs w:val="24"/>
        </w:rPr>
        <w:t>a.</w:t>
      </w:r>
      <w:bookmarkStart w:id="0" w:name="_GoBack"/>
      <w:bookmarkEnd w:id="0"/>
    </w:p>
    <w:p w:rsidR="00B22A77" w:rsidRPr="00B22A77" w:rsidRDefault="00B22A77" w:rsidP="00B22A77">
      <w:pPr>
        <w:spacing w:after="0" w:line="240" w:lineRule="auto"/>
        <w:ind w:firstLine="851"/>
        <w:jc w:val="both"/>
        <w:rPr>
          <w:rFonts w:ascii="Times New Roman" w:eastAsia="Times New Roman" w:hAnsi="Times New Roman" w:cs="Times New Roman"/>
          <w:b/>
          <w:sz w:val="24"/>
          <w:szCs w:val="20"/>
        </w:rPr>
      </w:pPr>
      <w:r w:rsidRPr="00B22A77">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rsidR="00B22A77" w:rsidRPr="00B22A77" w:rsidRDefault="00B22A77" w:rsidP="00B22A77">
      <w:pPr>
        <w:spacing w:after="0" w:line="240" w:lineRule="auto"/>
        <w:ind w:firstLine="851"/>
        <w:jc w:val="both"/>
        <w:rPr>
          <w:rFonts w:ascii="Times New Roman" w:eastAsia="Times New Roman" w:hAnsi="Times New Roman" w:cs="Times New Roman"/>
          <w:sz w:val="24"/>
          <w:szCs w:val="24"/>
        </w:rPr>
      </w:pPr>
      <w:r w:rsidRPr="00B22A77">
        <w:rPr>
          <w:rFonts w:ascii="Times New Roman" w:eastAsia="Times New Roman" w:hAnsi="Times New Roman" w:cs="Times New Roman"/>
          <w:sz w:val="24"/>
          <w:szCs w:val="24"/>
        </w:rPr>
        <w:t>Kretingos rajono savivaldybės infrastruktūros plėtros rėmimo programos komisija sudaryta ir jos darbo reglamento nuostatai patvirtinti Kretingos rajono savivaldybės tarybos 2022 m. gegužės 26 d. sprendimu Nr. T2-166 „Dėl Kretingos rajono savivaldybės infrastruktūros plėtros rėmimo programos komisijos sudarymo ir jos darbo reglamento patvirtinimo“.</w:t>
      </w:r>
    </w:p>
    <w:p w:rsidR="00B22A77" w:rsidRPr="00B22A77" w:rsidRDefault="00B22A77" w:rsidP="00B22A77">
      <w:pPr>
        <w:spacing w:after="0" w:line="240" w:lineRule="auto"/>
        <w:ind w:firstLine="851"/>
        <w:jc w:val="both"/>
        <w:rPr>
          <w:rFonts w:ascii="Times New Roman" w:eastAsia="Times New Roman" w:hAnsi="Times New Roman" w:cs="Times New Roman"/>
          <w:b/>
          <w:sz w:val="24"/>
          <w:szCs w:val="20"/>
        </w:rPr>
      </w:pPr>
      <w:r w:rsidRPr="00B22A77">
        <w:rPr>
          <w:rFonts w:ascii="Times New Roman" w:eastAsia="Times New Roman" w:hAnsi="Times New Roman" w:cs="Times New Roman"/>
          <w:b/>
          <w:sz w:val="24"/>
          <w:szCs w:val="20"/>
        </w:rPr>
        <w:t>3.</w:t>
      </w:r>
      <w:r w:rsidRPr="00B22A77">
        <w:rPr>
          <w:rFonts w:ascii="Times New Roman" w:eastAsia="Times New Roman" w:hAnsi="Times New Roman" w:cs="Times New Roman"/>
          <w:sz w:val="24"/>
          <w:szCs w:val="20"/>
        </w:rPr>
        <w:t xml:space="preserve"> </w:t>
      </w:r>
      <w:r w:rsidRPr="00B22A77">
        <w:rPr>
          <w:rFonts w:ascii="Times New Roman" w:eastAsia="Times New Roman" w:hAnsi="Times New Roman" w:cs="Times New Roman"/>
          <w:b/>
          <w:sz w:val="24"/>
          <w:szCs w:val="20"/>
        </w:rPr>
        <w:t>Kokių rezultatų laukiama.</w:t>
      </w:r>
    </w:p>
    <w:p w:rsidR="00B22A77" w:rsidRPr="00B22A77" w:rsidRDefault="00B22A77" w:rsidP="00B22A77">
      <w:pPr>
        <w:spacing w:after="0" w:line="240" w:lineRule="auto"/>
        <w:ind w:firstLine="851"/>
        <w:jc w:val="both"/>
        <w:rPr>
          <w:rFonts w:ascii="Times New Roman" w:eastAsia="Times New Roman" w:hAnsi="Times New Roman" w:cs="Times New Roman"/>
          <w:sz w:val="24"/>
          <w:szCs w:val="20"/>
        </w:rPr>
      </w:pPr>
      <w:r w:rsidRPr="00B22A77">
        <w:rPr>
          <w:rFonts w:ascii="Times New Roman" w:eastAsia="Times New Roman" w:hAnsi="Times New Roman" w:cs="Times New Roman"/>
          <w:sz w:val="24"/>
          <w:szCs w:val="20"/>
        </w:rPr>
        <w:t xml:space="preserve">Bus </w:t>
      </w:r>
      <w:r w:rsidR="008231E2">
        <w:rPr>
          <w:rFonts w:ascii="Times New Roman" w:eastAsia="Times New Roman" w:hAnsi="Times New Roman" w:cs="Times New Roman"/>
          <w:sz w:val="24"/>
          <w:szCs w:val="20"/>
        </w:rPr>
        <w:t>pakeistos</w:t>
      </w:r>
      <w:r w:rsidRPr="00B22A77">
        <w:rPr>
          <w:rFonts w:ascii="Times New Roman" w:eastAsia="Times New Roman" w:hAnsi="Times New Roman" w:cs="Times New Roman"/>
          <w:sz w:val="24"/>
          <w:szCs w:val="20"/>
        </w:rPr>
        <w:t xml:space="preserve"> savivaldybės infrastruktūros plė</w:t>
      </w:r>
      <w:r w:rsidR="008231E2">
        <w:rPr>
          <w:rFonts w:ascii="Times New Roman" w:eastAsia="Times New Roman" w:hAnsi="Times New Roman" w:cs="Times New Roman"/>
          <w:sz w:val="24"/>
          <w:szCs w:val="20"/>
        </w:rPr>
        <w:t>tros rėmimo programos komisijos narių pareigos</w:t>
      </w:r>
      <w:r w:rsidRPr="00B22A77">
        <w:rPr>
          <w:rFonts w:ascii="Times New Roman" w:eastAsia="Times New Roman" w:hAnsi="Times New Roman" w:cs="Times New Roman"/>
          <w:sz w:val="24"/>
          <w:szCs w:val="20"/>
        </w:rPr>
        <w:t>.</w:t>
      </w:r>
    </w:p>
    <w:p w:rsidR="00B22A77" w:rsidRPr="00B22A77" w:rsidRDefault="00B22A77" w:rsidP="00B22A77">
      <w:pPr>
        <w:spacing w:after="0" w:line="240" w:lineRule="auto"/>
        <w:ind w:firstLine="851"/>
        <w:rPr>
          <w:rFonts w:ascii="Times New Roman" w:eastAsia="Times New Roman" w:hAnsi="Times New Roman" w:cs="Times New Roman"/>
          <w:sz w:val="24"/>
          <w:szCs w:val="20"/>
        </w:rPr>
      </w:pPr>
      <w:r w:rsidRPr="00B22A77">
        <w:rPr>
          <w:rFonts w:ascii="Times New Roman" w:eastAsia="Times New Roman" w:hAnsi="Times New Roman" w:cs="Times New Roman"/>
          <w:b/>
          <w:sz w:val="24"/>
          <w:szCs w:val="20"/>
        </w:rPr>
        <w:t>4. Lėšų poreikis ir šaltiniai.</w:t>
      </w:r>
    </w:p>
    <w:p w:rsidR="00B22A77" w:rsidRPr="00B22A77" w:rsidRDefault="00B22A77" w:rsidP="00B22A77">
      <w:pPr>
        <w:spacing w:after="0" w:line="240" w:lineRule="auto"/>
        <w:ind w:firstLine="851"/>
        <w:jc w:val="both"/>
        <w:rPr>
          <w:rFonts w:ascii="Times New Roman" w:eastAsia="Times New Roman" w:hAnsi="Times New Roman" w:cs="Times New Roman"/>
          <w:sz w:val="24"/>
          <w:szCs w:val="20"/>
          <w:u w:val="words"/>
        </w:rPr>
      </w:pPr>
      <w:r w:rsidRPr="00B22A77">
        <w:rPr>
          <w:rFonts w:ascii="Times New Roman" w:eastAsia="Times New Roman" w:hAnsi="Times New Roman" w:cs="Times New Roman"/>
          <w:sz w:val="24"/>
          <w:szCs w:val="20"/>
        </w:rPr>
        <w:t>Sprendimo projektui įgyvendinti lėšos nereikalingos.</w:t>
      </w:r>
    </w:p>
    <w:p w:rsidR="00B22A77" w:rsidRPr="00B22A77" w:rsidRDefault="00B22A77" w:rsidP="00B22A77">
      <w:pPr>
        <w:spacing w:after="0" w:line="240" w:lineRule="auto"/>
        <w:ind w:firstLine="851"/>
        <w:rPr>
          <w:rFonts w:ascii="Times New Roman" w:eastAsia="Times New Roman" w:hAnsi="Times New Roman" w:cs="Times New Roman"/>
          <w:b/>
          <w:sz w:val="24"/>
          <w:szCs w:val="20"/>
        </w:rPr>
      </w:pPr>
      <w:r w:rsidRPr="00B22A77">
        <w:rPr>
          <w:rFonts w:ascii="Times New Roman" w:eastAsia="Times New Roman" w:hAnsi="Times New Roman" w:cs="Times New Roman"/>
          <w:b/>
          <w:sz w:val="24"/>
          <w:szCs w:val="20"/>
        </w:rPr>
        <w:t>5. Kiti sprendimui priimti reikalingi pagrindimai, skaičiavimai ar paaiškinimai.</w:t>
      </w:r>
    </w:p>
    <w:p w:rsidR="00B22A77" w:rsidRPr="00B22A77" w:rsidRDefault="00B22A77" w:rsidP="00B22A77">
      <w:pPr>
        <w:spacing w:after="0" w:line="240" w:lineRule="auto"/>
        <w:ind w:firstLine="851"/>
        <w:jc w:val="both"/>
        <w:rPr>
          <w:rFonts w:ascii="Times New Roman" w:eastAsia="Times New Roman" w:hAnsi="Times New Roman" w:cs="Times New Roman"/>
          <w:sz w:val="24"/>
          <w:szCs w:val="20"/>
        </w:rPr>
      </w:pPr>
      <w:r w:rsidRPr="00B22A77">
        <w:rPr>
          <w:rFonts w:ascii="Times New Roman" w:eastAsia="Times New Roman" w:hAnsi="Times New Roman" w:cs="Times New Roman"/>
          <w:sz w:val="24"/>
          <w:szCs w:val="20"/>
        </w:rPr>
        <w:t>-</w:t>
      </w:r>
    </w:p>
    <w:p w:rsidR="00B22A77" w:rsidRPr="00B22A77" w:rsidRDefault="00B22A77" w:rsidP="00B22A77">
      <w:pPr>
        <w:spacing w:after="0" w:line="240" w:lineRule="auto"/>
        <w:ind w:firstLine="851"/>
        <w:jc w:val="both"/>
        <w:rPr>
          <w:rFonts w:ascii="Times New Roman" w:eastAsia="Times New Roman" w:hAnsi="Times New Roman" w:cs="Times New Roman"/>
          <w:b/>
          <w:sz w:val="24"/>
          <w:szCs w:val="20"/>
        </w:rPr>
      </w:pPr>
      <w:r w:rsidRPr="00B22A77">
        <w:rPr>
          <w:rFonts w:ascii="Times New Roman" w:eastAsia="Times New Roman" w:hAnsi="Times New Roman" w:cs="Times New Roman"/>
          <w:b/>
          <w:sz w:val="24"/>
          <w:szCs w:val="20"/>
        </w:rPr>
        <w:t>6.</w:t>
      </w:r>
      <w:r w:rsidRPr="00B22A77">
        <w:rPr>
          <w:rFonts w:ascii="Times New Roman" w:eastAsia="Times New Roman" w:hAnsi="Times New Roman" w:cs="Times New Roman"/>
          <w:sz w:val="24"/>
          <w:szCs w:val="20"/>
        </w:rPr>
        <w:t xml:space="preserve"> </w:t>
      </w:r>
      <w:r w:rsidRPr="00B22A77">
        <w:rPr>
          <w:rFonts w:ascii="Times New Roman" w:eastAsia="Times New Roman" w:hAnsi="Times New Roman" w:cs="Times New Roman"/>
          <w:b/>
          <w:sz w:val="24"/>
          <w:szCs w:val="20"/>
        </w:rPr>
        <w:t>Teisės akto projekto antikorupcinio vertinimo išvada dėl sprendimo projekto teikimo antikorupciniam vertinimui.</w:t>
      </w:r>
    </w:p>
    <w:p w:rsidR="00B22A77" w:rsidRPr="00B22A77" w:rsidRDefault="00B22A77" w:rsidP="00B22A77">
      <w:pPr>
        <w:spacing w:after="0" w:line="240" w:lineRule="auto"/>
        <w:ind w:firstLine="851"/>
        <w:jc w:val="both"/>
        <w:rPr>
          <w:rFonts w:ascii="Times New Roman" w:eastAsia="Times New Roman" w:hAnsi="Times New Roman" w:cs="Times New Roman"/>
          <w:sz w:val="24"/>
          <w:szCs w:val="24"/>
          <w:lang w:eastAsia="lt-LT"/>
        </w:rPr>
      </w:pPr>
      <w:r w:rsidRPr="00B22A77">
        <w:rPr>
          <w:rFonts w:ascii="Times New Roman" w:eastAsia="Times New Roman" w:hAnsi="Times New Roman" w:cs="Times New Roman"/>
          <w:sz w:val="24"/>
          <w:szCs w:val="24"/>
          <w:lang w:eastAsia="lt-LT"/>
        </w:rPr>
        <w:t>Teisės akto projektas antikorupciniam vertinimui neteikiamas.</w:t>
      </w:r>
    </w:p>
    <w:p w:rsidR="00B22A77" w:rsidRPr="00B22A77" w:rsidRDefault="00B22A77" w:rsidP="00B22A77">
      <w:pPr>
        <w:spacing w:after="0" w:line="240" w:lineRule="auto"/>
        <w:ind w:firstLine="851"/>
        <w:rPr>
          <w:rFonts w:ascii="Times New Roman" w:eastAsia="Times New Roman" w:hAnsi="Times New Roman" w:cs="Times New Roman"/>
          <w:b/>
          <w:sz w:val="24"/>
          <w:szCs w:val="20"/>
        </w:rPr>
      </w:pPr>
      <w:r w:rsidRPr="00B22A77">
        <w:rPr>
          <w:rFonts w:ascii="Times New Roman" w:eastAsia="Times New Roman" w:hAnsi="Times New Roman" w:cs="Times New Roman"/>
          <w:b/>
          <w:sz w:val="24"/>
          <w:szCs w:val="20"/>
        </w:rPr>
        <w:t>7. Autorius ar autorių grupės.</w:t>
      </w:r>
    </w:p>
    <w:p w:rsidR="00B22A77" w:rsidRPr="00B22A77" w:rsidRDefault="00B22A77" w:rsidP="00B22A77">
      <w:pPr>
        <w:spacing w:after="0" w:line="240" w:lineRule="auto"/>
        <w:ind w:firstLine="851"/>
        <w:jc w:val="both"/>
        <w:rPr>
          <w:rFonts w:ascii="Times New Roman" w:eastAsia="Times New Roman" w:hAnsi="Times New Roman" w:cs="Times New Roman"/>
          <w:sz w:val="24"/>
          <w:szCs w:val="20"/>
        </w:rPr>
      </w:pPr>
      <w:r w:rsidRPr="00B22A77">
        <w:rPr>
          <w:rFonts w:ascii="Times New Roman" w:eastAsia="Times New Roman" w:hAnsi="Times New Roman" w:cs="Times New Roman"/>
          <w:sz w:val="24"/>
          <w:szCs w:val="20"/>
        </w:rPr>
        <w:t xml:space="preserve">Petras </w:t>
      </w:r>
      <w:proofErr w:type="spellStart"/>
      <w:r w:rsidRPr="00B22A77">
        <w:rPr>
          <w:rFonts w:ascii="Times New Roman" w:eastAsia="Times New Roman" w:hAnsi="Times New Roman" w:cs="Times New Roman"/>
          <w:sz w:val="24"/>
          <w:szCs w:val="20"/>
        </w:rPr>
        <w:t>Šadreika</w:t>
      </w:r>
      <w:proofErr w:type="spellEnd"/>
      <w:r w:rsidRPr="00B22A77">
        <w:rPr>
          <w:rFonts w:ascii="Times New Roman" w:eastAsia="Times New Roman" w:hAnsi="Times New Roman" w:cs="Times New Roman"/>
          <w:sz w:val="24"/>
          <w:szCs w:val="20"/>
        </w:rPr>
        <w:t>, Kretingos rajono savivaldybės administracijos vyriausiasis inžinierius (patarėjas).</w:t>
      </w:r>
    </w:p>
    <w:p w:rsidR="00635CC6" w:rsidRDefault="00635CC6"/>
    <w:sectPr w:rsidR="00635CC6" w:rsidSect="00B22A7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77"/>
    <w:rsid w:val="00635CC6"/>
    <w:rsid w:val="008231E2"/>
    <w:rsid w:val="00B22A77"/>
    <w:rsid w:val="00B91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9C33"/>
  <w15:chartTrackingRefBased/>
  <w15:docId w15:val="{D068323E-ACAA-4BC5-B7B4-A9A39AAB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28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1295</Words>
  <Characters>739</Characters>
  <Application>Microsoft Office Word</Application>
  <DocSecurity>0</DocSecurity>
  <Lines>6</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3</cp:revision>
  <dcterms:created xsi:type="dcterms:W3CDTF">2025-12-10T06:30:00Z</dcterms:created>
  <dcterms:modified xsi:type="dcterms:W3CDTF">2025-12-10T06:36:00Z</dcterms:modified>
</cp:coreProperties>
</file>