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0C59" w14:textId="77777777" w:rsidR="00A56B1C" w:rsidRPr="00195585" w:rsidRDefault="00152D05">
      <w:pPr>
        <w:jc w:val="center"/>
        <w:rPr>
          <w:b/>
        </w:rPr>
      </w:pPr>
      <w:r w:rsidRPr="00195585">
        <w:rPr>
          <w:b/>
        </w:rPr>
        <w:t>AIŠKINAMASIS RAŠTAS</w:t>
      </w:r>
    </w:p>
    <w:p w14:paraId="4A7794A3" w14:textId="77777777" w:rsidR="00A56B1C" w:rsidRPr="00195585" w:rsidRDefault="00152D05">
      <w:pPr>
        <w:jc w:val="center"/>
        <w:rPr>
          <w:b/>
          <w:caps/>
        </w:rPr>
      </w:pPr>
      <w:r w:rsidRPr="00195585">
        <w:rPr>
          <w:b/>
          <w:caps/>
        </w:rPr>
        <w:t>prie kretingos rajono savivaldybės tarybos sprendimo projekto</w:t>
      </w:r>
    </w:p>
    <w:p w14:paraId="688E170A" w14:textId="52348478" w:rsidR="00A56B1C" w:rsidRPr="00195585" w:rsidRDefault="00152D05">
      <w:pPr>
        <w:jc w:val="center"/>
        <w:rPr>
          <w:b/>
          <w:bCs/>
        </w:rPr>
      </w:pPr>
      <w:r w:rsidRPr="00195585">
        <w:rPr>
          <w:b/>
        </w:rPr>
        <w:t>„</w:t>
      </w:r>
      <w:r w:rsidR="00AA37E9" w:rsidRPr="00195585">
        <w:rPr>
          <w:b/>
          <w:szCs w:val="20"/>
          <w:lang w:eastAsia="lt-LT"/>
        </w:rPr>
        <w:t>DĖL 2026 METŲ PASKELBIMO ANTANO MONČIO METAIS KRETINGOS RAJONO SAVIVALDYBĖJE</w:t>
      </w:r>
      <w:r w:rsidRPr="00195585">
        <w:rPr>
          <w:b/>
          <w:bCs/>
        </w:rPr>
        <w:t xml:space="preserve">“ </w:t>
      </w:r>
    </w:p>
    <w:p w14:paraId="2E16D511" w14:textId="77777777" w:rsidR="00A56B1C" w:rsidRPr="00195585" w:rsidRDefault="00A56B1C"/>
    <w:p w14:paraId="3CF8BF5F" w14:textId="1469B622" w:rsidR="00A56B1C" w:rsidRPr="00195585" w:rsidRDefault="00152D05">
      <w:pPr>
        <w:jc w:val="center"/>
        <w:rPr>
          <w:bCs/>
        </w:rPr>
      </w:pPr>
      <w:r w:rsidRPr="00195585">
        <w:rPr>
          <w:bCs/>
        </w:rPr>
        <w:t>2025-</w:t>
      </w:r>
      <w:r w:rsidR="00210E22" w:rsidRPr="00195585">
        <w:rPr>
          <w:bCs/>
        </w:rPr>
        <w:t>1</w:t>
      </w:r>
      <w:r w:rsidR="007F4E2B" w:rsidRPr="00195585">
        <w:rPr>
          <w:bCs/>
        </w:rPr>
        <w:t>2</w:t>
      </w:r>
      <w:r w:rsidRPr="00195585">
        <w:rPr>
          <w:bCs/>
        </w:rPr>
        <w:t>-</w:t>
      </w:r>
      <w:r w:rsidR="007F4E2B" w:rsidRPr="00195585">
        <w:rPr>
          <w:bCs/>
        </w:rPr>
        <w:t>0</w:t>
      </w:r>
      <w:r w:rsidR="0040226B">
        <w:rPr>
          <w:bCs/>
        </w:rPr>
        <w:t>4</w:t>
      </w:r>
    </w:p>
    <w:p w14:paraId="2DD28351" w14:textId="77777777" w:rsidR="00A56B1C" w:rsidRPr="00195585" w:rsidRDefault="00A56B1C">
      <w:pPr>
        <w:jc w:val="both"/>
        <w:rPr>
          <w:b/>
          <w:lang w:eastAsia="lt-LT"/>
        </w:rPr>
      </w:pPr>
    </w:p>
    <w:p w14:paraId="0004922C" w14:textId="77777777" w:rsidR="00A56B1C" w:rsidRPr="00195585" w:rsidRDefault="00152D05" w:rsidP="00195585">
      <w:pPr>
        <w:ind w:firstLine="851"/>
        <w:jc w:val="both"/>
        <w:rPr>
          <w:b/>
        </w:rPr>
      </w:pPr>
      <w:r w:rsidRPr="00195585">
        <w:rPr>
          <w:b/>
        </w:rPr>
        <w:t>1. Parengto sprendimo projekto tikslas ir uždaviniai.</w:t>
      </w:r>
    </w:p>
    <w:p w14:paraId="4A6849FF" w14:textId="7E577F29" w:rsidR="00A56B1C" w:rsidRPr="00195585" w:rsidRDefault="00152D05" w:rsidP="00195585">
      <w:pPr>
        <w:ind w:firstLine="851"/>
        <w:jc w:val="both"/>
      </w:pPr>
      <w:r w:rsidRPr="00195585">
        <w:t xml:space="preserve">Sprendimo projekto tikslas – </w:t>
      </w:r>
      <w:r w:rsidR="000B3E50" w:rsidRPr="00195585">
        <w:t>paskelbti 2026 metus Antano Mončio metais Kretingos rajono savivaldybėje</w:t>
      </w:r>
      <w:r w:rsidRPr="00195585">
        <w:t>.</w:t>
      </w:r>
    </w:p>
    <w:p w14:paraId="1DEB9554" w14:textId="77777777" w:rsidR="00A56B1C" w:rsidRPr="00195585" w:rsidRDefault="00152D05" w:rsidP="00195585">
      <w:pPr>
        <w:ind w:firstLine="851"/>
        <w:jc w:val="both"/>
        <w:rPr>
          <w:b/>
        </w:rPr>
      </w:pPr>
      <w:r w:rsidRPr="00195585">
        <w:rPr>
          <w:b/>
        </w:rPr>
        <w:t>2. Siūlomos teisinio reguliavimo nuostatos, šiuo metu esantis teisinis reglamentavimas, kokie šios srities teisės aktai galioja ir kokius teisės aktus būtina pakeisti ar panaikinti, priėmus teikiamą tarybos sprendimo projektą.</w:t>
      </w:r>
    </w:p>
    <w:p w14:paraId="294DDC4F" w14:textId="45173D4F" w:rsidR="00C5035D" w:rsidRDefault="00790F99" w:rsidP="004171F9">
      <w:pPr>
        <w:tabs>
          <w:tab w:val="left" w:pos="851"/>
        </w:tabs>
        <w:autoSpaceDE w:val="0"/>
        <w:autoSpaceDN w:val="0"/>
        <w:adjustRightInd w:val="0"/>
        <w:jc w:val="both"/>
      </w:pPr>
      <w:r>
        <w:tab/>
      </w:r>
      <w:r w:rsidR="00C5035D" w:rsidRPr="0040226B">
        <w:t>Valstybinių jubiliejų ir kitų sukakčių minėjimo koncepcija nustato pasiūlymų skelbti atmintinus metus atrankos kriterijus, taip pat Lietuvos valstybei reikšmingų istorinių įvykių ir nusipelniusių asmenybių jubiliejų minėjimo planų sudarymo bei tvirtinimo tvarką. Šios koncepcijos 15 punkte numatyta, kad ji neriboja visuomeninių ar savivaldybių iniciatyvų pagerbti įvairios reikšmės įvykius, reiškinius ar asmenis, atsižvelgiant į jų vaidmenį ir žinomumą, ir leidžia tokias iniciatyvas įgyvendinti iš kitų teisėtai įgytų lėšų.</w:t>
      </w:r>
      <w:r w:rsidRPr="00790F99">
        <w:t xml:space="preserve"> </w:t>
      </w:r>
    </w:p>
    <w:p w14:paraId="40D04107" w14:textId="6BAAFC4A" w:rsidR="00BD10DA" w:rsidRPr="0040226B" w:rsidRDefault="00C5035D" w:rsidP="004171F9">
      <w:pPr>
        <w:tabs>
          <w:tab w:val="left" w:pos="851"/>
        </w:tabs>
        <w:autoSpaceDE w:val="0"/>
        <w:autoSpaceDN w:val="0"/>
        <w:adjustRightInd w:val="0"/>
        <w:jc w:val="both"/>
        <w:rPr>
          <w:bCs/>
        </w:rPr>
      </w:pPr>
      <w:r>
        <w:tab/>
      </w:r>
      <w:r w:rsidR="00CC784C" w:rsidRPr="00195585">
        <w:t>Kretingos rajono Darbėnų gimnazija 2025 m. lapkričio 25 d. rašt</w:t>
      </w:r>
      <w:r w:rsidR="003D1275" w:rsidRPr="0040226B">
        <w:t>u</w:t>
      </w:r>
      <w:r w:rsidR="00CC784C" w:rsidRPr="00195585">
        <w:t xml:space="preserve"> Nr.(1.10Mr)R2-187 „Dėl Antano Mončio metų“ </w:t>
      </w:r>
      <w:r w:rsidR="003D1275" w:rsidRPr="0040226B">
        <w:t>kreipėsi į</w:t>
      </w:r>
      <w:r w:rsidR="003D1275">
        <w:t xml:space="preserve"> </w:t>
      </w:r>
      <w:r w:rsidR="00CC784C" w:rsidRPr="00195585">
        <w:t>Kretingos rajono savivaldybės mer</w:t>
      </w:r>
      <w:r w:rsidR="003D1275">
        <w:t>ą</w:t>
      </w:r>
      <w:r w:rsidR="00CC784C" w:rsidRPr="00195585">
        <w:t xml:space="preserve">. </w:t>
      </w:r>
      <w:r w:rsidR="00CC784C" w:rsidRPr="0040226B">
        <w:t xml:space="preserve">Rašte </w:t>
      </w:r>
      <w:r w:rsidR="003D1275" w:rsidRPr="0040226B">
        <w:t>pažymima</w:t>
      </w:r>
      <w:r w:rsidR="00CC784C" w:rsidRPr="0040226B">
        <w:t xml:space="preserve">, kad </w:t>
      </w:r>
      <w:r w:rsidR="00BD10DA" w:rsidRPr="0040226B">
        <w:t>2026 m. birželio 8 d.</w:t>
      </w:r>
      <w:r w:rsidR="004171F9" w:rsidRPr="0040226B">
        <w:t xml:space="preserve"> sukanka</w:t>
      </w:r>
      <w:r w:rsidR="004171F9" w:rsidRPr="0040226B">
        <w:rPr>
          <w:b/>
          <w:bCs/>
        </w:rPr>
        <w:t xml:space="preserve"> </w:t>
      </w:r>
      <w:r w:rsidR="004171F9" w:rsidRPr="0040226B">
        <w:t>105 metai nuo žymaus skulptoriaus modernisto Antano Mončio, gimusio Mončių kaime, Darbėnų valsčiuje, gimimo.</w:t>
      </w:r>
      <w:r w:rsidR="00BD10DA" w:rsidRPr="0040226B">
        <w:t xml:space="preserve"> </w:t>
      </w:r>
      <w:r w:rsidR="004171F9" w:rsidRPr="0040226B">
        <w:t>Nurodoma, kad</w:t>
      </w:r>
      <w:r w:rsidR="00CC784C" w:rsidRPr="0040226B">
        <w:rPr>
          <w:bCs/>
        </w:rPr>
        <w:t xml:space="preserve"> </w:t>
      </w:r>
      <w:r w:rsidR="00BD10DA" w:rsidRPr="0040226B">
        <w:rPr>
          <w:bCs/>
        </w:rPr>
        <w:t xml:space="preserve">1941 m. Antanas Mončys baigė Kretingos gimnaziją. 1942–1943 m. studijavo architektūrą Vytauto Didžiojo universitete, </w:t>
      </w:r>
      <w:r w:rsidR="004171F9" w:rsidRPr="0040226B">
        <w:rPr>
          <w:bCs/>
        </w:rPr>
        <w:t xml:space="preserve">o </w:t>
      </w:r>
      <w:r w:rsidR="00BD10DA" w:rsidRPr="0040226B">
        <w:rPr>
          <w:bCs/>
        </w:rPr>
        <w:t>1944 m. pasitraukė į Vakarus</w:t>
      </w:r>
      <w:r w:rsidR="004171F9" w:rsidRPr="0040226B">
        <w:rPr>
          <w:bCs/>
        </w:rPr>
        <w:t>.</w:t>
      </w:r>
      <w:r w:rsidR="00BD10DA" w:rsidRPr="0040226B">
        <w:rPr>
          <w:bCs/>
        </w:rPr>
        <w:t xml:space="preserve"> 1944–1991 m. </w:t>
      </w:r>
      <w:r w:rsidR="004171F9" w:rsidRPr="0040226B">
        <w:rPr>
          <w:bCs/>
        </w:rPr>
        <w:t>jis</w:t>
      </w:r>
      <w:r w:rsidR="00BD10DA" w:rsidRPr="0040226B">
        <w:rPr>
          <w:bCs/>
        </w:rPr>
        <w:t xml:space="preserve"> studijavo, kūrė, rengė parodas ir garsėjo savo darbais Prancūzijoje, tačiau liko ištikimas Žemaitijai, neužmiršo savo šaknų</w:t>
      </w:r>
      <w:r w:rsidR="00835D3E">
        <w:rPr>
          <w:bCs/>
        </w:rPr>
        <w:t>,</w:t>
      </w:r>
      <w:r w:rsidR="00BD10DA" w:rsidRPr="0040226B">
        <w:rPr>
          <w:bCs/>
        </w:rPr>
        <w:t xml:space="preserve"> savo gimtosios kalbos. </w:t>
      </w:r>
    </w:p>
    <w:p w14:paraId="105B6D6E" w14:textId="5CDC5BAC" w:rsidR="00BD10DA" w:rsidRPr="0040226B" w:rsidRDefault="00BD10DA" w:rsidP="00195585">
      <w:pPr>
        <w:tabs>
          <w:tab w:val="left" w:pos="851"/>
        </w:tabs>
        <w:jc w:val="both"/>
        <w:rPr>
          <w:bCs/>
        </w:rPr>
      </w:pPr>
      <w:r w:rsidRPr="0040226B">
        <w:rPr>
          <w:b/>
        </w:rPr>
        <w:tab/>
      </w:r>
      <w:r w:rsidRPr="0040226B">
        <w:rPr>
          <w:bCs/>
        </w:rPr>
        <w:t xml:space="preserve">1989 m., po 45 emigracijos metų, Antanas Mončys </w:t>
      </w:r>
      <w:r w:rsidR="004171F9" w:rsidRPr="0040226B">
        <w:rPr>
          <w:bCs/>
        </w:rPr>
        <w:t>pirmą kartą a</w:t>
      </w:r>
      <w:r w:rsidRPr="0040226B">
        <w:rPr>
          <w:bCs/>
        </w:rPr>
        <w:t>plankė Lietuv</w:t>
      </w:r>
      <w:r w:rsidR="004171F9" w:rsidRPr="0040226B">
        <w:rPr>
          <w:bCs/>
        </w:rPr>
        <w:t>ą</w:t>
      </w:r>
      <w:r w:rsidRPr="0040226B">
        <w:rPr>
          <w:bCs/>
        </w:rPr>
        <w:t>.</w:t>
      </w:r>
    </w:p>
    <w:p w14:paraId="1E81DE2B" w14:textId="42971F9A" w:rsidR="00BD10DA" w:rsidRPr="00195585" w:rsidRDefault="00600382" w:rsidP="00195585">
      <w:pPr>
        <w:tabs>
          <w:tab w:val="left" w:pos="851"/>
        </w:tabs>
        <w:ind w:firstLine="851"/>
        <w:jc w:val="both"/>
        <w:rPr>
          <w:b/>
        </w:rPr>
      </w:pPr>
      <w:r w:rsidRPr="0040226B">
        <w:rPr>
          <w:bCs/>
        </w:rPr>
        <w:t>S</w:t>
      </w:r>
      <w:r w:rsidR="00BD10DA" w:rsidRPr="0040226B">
        <w:rPr>
          <w:bCs/>
        </w:rPr>
        <w:t>kulptorius mirė 1993 m. liepos 10 d. Paryžiuje</w:t>
      </w:r>
      <w:r w:rsidRPr="0040226B">
        <w:rPr>
          <w:bCs/>
        </w:rPr>
        <w:t>, o p</w:t>
      </w:r>
      <w:r w:rsidR="00BD10DA" w:rsidRPr="0040226B">
        <w:rPr>
          <w:bCs/>
        </w:rPr>
        <w:t>alaidotas Kretingos rajono Grūšlaukės kapinėse</w:t>
      </w:r>
      <w:r w:rsidRPr="0040226B">
        <w:rPr>
          <w:bCs/>
        </w:rPr>
        <w:t xml:space="preserve"> tėvų kape</w:t>
      </w:r>
      <w:r w:rsidR="00BD10DA" w:rsidRPr="0040226B">
        <w:rPr>
          <w:bCs/>
        </w:rPr>
        <w:t>.</w:t>
      </w:r>
    </w:p>
    <w:p w14:paraId="7734DCDA" w14:textId="03CC43B0" w:rsidR="00BD10DA" w:rsidRPr="00195585" w:rsidRDefault="00BD10DA" w:rsidP="00195585">
      <w:pPr>
        <w:tabs>
          <w:tab w:val="left" w:pos="851"/>
        </w:tabs>
        <w:autoSpaceDE w:val="0"/>
        <w:autoSpaceDN w:val="0"/>
        <w:adjustRightInd w:val="0"/>
        <w:jc w:val="both"/>
      </w:pPr>
      <w:r w:rsidRPr="00195585">
        <w:tab/>
      </w:r>
      <w:r w:rsidR="00CC784C" w:rsidRPr="00195585">
        <w:t xml:space="preserve">Kretingos rajono savivaldybės tarybai pritarus (2025 m. spalio 30 d. sprendimas Nr. T2-311 „Dėl pritarimo kultūros projektui“), </w:t>
      </w:r>
      <w:r w:rsidRPr="00195585">
        <w:t xml:space="preserve">Kretingos rajono Darbėnų gimnazija kartu su partneriais pateikė Lietuvos kultūros tarybai (toliau – LKT) projekto „Antano Mončio pėdomis: Darbėnų kultūrinio identiteto stiprinimas“ paraišką finansavimui gauti. </w:t>
      </w:r>
    </w:p>
    <w:p w14:paraId="4209911B" w14:textId="68A2F253" w:rsidR="00BD10DA" w:rsidRPr="00195585" w:rsidRDefault="00BD10DA" w:rsidP="00195585">
      <w:pPr>
        <w:tabs>
          <w:tab w:val="left" w:pos="851"/>
        </w:tabs>
        <w:autoSpaceDE w:val="0"/>
        <w:autoSpaceDN w:val="0"/>
        <w:adjustRightInd w:val="0"/>
        <w:jc w:val="both"/>
      </w:pPr>
      <w:r w:rsidRPr="00195585">
        <w:tab/>
        <w:t xml:space="preserve">Projekto tikslas </w:t>
      </w:r>
      <w:r w:rsidR="00835D3E">
        <w:t>–</w:t>
      </w:r>
      <w:r w:rsidRPr="00195585">
        <w:t xml:space="preserve"> stiprinti Darbėnų miestelio kultūrinį identitetą ir telkti bendruomenę, kuriant šiuolaikinę lauko meno erdvę, įprasminančią iš šio krašto kilusio garsaus skulptoriaus Antano Mončio kūrybos palikimą.</w:t>
      </w:r>
    </w:p>
    <w:p w14:paraId="0E665C5A" w14:textId="530DDA88" w:rsidR="00A56B1C" w:rsidRPr="00195585" w:rsidRDefault="00BD10DA" w:rsidP="00195585">
      <w:pPr>
        <w:tabs>
          <w:tab w:val="left" w:pos="851"/>
        </w:tabs>
        <w:autoSpaceDE w:val="0"/>
        <w:autoSpaceDN w:val="0"/>
        <w:adjustRightInd w:val="0"/>
        <w:jc w:val="both"/>
        <w:rPr>
          <w:b/>
          <w:color w:val="000000" w:themeColor="text1"/>
        </w:rPr>
      </w:pPr>
      <w:r w:rsidRPr="00195585">
        <w:tab/>
      </w:r>
      <w:r w:rsidR="00152D05" w:rsidRPr="00195585">
        <w:rPr>
          <w:b/>
          <w:color w:val="000000" w:themeColor="text1"/>
        </w:rPr>
        <w:t>3. Kokių rezultatų laukiama.</w:t>
      </w:r>
    </w:p>
    <w:p w14:paraId="01BD7015" w14:textId="23334016" w:rsidR="00F87514" w:rsidRPr="00195585" w:rsidRDefault="00BD10DA" w:rsidP="00195585">
      <w:pPr>
        <w:tabs>
          <w:tab w:val="left" w:pos="851"/>
        </w:tabs>
        <w:autoSpaceDE w:val="0"/>
        <w:autoSpaceDN w:val="0"/>
        <w:adjustRightInd w:val="0"/>
        <w:jc w:val="both"/>
        <w:rPr>
          <w:color w:val="000000" w:themeColor="text1"/>
        </w:rPr>
      </w:pPr>
      <w:r w:rsidRPr="00195585">
        <w:rPr>
          <w:color w:val="000000" w:themeColor="text1"/>
        </w:rPr>
        <w:tab/>
      </w:r>
      <w:r w:rsidR="00F87514" w:rsidRPr="00195585">
        <w:rPr>
          <w:color w:val="000000" w:themeColor="text1"/>
        </w:rPr>
        <w:t>Paskelbus 2026-uosius metus A. Mončio metais Kretingos rajon</w:t>
      </w:r>
      <w:r w:rsidR="00AA37E9" w:rsidRPr="00195585">
        <w:rPr>
          <w:color w:val="000000" w:themeColor="text1"/>
        </w:rPr>
        <w:t>o savivaldybėje</w:t>
      </w:r>
      <w:r w:rsidR="00F87514" w:rsidRPr="00195585">
        <w:rPr>
          <w:color w:val="000000" w:themeColor="text1"/>
        </w:rPr>
        <w:t xml:space="preserve">, planuojama parengti ir įgyvendinti </w:t>
      </w:r>
      <w:r w:rsidR="00AA37E9" w:rsidRPr="00195585">
        <w:rPr>
          <w:color w:val="000000" w:themeColor="text1"/>
        </w:rPr>
        <w:t>A. Mončio metų minėjimo programą (toliau – Programa)</w:t>
      </w:r>
      <w:r w:rsidR="00790F99">
        <w:rPr>
          <w:color w:val="000000" w:themeColor="text1"/>
        </w:rPr>
        <w:t xml:space="preserve">. </w:t>
      </w:r>
      <w:r w:rsidR="00790F99" w:rsidRPr="0040226B">
        <w:rPr>
          <w:color w:val="000000" w:themeColor="text1"/>
        </w:rPr>
        <w:t xml:space="preserve">Ji </w:t>
      </w:r>
      <w:r w:rsidR="00F87514" w:rsidRPr="0040226B">
        <w:rPr>
          <w:color w:val="000000" w:themeColor="text1"/>
        </w:rPr>
        <w:t>atliep</w:t>
      </w:r>
      <w:r w:rsidR="00790F99" w:rsidRPr="0040226B">
        <w:rPr>
          <w:color w:val="000000" w:themeColor="text1"/>
        </w:rPr>
        <w:t>s</w:t>
      </w:r>
      <w:r w:rsidR="00F87514" w:rsidRPr="00195585">
        <w:rPr>
          <w:color w:val="000000" w:themeColor="text1"/>
        </w:rPr>
        <w:t xml:space="preserve"> LKT pateikto projekto tikslus ir uždavinius</w:t>
      </w:r>
      <w:r w:rsidR="00790F99">
        <w:rPr>
          <w:color w:val="000000" w:themeColor="text1"/>
        </w:rPr>
        <w:t xml:space="preserve"> (</w:t>
      </w:r>
      <w:r w:rsidR="00790F99" w:rsidRPr="0040226B">
        <w:rPr>
          <w:color w:val="000000" w:themeColor="text1"/>
        </w:rPr>
        <w:t>projekto finansavimo</w:t>
      </w:r>
      <w:r w:rsidR="00F87514" w:rsidRPr="00195585">
        <w:rPr>
          <w:color w:val="000000" w:themeColor="text1"/>
        </w:rPr>
        <w:t xml:space="preserve"> atveju</w:t>
      </w:r>
      <w:r w:rsidR="00790F99">
        <w:rPr>
          <w:color w:val="000000" w:themeColor="text1"/>
        </w:rPr>
        <w:t>)</w:t>
      </w:r>
      <w:r w:rsidR="00F87514" w:rsidRPr="00195585">
        <w:rPr>
          <w:color w:val="000000" w:themeColor="text1"/>
        </w:rPr>
        <w:t xml:space="preserve">, </w:t>
      </w:r>
      <w:r w:rsidR="00790F99" w:rsidRPr="0040226B">
        <w:rPr>
          <w:color w:val="000000" w:themeColor="text1"/>
        </w:rPr>
        <w:t>taip pat apims</w:t>
      </w:r>
      <w:r w:rsidR="00F87514" w:rsidRPr="00195585">
        <w:rPr>
          <w:color w:val="000000" w:themeColor="text1"/>
        </w:rPr>
        <w:t xml:space="preserve"> kitas A. Mončio atminimo išsaugojimui suplanuotas tarpsritinio (kultūra, švietimas, turizmas, verslas) bendradarbiavimo veiklas.</w:t>
      </w:r>
    </w:p>
    <w:p w14:paraId="08764C65" w14:textId="5B818FB2" w:rsidR="00A56B1C" w:rsidRPr="00195585" w:rsidRDefault="00152D05" w:rsidP="00195585">
      <w:pPr>
        <w:tabs>
          <w:tab w:val="left" w:pos="851"/>
        </w:tabs>
        <w:autoSpaceDE w:val="0"/>
        <w:autoSpaceDN w:val="0"/>
        <w:adjustRightInd w:val="0"/>
        <w:ind w:firstLine="851"/>
        <w:jc w:val="both"/>
        <w:rPr>
          <w:b/>
          <w:bCs/>
          <w:color w:val="000000" w:themeColor="text1"/>
        </w:rPr>
      </w:pPr>
      <w:r w:rsidRPr="00195585">
        <w:rPr>
          <w:b/>
          <w:color w:val="000000" w:themeColor="text1"/>
        </w:rPr>
        <w:t>4. Lėšų poreikis ir šaltiniai</w:t>
      </w:r>
      <w:r w:rsidRPr="00195585">
        <w:rPr>
          <w:b/>
          <w:bCs/>
          <w:color w:val="000000" w:themeColor="text1"/>
        </w:rPr>
        <w:t>.</w:t>
      </w:r>
    </w:p>
    <w:p w14:paraId="5CD01885" w14:textId="46B3DA6D" w:rsidR="007F4E2B" w:rsidRPr="0040226B" w:rsidRDefault="00790F99" w:rsidP="00195585">
      <w:pPr>
        <w:ind w:firstLine="851"/>
        <w:jc w:val="both"/>
        <w:rPr>
          <w:color w:val="000000" w:themeColor="text1"/>
        </w:rPr>
      </w:pPr>
      <w:r w:rsidRPr="0040226B">
        <w:rPr>
          <w:color w:val="000000" w:themeColor="text1"/>
        </w:rPr>
        <w:t>Lėšų poreikis Program</w:t>
      </w:r>
      <w:r w:rsidR="00B92AC0">
        <w:rPr>
          <w:color w:val="000000" w:themeColor="text1"/>
        </w:rPr>
        <w:t>oje</w:t>
      </w:r>
      <w:r w:rsidR="00C43C4B" w:rsidRPr="00C43C4B">
        <w:t xml:space="preserve"> </w:t>
      </w:r>
      <w:r w:rsidR="00B92AC0" w:rsidRPr="0040226B">
        <w:rPr>
          <w:color w:val="000000" w:themeColor="text1"/>
        </w:rPr>
        <w:t xml:space="preserve">bus nustatytas ir detalizuotas </w:t>
      </w:r>
      <w:r w:rsidR="00A42C8F">
        <w:rPr>
          <w:color w:val="000000" w:themeColor="text1"/>
        </w:rPr>
        <w:t>atsižvelgiant į</w:t>
      </w:r>
      <w:r w:rsidR="00B92AC0">
        <w:rPr>
          <w:color w:val="000000" w:themeColor="text1"/>
        </w:rPr>
        <w:t xml:space="preserve"> </w:t>
      </w:r>
      <w:r w:rsidR="00B92AC0">
        <w:t xml:space="preserve">Kretingos rajono </w:t>
      </w:r>
      <w:r w:rsidR="00B92AC0">
        <w:t>D</w:t>
      </w:r>
      <w:r w:rsidR="00B92AC0">
        <w:t xml:space="preserve">arbėnų gimnazijos </w:t>
      </w:r>
      <w:r w:rsidR="00B92AC0">
        <w:rPr>
          <w:color w:val="000000" w:themeColor="text1"/>
        </w:rPr>
        <w:t>LKT pateikto p</w:t>
      </w:r>
      <w:r w:rsidR="00C43C4B" w:rsidRPr="00152D05">
        <w:t xml:space="preserve">rojekto </w:t>
      </w:r>
      <w:r w:rsidR="00C43C4B" w:rsidRPr="00210E22">
        <w:t>„Antano Mončio pėdomis: Darbėnų kultūrinio identiteto stiprinimas“</w:t>
      </w:r>
      <w:r w:rsidR="00C43C4B">
        <w:t xml:space="preserve"> </w:t>
      </w:r>
      <w:r w:rsidR="00B92AC0">
        <w:t>lėšų sąmat</w:t>
      </w:r>
      <w:r w:rsidR="00A42C8F">
        <w:t>ą</w:t>
      </w:r>
      <w:r w:rsidR="00B92AC0">
        <w:t>. B</w:t>
      </w:r>
      <w:r w:rsidR="00C43C4B" w:rsidRPr="00152D05">
        <w:t xml:space="preserve">endra </w:t>
      </w:r>
      <w:r w:rsidR="00B92AC0">
        <w:t xml:space="preserve">projekto </w:t>
      </w:r>
      <w:r w:rsidR="00C43C4B" w:rsidRPr="00152D05">
        <w:t xml:space="preserve">vertė – </w:t>
      </w:r>
      <w:r w:rsidR="00C43C4B">
        <w:t>48070</w:t>
      </w:r>
      <w:r w:rsidR="00C43C4B" w:rsidRPr="00152D05">
        <w:t xml:space="preserve"> Eur</w:t>
      </w:r>
      <w:r w:rsidR="00C43C4B">
        <w:t xml:space="preserve">, </w:t>
      </w:r>
      <w:r w:rsidR="00C43C4B" w:rsidRPr="00152D05">
        <w:t>kofinansavimas</w:t>
      </w:r>
      <w:r w:rsidR="00C43C4B">
        <w:t>, t. y. prašoma skirti suma</w:t>
      </w:r>
      <w:r w:rsidR="00C43C4B" w:rsidRPr="00152D05">
        <w:t xml:space="preserve"> – </w:t>
      </w:r>
      <w:r w:rsidR="00C43C4B">
        <w:t>19000 Eur</w:t>
      </w:r>
      <w:r w:rsidR="00C43C4B" w:rsidRPr="00152D05">
        <w:t>.</w:t>
      </w:r>
    </w:p>
    <w:p w14:paraId="49F47E61" w14:textId="0012EDF6" w:rsidR="00B92AC0" w:rsidRPr="00152D05" w:rsidRDefault="00C43C4B" w:rsidP="00B92AC0">
      <w:pPr>
        <w:ind w:firstLine="851"/>
        <w:jc w:val="both"/>
      </w:pPr>
      <w:r w:rsidRPr="00152D05">
        <w:rPr>
          <w:bCs/>
        </w:rPr>
        <w:t xml:space="preserve">Lėšos iš Kretingos rajono savivaldybės biudžeto </w:t>
      </w:r>
      <w:r w:rsidRPr="00152D05">
        <w:t>projekt</w:t>
      </w:r>
      <w:r>
        <w:t>o</w:t>
      </w:r>
      <w:r w:rsidRPr="00152D05">
        <w:t xml:space="preserve"> kofinansavimui </w:t>
      </w:r>
      <w:r w:rsidR="00A42C8F">
        <w:t xml:space="preserve">ir </w:t>
      </w:r>
      <w:r w:rsidR="00A42C8F" w:rsidRPr="0040226B">
        <w:rPr>
          <w:bCs/>
          <w:color w:val="000000" w:themeColor="text1"/>
          <w:lang w:eastAsia="ar-SA"/>
        </w:rPr>
        <w:t xml:space="preserve">Programos įgyvendinimui </w:t>
      </w:r>
      <w:r w:rsidRPr="00152D05">
        <w:t xml:space="preserve">bus reikalingos 2026 m. </w:t>
      </w:r>
      <w:r w:rsidR="00B92AC0" w:rsidRPr="00152D05">
        <w:t>Kretingos rajono savivaldybės strateginio plano programoje „Kultūra“ yra numatyta 2.2.1.2 priemonė „Kultūros projektų kofinansavimas“. Kasmet Kretingos rajono savivaldybės biudžete numatomos lėšos šiai priemonei įgyvendinti.</w:t>
      </w:r>
    </w:p>
    <w:p w14:paraId="04E945CA" w14:textId="77777777" w:rsidR="00A56B1C" w:rsidRPr="00195585" w:rsidRDefault="00152D05" w:rsidP="00195585">
      <w:pPr>
        <w:ind w:firstLine="851"/>
        <w:jc w:val="both"/>
        <w:rPr>
          <w:b/>
          <w:color w:val="000000" w:themeColor="text1"/>
        </w:rPr>
      </w:pPr>
      <w:r w:rsidRPr="00195585">
        <w:rPr>
          <w:b/>
          <w:color w:val="000000" w:themeColor="text1"/>
        </w:rPr>
        <w:t>5. Kiti sprendimui priimti reikalingi pagrindimai, skaičiavimai, paaiškinimai</w:t>
      </w:r>
    </w:p>
    <w:p w14:paraId="11C0163F" w14:textId="48C2ABF2" w:rsidR="00790F99" w:rsidRPr="00790F99" w:rsidRDefault="00790F99" w:rsidP="00195585">
      <w:pPr>
        <w:ind w:firstLine="851"/>
        <w:jc w:val="both"/>
        <w:rPr>
          <w:bCs/>
          <w:color w:val="000000" w:themeColor="text1"/>
        </w:rPr>
      </w:pPr>
      <w:r w:rsidRPr="0040226B">
        <w:rPr>
          <w:bCs/>
          <w:color w:val="000000" w:themeColor="text1"/>
        </w:rPr>
        <w:lastRenderedPageBreak/>
        <w:t>Tikslesni skaičiavimai, išlaidos bei veiklų apimtys bus pateiktos kartu su parengta Programa.</w:t>
      </w:r>
      <w:r w:rsidRPr="00790F99">
        <w:rPr>
          <w:bCs/>
          <w:color w:val="000000" w:themeColor="text1"/>
        </w:rPr>
        <w:t xml:space="preserve"> </w:t>
      </w:r>
    </w:p>
    <w:p w14:paraId="56923874" w14:textId="1248E684" w:rsidR="00A56B1C" w:rsidRPr="00195585" w:rsidRDefault="00152D05" w:rsidP="00195585">
      <w:pPr>
        <w:ind w:firstLine="851"/>
        <w:jc w:val="both"/>
        <w:rPr>
          <w:b/>
          <w:color w:val="000000" w:themeColor="text1"/>
        </w:rPr>
      </w:pPr>
      <w:r w:rsidRPr="00195585">
        <w:rPr>
          <w:b/>
          <w:color w:val="000000" w:themeColor="text1"/>
        </w:rPr>
        <w:t>6. Teisės akto projekto antikorupcinio vertinimo išvada dėl sprendimo projekto teikimo antikorupciniam vertinimui.</w:t>
      </w:r>
    </w:p>
    <w:p w14:paraId="18E22F76" w14:textId="77777777" w:rsidR="007F4E2B" w:rsidRPr="00195585" w:rsidRDefault="007F4E2B" w:rsidP="00195585">
      <w:pPr>
        <w:ind w:firstLine="851"/>
        <w:jc w:val="both"/>
        <w:rPr>
          <w:color w:val="000000" w:themeColor="text1"/>
        </w:rPr>
      </w:pPr>
      <w:r w:rsidRPr="00195585">
        <w:rPr>
          <w:color w:val="000000" w:themeColor="text1"/>
        </w:rPr>
        <w:t>Teisės akto projektas neteikiamas antikorupciniam vertinimui.</w:t>
      </w:r>
    </w:p>
    <w:p w14:paraId="26FBCB83" w14:textId="77777777" w:rsidR="00A56B1C" w:rsidRPr="00195585" w:rsidRDefault="00152D05" w:rsidP="00195585">
      <w:pPr>
        <w:ind w:firstLine="851"/>
        <w:rPr>
          <w:b/>
          <w:bCs/>
          <w:color w:val="000000" w:themeColor="text1"/>
        </w:rPr>
      </w:pPr>
      <w:r w:rsidRPr="00195585">
        <w:rPr>
          <w:b/>
          <w:bCs/>
          <w:color w:val="000000" w:themeColor="text1"/>
        </w:rPr>
        <w:t>7.</w:t>
      </w:r>
      <w:r w:rsidRPr="00195585">
        <w:rPr>
          <w:b/>
          <w:bCs/>
          <w:color w:val="000000" w:themeColor="text1"/>
        </w:rPr>
        <w:tab/>
        <w:t xml:space="preserve">Autorius ar autorių grupė. </w:t>
      </w:r>
    </w:p>
    <w:p w14:paraId="26B0037E" w14:textId="12C6D7CF" w:rsidR="00BD10DA" w:rsidRPr="00195585" w:rsidRDefault="00152D05" w:rsidP="00195585">
      <w:pPr>
        <w:ind w:firstLine="851"/>
        <w:rPr>
          <w:color w:val="000000" w:themeColor="text1"/>
        </w:rPr>
      </w:pPr>
      <w:r w:rsidRPr="00195585">
        <w:rPr>
          <w:color w:val="000000" w:themeColor="text1"/>
        </w:rPr>
        <w:t>Kultūros ir sporto skyriaus vedėjo pavaduotoja Asta Pocienė.</w:t>
      </w:r>
    </w:p>
    <w:sectPr w:rsidR="00BD10DA" w:rsidRPr="00195585">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5A8A" w14:textId="77777777" w:rsidR="00C4650A" w:rsidRDefault="00C4650A">
      <w:r>
        <w:separator/>
      </w:r>
    </w:p>
  </w:endnote>
  <w:endnote w:type="continuationSeparator" w:id="0">
    <w:p w14:paraId="71D0A883" w14:textId="77777777" w:rsidR="00C4650A" w:rsidRDefault="00C4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578A" w14:textId="77777777" w:rsidR="00C4650A" w:rsidRDefault="00C4650A">
      <w:r>
        <w:separator/>
      </w:r>
    </w:p>
  </w:footnote>
  <w:footnote w:type="continuationSeparator" w:id="0">
    <w:p w14:paraId="15E20522" w14:textId="77777777" w:rsidR="00C4650A" w:rsidRDefault="00C4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AutoText"/>
      </w:docPartObj>
    </w:sdtPr>
    <w:sdtEndPr/>
    <w:sdtContent>
      <w:p w14:paraId="0106E40E" w14:textId="77777777" w:rsidR="00A56B1C" w:rsidRDefault="00152D05">
        <w:pPr>
          <w:pStyle w:val="Antrats"/>
          <w:jc w:val="center"/>
        </w:pPr>
        <w:r>
          <w:fldChar w:fldCharType="begin"/>
        </w:r>
        <w:r>
          <w:instrText>PAGE   \* MERGEFORMAT</w:instrText>
        </w:r>
        <w:r>
          <w:fldChar w:fldCharType="separate"/>
        </w:r>
        <w:r>
          <w:t>2</w:t>
        </w:r>
        <w:r>
          <w:fldChar w:fldCharType="end"/>
        </w:r>
      </w:p>
    </w:sdtContent>
  </w:sdt>
  <w:p w14:paraId="006796E6" w14:textId="77777777" w:rsidR="00A56B1C" w:rsidRDefault="00A56B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6A"/>
    <w:rsid w:val="000202B2"/>
    <w:rsid w:val="00035003"/>
    <w:rsid w:val="00060AEE"/>
    <w:rsid w:val="000A0A0F"/>
    <w:rsid w:val="000B3E50"/>
    <w:rsid w:val="000F7CA4"/>
    <w:rsid w:val="00131D00"/>
    <w:rsid w:val="00152D05"/>
    <w:rsid w:val="00167E37"/>
    <w:rsid w:val="00195585"/>
    <w:rsid w:val="00200083"/>
    <w:rsid w:val="00210E22"/>
    <w:rsid w:val="00235F48"/>
    <w:rsid w:val="00242A84"/>
    <w:rsid w:val="00251AC7"/>
    <w:rsid w:val="002745C0"/>
    <w:rsid w:val="00290329"/>
    <w:rsid w:val="00291F6A"/>
    <w:rsid w:val="002E3EF0"/>
    <w:rsid w:val="00301D9F"/>
    <w:rsid w:val="00355F89"/>
    <w:rsid w:val="00367227"/>
    <w:rsid w:val="0037117A"/>
    <w:rsid w:val="003D1275"/>
    <w:rsid w:val="003F3246"/>
    <w:rsid w:val="003F7D1D"/>
    <w:rsid w:val="0040226B"/>
    <w:rsid w:val="004171F9"/>
    <w:rsid w:val="00455F03"/>
    <w:rsid w:val="0046783D"/>
    <w:rsid w:val="005004EF"/>
    <w:rsid w:val="005065C1"/>
    <w:rsid w:val="00551762"/>
    <w:rsid w:val="00562F78"/>
    <w:rsid w:val="00583FEC"/>
    <w:rsid w:val="005A0C5B"/>
    <w:rsid w:val="005C5DFD"/>
    <w:rsid w:val="005D0E04"/>
    <w:rsid w:val="005E1FE0"/>
    <w:rsid w:val="005E7630"/>
    <w:rsid w:val="005F1323"/>
    <w:rsid w:val="005F1E72"/>
    <w:rsid w:val="00600382"/>
    <w:rsid w:val="00601A8E"/>
    <w:rsid w:val="00604417"/>
    <w:rsid w:val="006210EA"/>
    <w:rsid w:val="00673437"/>
    <w:rsid w:val="006A1173"/>
    <w:rsid w:val="006B4BA8"/>
    <w:rsid w:val="006C6DDE"/>
    <w:rsid w:val="006E6050"/>
    <w:rsid w:val="00727B15"/>
    <w:rsid w:val="00755718"/>
    <w:rsid w:val="0077747E"/>
    <w:rsid w:val="00790F99"/>
    <w:rsid w:val="007944A2"/>
    <w:rsid w:val="007D5954"/>
    <w:rsid w:val="007F4E2B"/>
    <w:rsid w:val="0081682F"/>
    <w:rsid w:val="00820513"/>
    <w:rsid w:val="00835D3E"/>
    <w:rsid w:val="008719F1"/>
    <w:rsid w:val="008D4547"/>
    <w:rsid w:val="0096769D"/>
    <w:rsid w:val="009777FC"/>
    <w:rsid w:val="009C131F"/>
    <w:rsid w:val="009C7DA9"/>
    <w:rsid w:val="00A42C8F"/>
    <w:rsid w:val="00A55802"/>
    <w:rsid w:val="00A56B1C"/>
    <w:rsid w:val="00A74BA8"/>
    <w:rsid w:val="00A769BD"/>
    <w:rsid w:val="00A83DB3"/>
    <w:rsid w:val="00AA37E9"/>
    <w:rsid w:val="00B03F90"/>
    <w:rsid w:val="00B17FE2"/>
    <w:rsid w:val="00B42AB9"/>
    <w:rsid w:val="00B92AC0"/>
    <w:rsid w:val="00BA6CE6"/>
    <w:rsid w:val="00BD10DA"/>
    <w:rsid w:val="00BE4567"/>
    <w:rsid w:val="00C23CCB"/>
    <w:rsid w:val="00C43C4B"/>
    <w:rsid w:val="00C4650A"/>
    <w:rsid w:val="00C5035D"/>
    <w:rsid w:val="00C57C7B"/>
    <w:rsid w:val="00C71081"/>
    <w:rsid w:val="00C772F8"/>
    <w:rsid w:val="00CC2332"/>
    <w:rsid w:val="00CC784C"/>
    <w:rsid w:val="00CE01BE"/>
    <w:rsid w:val="00D00590"/>
    <w:rsid w:val="00D1124A"/>
    <w:rsid w:val="00D75E7C"/>
    <w:rsid w:val="00D90B04"/>
    <w:rsid w:val="00DF0799"/>
    <w:rsid w:val="00EB1C75"/>
    <w:rsid w:val="00F1726F"/>
    <w:rsid w:val="00F50C3B"/>
    <w:rsid w:val="00F50E58"/>
    <w:rsid w:val="00F5224B"/>
    <w:rsid w:val="00F87514"/>
    <w:rsid w:val="00FA13CB"/>
    <w:rsid w:val="00FD499F"/>
    <w:rsid w:val="00FD5FAB"/>
    <w:rsid w:val="33E478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7E9A"/>
  <w15:docId w15:val="{0C26FF45-1E05-4420-AAE9-9F88D26E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Antrat9">
    <w:name w:val="heading 9"/>
    <w:basedOn w:val="prastasis"/>
    <w:next w:val="prastasis"/>
    <w:link w:val="Antrat9Diagrama"/>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986"/>
        <w:tab w:val="right" w:pos="9972"/>
      </w:tabs>
    </w:pPr>
  </w:style>
  <w:style w:type="paragraph" w:styleId="Antrats">
    <w:name w:val="header"/>
    <w:basedOn w:val="prastasis"/>
    <w:link w:val="AntratsDiagrama"/>
    <w:uiPriority w:val="99"/>
    <w:unhideWhenUsed/>
    <w:pPr>
      <w:tabs>
        <w:tab w:val="center" w:pos="4819"/>
        <w:tab w:val="right" w:pos="9638"/>
      </w:tabs>
    </w:pPr>
  </w:style>
  <w:style w:type="paragraph" w:styleId="prastasiniatinklio">
    <w:name w:val="Normal (Web)"/>
    <w:basedOn w:val="prastasis"/>
    <w:uiPriority w:val="99"/>
    <w:unhideWhenUsed/>
    <w:pPr>
      <w:spacing w:after="160" w:line="259" w:lineRule="auto"/>
    </w:pPr>
    <w:rPr>
      <w:rFonts w:eastAsiaTheme="minorHAnsi"/>
    </w:r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Pr>
      <w:i/>
      <w:iCs/>
      <w:color w:val="404040" w:themeColor="text1" w:themeTint="BF"/>
    </w:rPr>
  </w:style>
  <w:style w:type="paragraph" w:styleId="Sraopastraipa">
    <w:name w:val="List Paragraph"/>
    <w:basedOn w:val="prastasis"/>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kern w:val="0"/>
      <w14:ligatures w14:val="none"/>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 w:type="paragraph" w:styleId="Pataisymai">
    <w:name w:val="Revision"/>
    <w:hidden/>
    <w:uiPriority w:val="99"/>
    <w:unhideWhenUsed/>
    <w:rsid w:val="007944A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07-001F-4ACD-ADEB-32270CC7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2564</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Činkienė</dc:creator>
  <cp:lastModifiedBy>Asta Pocienė</cp:lastModifiedBy>
  <cp:revision>4</cp:revision>
  <dcterms:created xsi:type="dcterms:W3CDTF">2025-12-04T08:48:00Z</dcterms:created>
  <dcterms:modified xsi:type="dcterms:W3CDTF">2025-12-05T11:52:00Z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623F51AC634F4B9C8AD19384C7833D9A_12</vt:lpwstr>
  </property>
</Properties>
</file>