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AD" w:rsidRPr="000D08AD" w:rsidRDefault="000D08AD" w:rsidP="000D08A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D08AD"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5EF6D723" wp14:editId="7020D360">
            <wp:extent cx="441960" cy="60960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AD" w:rsidRPr="000D08AD" w:rsidRDefault="000D08AD" w:rsidP="000D08A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0"/>
          <w:lang w:eastAsia="lt-LT"/>
        </w:rPr>
      </w:pPr>
      <w:r w:rsidRPr="000D08AD">
        <w:rPr>
          <w:rFonts w:ascii="Times New Roman" w:eastAsia="Calibri" w:hAnsi="Times New Roman" w:cs="Times New Roman"/>
          <w:b/>
          <w:caps/>
          <w:sz w:val="28"/>
          <w:szCs w:val="20"/>
          <w:lang w:eastAsia="lt-LT"/>
        </w:rPr>
        <w:t>KRETINGOS RAJONO SAVIVALDYBĖS taryba</w:t>
      </w:r>
    </w:p>
    <w:p w:rsidR="000D08AD" w:rsidRPr="000D08AD" w:rsidRDefault="000D08AD" w:rsidP="000D08AD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0D08AD" w:rsidRPr="000D08AD" w:rsidRDefault="000D08AD" w:rsidP="000D08A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lt-LT"/>
        </w:rPr>
      </w:pPr>
      <w:r w:rsidRPr="000D08AD">
        <w:rPr>
          <w:rFonts w:ascii="Times New Roman" w:eastAsia="Calibri" w:hAnsi="Times New Roman" w:cs="Times New Roman"/>
          <w:b/>
          <w:caps/>
          <w:sz w:val="26"/>
          <w:szCs w:val="26"/>
          <w:lang w:eastAsia="lt-LT"/>
        </w:rPr>
        <w:t>sprendimas</w:t>
      </w:r>
    </w:p>
    <w:p w:rsidR="000D08AD" w:rsidRPr="000D08AD" w:rsidRDefault="000D08AD" w:rsidP="000D0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  <w:r w:rsidRPr="000D08AD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>DĖL ETIKOS KOMISIJOS SUDARYMO</w:t>
      </w:r>
    </w:p>
    <w:p w:rsidR="000D08AD" w:rsidRPr="000D08AD" w:rsidRDefault="000D08AD" w:rsidP="000D0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</w:p>
    <w:p w:rsidR="000D08AD" w:rsidRPr="000D08AD" w:rsidRDefault="000D08AD" w:rsidP="000D08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>2023 m. gegužės 25 d. Nr. T2-154</w:t>
      </w:r>
    </w:p>
    <w:p w:rsidR="000D08AD" w:rsidRPr="000D08AD" w:rsidRDefault="000D08AD" w:rsidP="000D08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>Kretinga</w:t>
      </w:r>
    </w:p>
    <w:p w:rsidR="000D08AD" w:rsidRPr="000D08AD" w:rsidRDefault="000D08AD" w:rsidP="000D08AD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lt-LT"/>
        </w:rPr>
      </w:pPr>
    </w:p>
    <w:p w:rsidR="000D08AD" w:rsidRPr="000D08AD" w:rsidRDefault="000D08AD" w:rsidP="000D08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Vadovaudamasi Lietuvos Respublikos vietos savivaldos įstatymo 15 straipsnio 2 dalies 4 punktu ir 23 straipsnio 1 dalimi, Kretingos rajono savivaldybės tarybos veiklos reglamento, patvirtinto Kretingos rajono savivaldybės tarybos 2009 m. kovo 26 d. sprendimu </w:t>
      </w:r>
      <w:bookmarkStart w:id="0" w:name="n_0"/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Nr. T2-77 </w:t>
      </w:r>
      <w:bookmarkEnd w:id="0"/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„Dėl Kretingos rajono savivaldybės tarybos veiklos reglamento“ (Kretingos rajono savivaldybės tarybos 2023 m. kovo 30 d. sprendimo </w:t>
      </w:r>
      <w:bookmarkStart w:id="1" w:name="n_1"/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Nr. T2-65 </w:t>
      </w:r>
      <w:bookmarkEnd w:id="1"/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>redakcija), 23.2.5 bei 38.1 papunkčiais bei atsižvelgdama į Kretingos rajono savivaldybės tarybos Lietuvos socialdemokratų partijos frakcijos 2023 m. gegužės 10 d. teikimą „Dėl savivaldybės tarybos Lietuvos socialdemokratų partijos frakcijos narių delegavimo“, Tėvynės sąjungos  - Lietuvos krikščionių demokratų frakcijos 2023 m. gegužės 10 d. pareiškimą, Kretingos rajono savivaldybės tarybos jungtinės frakcijos 2023 m. gegužės 10 d. raštą „Dėl frakcijos narių delegavimo“, Kretingos rajono savivaldybės tarybos</w:t>
      </w:r>
      <w:r w:rsidRPr="000D08AD">
        <w:rPr>
          <w:rFonts w:ascii="Times New Roman" w:eastAsia="Calibri" w:hAnsi="Times New Roman" w:cs="Times New Roman"/>
          <w:sz w:val="24"/>
          <w:szCs w:val="24"/>
        </w:rPr>
        <w:t xml:space="preserve"> Demokratų sąjungos „Vardan Lietuvos“ frakcijos 2023 m. gegužės 10 d. teikimą </w:t>
      </w: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>„Dėl savivaldybės tarybos Demokratų sąjungos</w:t>
      </w:r>
      <w:r w:rsidRPr="000D08AD">
        <w:rPr>
          <w:rFonts w:ascii="Times New Roman" w:eastAsia="Calibri" w:hAnsi="Times New Roman" w:cs="Times New Roman"/>
          <w:sz w:val="24"/>
          <w:szCs w:val="24"/>
        </w:rPr>
        <w:t>„ Vardan Lietuvos“</w:t>
      </w: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 frakcijos narių delegavimo“, Lietuvos socialdemokratų frakcijos, Tėvynės sąjungos  - Lietuvos krikščionių demokratų frakcijos, Lietuvos valstiečių ir žaliųjų sąjungos frakcijos 2023 m. balandžio 27 d. viešą pareiškimą,</w:t>
      </w:r>
    </w:p>
    <w:p w:rsidR="000D08AD" w:rsidRPr="000D08AD" w:rsidRDefault="000D08AD" w:rsidP="005616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>Kretingos rajono savivaldybės taryba</w:t>
      </w:r>
      <w:r w:rsidRPr="000D08AD">
        <w:rPr>
          <w:rFonts w:ascii="Times New Roman" w:eastAsia="Calibri" w:hAnsi="Times New Roman" w:cs="Times New Roman"/>
          <w:spacing w:val="60"/>
          <w:sz w:val="24"/>
          <w:szCs w:val="20"/>
          <w:lang w:eastAsia="lt-LT"/>
        </w:rPr>
        <w:t xml:space="preserve"> nusprendži</w:t>
      </w:r>
      <w:r w:rsidRPr="000D08AD">
        <w:rPr>
          <w:rFonts w:ascii="Times New Roman" w:eastAsia="Calibri" w:hAnsi="Times New Roman" w:cs="Times New Roman"/>
          <w:sz w:val="24"/>
          <w:szCs w:val="20"/>
          <w:lang w:eastAsia="lt-LT"/>
        </w:rPr>
        <w:t>a:</w:t>
      </w:r>
    </w:p>
    <w:p w:rsidR="000D08AD" w:rsidRPr="000D08AD" w:rsidRDefault="000D08AD" w:rsidP="00561662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0D0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0D08AD">
        <w:rPr>
          <w:rFonts w:ascii="Times New Roman" w:eastAsia="Calibri" w:hAnsi="Times New Roman" w:cs="Times New Roman"/>
          <w:sz w:val="24"/>
          <w:szCs w:val="24"/>
        </w:rPr>
        <w:t xml:space="preserve">Sudaryti Savivaldybės tarybos įgaliojimų laikui Etikos komisiją iš </w:t>
      </w:r>
      <w:r w:rsidRPr="00561662">
        <w:rPr>
          <w:rFonts w:ascii="Times New Roman" w:eastAsia="Calibri" w:hAnsi="Times New Roman" w:cs="Times New Roman"/>
          <w:strike/>
          <w:sz w:val="24"/>
          <w:szCs w:val="24"/>
        </w:rPr>
        <w:t>septynių</w:t>
      </w:r>
      <w:r w:rsidRPr="000D08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662" w:rsidRPr="00561662">
        <w:rPr>
          <w:rFonts w:ascii="Times New Roman" w:eastAsia="Calibri" w:hAnsi="Times New Roman" w:cs="Times New Roman"/>
          <w:b/>
          <w:sz w:val="24"/>
          <w:szCs w:val="24"/>
        </w:rPr>
        <w:t>šešių</w:t>
      </w:r>
      <w:r w:rsidR="00561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08AD">
        <w:rPr>
          <w:rFonts w:ascii="Times New Roman" w:eastAsia="Calibri" w:hAnsi="Times New Roman" w:cs="Times New Roman"/>
          <w:sz w:val="24"/>
          <w:szCs w:val="24"/>
        </w:rPr>
        <w:t>narių:</w:t>
      </w:r>
    </w:p>
    <w:p w:rsidR="000D08AD" w:rsidRPr="000D08AD" w:rsidRDefault="000D08AD" w:rsidP="00561662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8AD">
        <w:rPr>
          <w:rFonts w:ascii="Times New Roman" w:eastAsia="Calibri" w:hAnsi="Times New Roman" w:cs="Times New Roman"/>
          <w:sz w:val="24"/>
          <w:szCs w:val="24"/>
        </w:rPr>
        <w:t>Dalia Bieliauskienė.</w:t>
      </w:r>
    </w:p>
    <w:p w:rsidR="000D08AD" w:rsidRPr="000D08AD" w:rsidRDefault="000D08AD" w:rsidP="00561662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8AD">
        <w:rPr>
          <w:rFonts w:ascii="Times New Roman" w:eastAsia="Calibri" w:hAnsi="Times New Roman" w:cs="Times New Roman"/>
          <w:sz w:val="24"/>
          <w:szCs w:val="24"/>
        </w:rPr>
        <w:t>Jolanta Gedvilaitė.</w:t>
      </w:r>
    </w:p>
    <w:p w:rsidR="000D08AD" w:rsidRPr="000D08AD" w:rsidRDefault="000D08AD" w:rsidP="00561662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8AD">
        <w:rPr>
          <w:rFonts w:ascii="Times New Roman" w:eastAsia="Calibri" w:hAnsi="Times New Roman" w:cs="Times New Roman"/>
          <w:sz w:val="24"/>
          <w:szCs w:val="24"/>
        </w:rPr>
        <w:t>Simas Končius.</w:t>
      </w:r>
    </w:p>
    <w:p w:rsidR="00323B50" w:rsidRDefault="000D08AD" w:rsidP="00323B50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561662">
        <w:rPr>
          <w:rFonts w:ascii="Times New Roman" w:eastAsia="Calibri" w:hAnsi="Times New Roman" w:cs="Times New Roman"/>
          <w:strike/>
          <w:sz w:val="24"/>
          <w:szCs w:val="24"/>
        </w:rPr>
        <w:t>Vaidas Kuprelis.</w:t>
      </w:r>
      <w:r w:rsidR="00323B50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:rsidR="00323B50" w:rsidRDefault="00323B50" w:rsidP="00323B50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trike/>
          <w:sz w:val="24"/>
          <w:szCs w:val="24"/>
        </w:rPr>
        <w:t>1.5.</w:t>
      </w:r>
      <w:r w:rsidRPr="00323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662" w:rsidRPr="00323B50">
        <w:rPr>
          <w:rFonts w:ascii="Times New Roman" w:eastAsia="Calibri" w:hAnsi="Times New Roman" w:cs="Times New Roman"/>
          <w:b/>
          <w:sz w:val="24"/>
          <w:szCs w:val="24"/>
        </w:rPr>
        <w:t xml:space="preserve">1.4. </w:t>
      </w:r>
      <w:r w:rsidR="000D08AD" w:rsidRPr="00323B50">
        <w:rPr>
          <w:rFonts w:ascii="Times New Roman" w:eastAsia="Calibri" w:hAnsi="Times New Roman" w:cs="Times New Roman"/>
          <w:sz w:val="24"/>
          <w:szCs w:val="24"/>
        </w:rPr>
        <w:t xml:space="preserve">Saulius </w:t>
      </w:r>
      <w:proofErr w:type="spellStart"/>
      <w:r w:rsidR="000D08AD" w:rsidRPr="00323B50">
        <w:rPr>
          <w:rFonts w:ascii="Times New Roman" w:eastAsia="Calibri" w:hAnsi="Times New Roman" w:cs="Times New Roman"/>
          <w:sz w:val="24"/>
          <w:szCs w:val="24"/>
        </w:rPr>
        <w:t>Šopaga</w:t>
      </w:r>
      <w:proofErr w:type="spellEnd"/>
      <w:r w:rsidR="000D08AD" w:rsidRPr="00323B50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GoBack"/>
      <w:bookmarkEnd w:id="2"/>
    </w:p>
    <w:p w:rsidR="00323B50" w:rsidRDefault="00323B50" w:rsidP="00323B50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trike/>
          <w:sz w:val="24"/>
          <w:szCs w:val="24"/>
        </w:rPr>
        <w:t>1.6.</w:t>
      </w:r>
      <w:r w:rsidRPr="00323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662" w:rsidRPr="00323B50">
        <w:rPr>
          <w:rFonts w:ascii="Times New Roman" w:eastAsia="Calibri" w:hAnsi="Times New Roman" w:cs="Times New Roman"/>
          <w:b/>
          <w:sz w:val="24"/>
          <w:szCs w:val="24"/>
        </w:rPr>
        <w:t>1.5.</w:t>
      </w:r>
      <w:r w:rsidR="00561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8AD" w:rsidRPr="000D08AD">
        <w:rPr>
          <w:rFonts w:ascii="Times New Roman" w:eastAsia="Calibri" w:hAnsi="Times New Roman" w:cs="Times New Roman"/>
          <w:sz w:val="24"/>
          <w:szCs w:val="24"/>
        </w:rPr>
        <w:t>Vitalija Valančiutė.</w:t>
      </w:r>
      <w:r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:rsidR="000D08AD" w:rsidRPr="00323B50" w:rsidRDefault="00323B50" w:rsidP="00323B50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trike/>
          <w:sz w:val="24"/>
          <w:szCs w:val="24"/>
        </w:rPr>
        <w:t>1.7.</w:t>
      </w:r>
      <w:r w:rsidRPr="00323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662" w:rsidRPr="00323B50">
        <w:rPr>
          <w:rFonts w:ascii="Times New Roman" w:eastAsia="Calibri" w:hAnsi="Times New Roman" w:cs="Times New Roman"/>
          <w:b/>
          <w:sz w:val="24"/>
          <w:szCs w:val="24"/>
        </w:rPr>
        <w:t>1.6.</w:t>
      </w:r>
      <w:r w:rsidR="00561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8AD" w:rsidRPr="000D08AD">
        <w:rPr>
          <w:rFonts w:ascii="Times New Roman" w:eastAsia="Calibri" w:hAnsi="Times New Roman" w:cs="Times New Roman"/>
          <w:sz w:val="24"/>
          <w:szCs w:val="24"/>
        </w:rPr>
        <w:t>Rokas Venckus</w:t>
      </w:r>
    </w:p>
    <w:p w:rsidR="000D08AD" w:rsidRPr="000D08AD" w:rsidRDefault="000D08AD" w:rsidP="000D08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24"/>
        </w:rPr>
      </w:pPr>
      <w:r w:rsidRPr="000D08AD">
        <w:rPr>
          <w:rFonts w:ascii="Times New Roman" w:eastAsia="Calibri" w:hAnsi="Times New Roman" w:cs="Times New Roman"/>
          <w:i/>
          <w:sz w:val="16"/>
          <w:szCs w:val="24"/>
        </w:rPr>
        <w:t xml:space="preserve">kovo 28 d. Kretingos rajono savivaldybės tarybos sprendimo </w:t>
      </w:r>
      <w:bookmarkStart w:id="3" w:name="n_2"/>
      <w:r w:rsidRPr="000D08AD">
        <w:rPr>
          <w:rFonts w:ascii="Times New Roman" w:eastAsia="Calibri" w:hAnsi="Times New Roman" w:cs="Times New Roman"/>
          <w:i/>
          <w:sz w:val="16"/>
          <w:szCs w:val="24"/>
        </w:rPr>
        <w:t>Nr. T2-97</w:t>
      </w:r>
      <w:bookmarkEnd w:id="3"/>
      <w:r w:rsidRPr="000D08AD">
        <w:rPr>
          <w:rFonts w:ascii="Times New Roman" w:eastAsia="Calibri" w:hAnsi="Times New Roman" w:cs="Times New Roman"/>
          <w:i/>
          <w:sz w:val="16"/>
          <w:szCs w:val="24"/>
        </w:rPr>
        <w:t xml:space="preserve"> redakcija</w:t>
      </w:r>
    </w:p>
    <w:p w:rsidR="000D08AD" w:rsidRPr="000D08AD" w:rsidRDefault="000D08AD" w:rsidP="000D08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16"/>
          <w:szCs w:val="24"/>
        </w:rPr>
      </w:pPr>
      <w:r w:rsidRPr="000D08AD">
        <w:rPr>
          <w:rFonts w:ascii="Times New Roman" w:eastAsia="Calibri" w:hAnsi="Times New Roman" w:cs="Times New Roman"/>
          <w:i/>
          <w:sz w:val="16"/>
          <w:szCs w:val="24"/>
        </w:rPr>
        <w:t xml:space="preserve">2024 m. lapkričio 28 d. Kretingos rajono savivaldybės tarybos sprendimo </w:t>
      </w:r>
      <w:bookmarkStart w:id="4" w:name="n_3"/>
      <w:r w:rsidRPr="000D08AD">
        <w:rPr>
          <w:rFonts w:ascii="Times New Roman" w:eastAsia="Calibri" w:hAnsi="Times New Roman" w:cs="Times New Roman"/>
          <w:i/>
          <w:sz w:val="16"/>
          <w:szCs w:val="24"/>
        </w:rPr>
        <w:t xml:space="preserve">Nr. T2-384 </w:t>
      </w:r>
      <w:bookmarkEnd w:id="4"/>
      <w:r w:rsidRPr="000D08AD">
        <w:rPr>
          <w:rFonts w:ascii="Times New Roman" w:eastAsia="Calibri" w:hAnsi="Times New Roman" w:cs="Times New Roman"/>
          <w:i/>
          <w:sz w:val="16"/>
          <w:szCs w:val="24"/>
        </w:rPr>
        <w:t>redakcija</w:t>
      </w:r>
    </w:p>
    <w:p w:rsidR="000D08AD" w:rsidRPr="000D08AD" w:rsidRDefault="000D08AD" w:rsidP="000D08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16"/>
          <w:szCs w:val="24"/>
        </w:rPr>
      </w:pPr>
      <w:r w:rsidRPr="000D08AD">
        <w:rPr>
          <w:rFonts w:ascii="Times New Roman" w:eastAsia="Calibri" w:hAnsi="Times New Roman" w:cs="Times New Roman"/>
          <w:i/>
          <w:sz w:val="16"/>
          <w:szCs w:val="24"/>
        </w:rPr>
        <w:t xml:space="preserve">2024 m. gruodžio 19 d. Kretingos rajono savivaldybės tarybos sprendimo </w:t>
      </w:r>
      <w:bookmarkStart w:id="5" w:name="n_4"/>
      <w:r w:rsidRPr="000D08AD">
        <w:rPr>
          <w:rFonts w:ascii="Times New Roman" w:eastAsia="Calibri" w:hAnsi="Times New Roman" w:cs="Times New Roman"/>
          <w:i/>
          <w:sz w:val="16"/>
          <w:szCs w:val="24"/>
        </w:rPr>
        <w:t xml:space="preserve">Nr. T2-418 </w:t>
      </w:r>
      <w:bookmarkEnd w:id="5"/>
      <w:r w:rsidRPr="000D08AD">
        <w:rPr>
          <w:rFonts w:ascii="Times New Roman" w:eastAsia="Calibri" w:hAnsi="Times New Roman" w:cs="Times New Roman"/>
          <w:i/>
          <w:sz w:val="16"/>
          <w:szCs w:val="24"/>
        </w:rPr>
        <w:t>redakcija</w:t>
      </w:r>
    </w:p>
    <w:p w:rsidR="000D08AD" w:rsidRPr="000D08AD" w:rsidRDefault="000D08AD" w:rsidP="000D08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16"/>
          <w:szCs w:val="24"/>
        </w:rPr>
      </w:pPr>
    </w:p>
    <w:p w:rsidR="000D08AD" w:rsidRPr="000D08AD" w:rsidRDefault="000D08AD" w:rsidP="000D08AD">
      <w:pPr>
        <w:spacing w:after="0" w:line="240" w:lineRule="auto"/>
        <w:ind w:lef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08AD">
        <w:rPr>
          <w:rFonts w:ascii="Times New Roman" w:eastAsia="Calibri" w:hAnsi="Times New Roman" w:cs="Times New Roman"/>
          <w:sz w:val="24"/>
          <w:szCs w:val="24"/>
        </w:rPr>
        <w:t>2. Teisės aktą skelbti savivaldybės interneto svetainėje.</w:t>
      </w:r>
    </w:p>
    <w:p w:rsidR="000D08AD" w:rsidRPr="000D08AD" w:rsidRDefault="000D08AD" w:rsidP="000D08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8AD" w:rsidRPr="000D08AD" w:rsidRDefault="000D08AD" w:rsidP="000D08AD">
      <w:pPr>
        <w:tabs>
          <w:tab w:val="righ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0D08AD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0D08A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Antanas Kalnius</w:t>
      </w:r>
    </w:p>
    <w:p w:rsidR="000D08AD" w:rsidRPr="000D08AD" w:rsidRDefault="000D08AD" w:rsidP="000D08AD">
      <w:pPr>
        <w:tabs>
          <w:tab w:val="righ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08A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p w:rsidR="000D08AD" w:rsidRPr="000D08AD" w:rsidRDefault="000D08AD" w:rsidP="000D08AD">
      <w:pPr>
        <w:tabs>
          <w:tab w:val="righ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D08AD" w:rsidRPr="000D08AD" w:rsidRDefault="000D08AD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8AD" w:rsidRPr="000D08AD" w:rsidRDefault="000D08AD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8AD" w:rsidRDefault="000D08AD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62" w:rsidRDefault="00561662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62" w:rsidRDefault="00561662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62" w:rsidRDefault="00561662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62" w:rsidRDefault="00561662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62" w:rsidRPr="000D08AD" w:rsidRDefault="00561662" w:rsidP="000D0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8AD" w:rsidRPr="000D08AD" w:rsidRDefault="000D08AD" w:rsidP="000D0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8AD">
        <w:rPr>
          <w:rFonts w:ascii="Times New Roman" w:eastAsia="Times New Roman" w:hAnsi="Times New Roman" w:cs="Times New Roman"/>
          <w:sz w:val="24"/>
          <w:szCs w:val="24"/>
        </w:rPr>
        <w:t>Viktorija Karčiauskienė</w:t>
      </w:r>
    </w:p>
    <w:p w:rsidR="006777F2" w:rsidRDefault="006777F2"/>
    <w:sectPr w:rsidR="006777F2" w:rsidSect="00561662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7D" w:rsidRDefault="000A0B7D" w:rsidP="000D08AD">
      <w:pPr>
        <w:spacing w:after="0" w:line="240" w:lineRule="auto"/>
      </w:pPr>
      <w:r>
        <w:separator/>
      </w:r>
    </w:p>
  </w:endnote>
  <w:endnote w:type="continuationSeparator" w:id="0">
    <w:p w:rsidR="000A0B7D" w:rsidRDefault="000A0B7D" w:rsidP="000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7D" w:rsidRDefault="000A0B7D" w:rsidP="000D08AD">
      <w:pPr>
        <w:spacing w:after="0" w:line="240" w:lineRule="auto"/>
      </w:pPr>
      <w:r>
        <w:separator/>
      </w:r>
    </w:p>
  </w:footnote>
  <w:footnote w:type="continuationSeparator" w:id="0">
    <w:p w:rsidR="000A0B7D" w:rsidRDefault="000A0B7D" w:rsidP="000D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AD" w:rsidRPr="000D08AD" w:rsidRDefault="000D08AD" w:rsidP="000D08AD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0D08AD">
      <w:rPr>
        <w:rFonts w:ascii="Times New Roman" w:hAnsi="Times New Roman" w:cs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47B"/>
    <w:multiLevelType w:val="hybridMultilevel"/>
    <w:tmpl w:val="C3DA0020"/>
    <w:lvl w:ilvl="0" w:tplc="FE5A5648">
      <w:start w:val="2024"/>
      <w:numFmt w:val="decimal"/>
      <w:suff w:val="space"/>
      <w:lvlText w:val="%1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2926D9"/>
    <w:multiLevelType w:val="multilevel"/>
    <w:tmpl w:val="268AD06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AD"/>
    <w:rsid w:val="000A0B7D"/>
    <w:rsid w:val="000D08AD"/>
    <w:rsid w:val="00323B50"/>
    <w:rsid w:val="00561662"/>
    <w:rsid w:val="006777F2"/>
    <w:rsid w:val="008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92D"/>
  <w15:chartTrackingRefBased/>
  <w15:docId w15:val="{0D5D1514-E76E-46E9-A8A5-C5271E1C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08AD"/>
  </w:style>
  <w:style w:type="paragraph" w:styleId="Porat">
    <w:name w:val="footer"/>
    <w:basedOn w:val="prastasis"/>
    <w:link w:val="PoratDiagrama"/>
    <w:uiPriority w:val="99"/>
    <w:unhideWhenUsed/>
    <w:rsid w:val="000D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8AD"/>
  </w:style>
  <w:style w:type="paragraph" w:styleId="Sraopastraipa">
    <w:name w:val="List Paragraph"/>
    <w:basedOn w:val="prastasis"/>
    <w:uiPriority w:val="34"/>
    <w:qFormat/>
    <w:rsid w:val="0032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1345</Words>
  <Characters>768</Characters>
  <Application>Microsoft Office Word</Application>
  <DocSecurity>0</DocSecurity>
  <Lines>6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3</cp:revision>
  <dcterms:created xsi:type="dcterms:W3CDTF">2025-12-08T09:04:00Z</dcterms:created>
  <dcterms:modified xsi:type="dcterms:W3CDTF">2025-12-08T09:17:00Z</dcterms:modified>
</cp:coreProperties>
</file>