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47F01" w14:textId="77777777" w:rsidR="00D20644" w:rsidRDefault="00D20644" w:rsidP="00D20644">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PRITARTA</w:t>
      </w:r>
    </w:p>
    <w:p w14:paraId="4068FA11" w14:textId="77777777" w:rsidR="00D20644" w:rsidRDefault="00D20644" w:rsidP="00D20644">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Kretingos rajono savivaldybės tarybos</w:t>
      </w:r>
    </w:p>
    <w:p w14:paraId="164E3A91" w14:textId="61686DB9" w:rsidR="00D20644" w:rsidRDefault="00D20644" w:rsidP="00D20644">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2025 m. gruodžio  d. sprendimu Nr.</w:t>
      </w:r>
    </w:p>
    <w:p w14:paraId="67A168D8" w14:textId="2BF6471F" w:rsidR="00A47BB1" w:rsidRDefault="00A47BB1" w:rsidP="00611F8D">
      <w:pPr>
        <w:jc w:val="center"/>
      </w:pPr>
    </w:p>
    <w:p w14:paraId="4FFA8D0C" w14:textId="5C37202F" w:rsidR="004737AC" w:rsidRDefault="004737AC" w:rsidP="00DE4D3F">
      <w:pPr>
        <w:jc w:val="center"/>
      </w:pPr>
      <w:bookmarkStart w:id="0" w:name="_Hlk178164943"/>
      <w:bookmarkEnd w:id="0"/>
    </w:p>
    <w:p w14:paraId="154114AD" w14:textId="22132AEF" w:rsidR="004737AC" w:rsidRDefault="00D20644" w:rsidP="00DE4D3F">
      <w:pPr>
        <w:jc w:val="center"/>
      </w:pPr>
      <w:r>
        <w:rPr>
          <w:noProof/>
          <w:lang w:eastAsia="lt-LT"/>
        </w:rPr>
        <w:drawing>
          <wp:anchor distT="0" distB="0" distL="114300" distR="114300" simplePos="0" relativeHeight="251687936" behindDoc="0" locked="0" layoutInCell="1" allowOverlap="1" wp14:anchorId="44603058" wp14:editId="500FAB77">
            <wp:simplePos x="0" y="0"/>
            <wp:positionH relativeFrom="column">
              <wp:posOffset>2211705</wp:posOffset>
            </wp:positionH>
            <wp:positionV relativeFrom="paragraph">
              <wp:posOffset>247650</wp:posOffset>
            </wp:positionV>
            <wp:extent cx="1800000" cy="1777394"/>
            <wp:effectExtent l="0" t="0" r="0" b="0"/>
            <wp:wrapNone/>
            <wp:docPr id="805180461" name="img2.jpg"/>
            <wp:cNvGraphicFramePr/>
            <a:graphic xmlns:a="http://schemas.openxmlformats.org/drawingml/2006/main">
              <a:graphicData uri="http://schemas.openxmlformats.org/drawingml/2006/picture">
                <pic:pic xmlns:pic="http://schemas.openxmlformats.org/drawingml/2006/picture">
                  <pic:nvPicPr>
                    <pic:cNvPr id="1" name="im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777394"/>
                    </a:xfrm>
                    <a:prstGeom prst="rect">
                      <a:avLst/>
                    </a:prstGeom>
                  </pic:spPr>
                </pic:pic>
              </a:graphicData>
            </a:graphic>
          </wp:anchor>
        </w:drawing>
      </w:r>
    </w:p>
    <w:p w14:paraId="5D0E66B1" w14:textId="77777777" w:rsidR="004737AC" w:rsidRDefault="004737AC" w:rsidP="00DE4D3F">
      <w:pPr>
        <w:jc w:val="center"/>
      </w:pPr>
    </w:p>
    <w:p w14:paraId="1EA910D1" w14:textId="77777777" w:rsidR="004737AC" w:rsidRDefault="004737AC" w:rsidP="00DE4D3F">
      <w:pPr>
        <w:jc w:val="center"/>
      </w:pPr>
    </w:p>
    <w:p w14:paraId="0AEEAAAD" w14:textId="77777777" w:rsidR="00D20644" w:rsidRDefault="00D20644" w:rsidP="00DE4D3F">
      <w:pPr>
        <w:jc w:val="center"/>
        <w:rPr>
          <w:rFonts w:ascii="Times New Roman" w:eastAsia="Times New Roman" w:hAnsi="Times New Roman"/>
          <w:b/>
          <w:bCs/>
          <w:color w:val="000000"/>
          <w:sz w:val="36"/>
          <w:szCs w:val="18"/>
        </w:rPr>
      </w:pPr>
    </w:p>
    <w:p w14:paraId="54B54594" w14:textId="77777777" w:rsidR="00D20644" w:rsidRDefault="00D20644" w:rsidP="00DE4D3F">
      <w:pPr>
        <w:jc w:val="center"/>
        <w:rPr>
          <w:rFonts w:ascii="Times New Roman" w:eastAsia="Times New Roman" w:hAnsi="Times New Roman"/>
          <w:b/>
          <w:bCs/>
          <w:color w:val="000000"/>
          <w:sz w:val="36"/>
          <w:szCs w:val="18"/>
        </w:rPr>
      </w:pPr>
    </w:p>
    <w:p w14:paraId="7E1CED8F" w14:textId="77777777" w:rsidR="00D20644" w:rsidRDefault="00D20644" w:rsidP="00DE4D3F">
      <w:pPr>
        <w:jc w:val="center"/>
        <w:rPr>
          <w:rFonts w:ascii="Times New Roman" w:eastAsia="Times New Roman" w:hAnsi="Times New Roman"/>
          <w:b/>
          <w:bCs/>
          <w:color w:val="000000"/>
          <w:sz w:val="36"/>
          <w:szCs w:val="18"/>
        </w:rPr>
      </w:pPr>
    </w:p>
    <w:p w14:paraId="437E2D06" w14:textId="77777777" w:rsidR="00D20644" w:rsidRDefault="00D20644" w:rsidP="00DE4D3F">
      <w:pPr>
        <w:jc w:val="center"/>
        <w:rPr>
          <w:rFonts w:ascii="Times New Roman" w:eastAsia="Times New Roman" w:hAnsi="Times New Roman"/>
          <w:b/>
          <w:bCs/>
          <w:color w:val="000000"/>
          <w:sz w:val="36"/>
          <w:szCs w:val="18"/>
        </w:rPr>
      </w:pPr>
    </w:p>
    <w:p w14:paraId="65AA134E" w14:textId="77777777" w:rsidR="00D20644" w:rsidRDefault="00D20644" w:rsidP="00DE4D3F">
      <w:pPr>
        <w:jc w:val="center"/>
        <w:rPr>
          <w:rFonts w:ascii="Times New Roman" w:eastAsia="Times New Roman" w:hAnsi="Times New Roman"/>
          <w:b/>
          <w:bCs/>
          <w:color w:val="000000"/>
          <w:sz w:val="36"/>
          <w:szCs w:val="18"/>
        </w:rPr>
      </w:pPr>
    </w:p>
    <w:p w14:paraId="295F821F" w14:textId="77777777" w:rsidR="00D20644" w:rsidRDefault="00D20644" w:rsidP="00DE4D3F">
      <w:pPr>
        <w:jc w:val="center"/>
        <w:rPr>
          <w:rFonts w:ascii="Times New Roman" w:eastAsia="Times New Roman" w:hAnsi="Times New Roman"/>
          <w:b/>
          <w:bCs/>
          <w:color w:val="000000"/>
          <w:sz w:val="36"/>
          <w:szCs w:val="18"/>
        </w:rPr>
      </w:pPr>
    </w:p>
    <w:p w14:paraId="5AE92E19" w14:textId="48B380C3" w:rsidR="004737AC" w:rsidRPr="00532D77" w:rsidRDefault="00532D77" w:rsidP="00DE4D3F">
      <w:pPr>
        <w:jc w:val="center"/>
        <w:rPr>
          <w:rFonts w:ascii="Times New Roman" w:eastAsia="Times New Roman" w:hAnsi="Times New Roman"/>
          <w:b/>
          <w:bCs/>
          <w:color w:val="000000"/>
          <w:sz w:val="36"/>
          <w:szCs w:val="18"/>
        </w:rPr>
      </w:pPr>
      <w:r w:rsidRPr="00532D77">
        <w:rPr>
          <w:rFonts w:ascii="Times New Roman" w:eastAsia="Times New Roman" w:hAnsi="Times New Roman"/>
          <w:b/>
          <w:bCs/>
          <w:color w:val="000000"/>
          <w:sz w:val="36"/>
          <w:szCs w:val="18"/>
        </w:rPr>
        <w:t>KRETINGOS RAJONO SAVIVALDYBĖS VISUOMENĖS SVEIKATOS STEBĖSENOS 202</w:t>
      </w:r>
      <w:r w:rsidR="00A52E2F">
        <w:rPr>
          <w:rFonts w:ascii="Times New Roman" w:eastAsia="Times New Roman" w:hAnsi="Times New Roman"/>
          <w:b/>
          <w:bCs/>
          <w:color w:val="000000"/>
          <w:sz w:val="36"/>
          <w:szCs w:val="18"/>
        </w:rPr>
        <w:t>4</w:t>
      </w:r>
      <w:r w:rsidRPr="00532D77">
        <w:rPr>
          <w:rFonts w:ascii="Times New Roman" w:eastAsia="Times New Roman" w:hAnsi="Times New Roman"/>
          <w:b/>
          <w:bCs/>
          <w:color w:val="000000"/>
          <w:sz w:val="36"/>
          <w:szCs w:val="18"/>
        </w:rPr>
        <w:t xml:space="preserve"> M.</w:t>
      </w:r>
      <w:r w:rsidRPr="00532D77">
        <w:rPr>
          <w:rFonts w:ascii="Times New Roman" w:eastAsia="Times New Roman" w:hAnsi="Times New Roman"/>
          <w:b/>
          <w:bCs/>
          <w:color w:val="000000"/>
          <w:sz w:val="20"/>
          <w:szCs w:val="8"/>
        </w:rPr>
        <w:t xml:space="preserve"> </w:t>
      </w:r>
      <w:r w:rsidRPr="00532D77">
        <w:rPr>
          <w:rFonts w:ascii="Times New Roman" w:eastAsia="Times New Roman" w:hAnsi="Times New Roman"/>
          <w:b/>
          <w:bCs/>
          <w:color w:val="000000"/>
          <w:sz w:val="36"/>
          <w:szCs w:val="18"/>
        </w:rPr>
        <w:t>ATASKAITA</w:t>
      </w:r>
    </w:p>
    <w:p w14:paraId="04C47E9A" w14:textId="77777777" w:rsidR="004737AC" w:rsidRDefault="004737AC" w:rsidP="00DE4D3F">
      <w:pPr>
        <w:jc w:val="center"/>
        <w:rPr>
          <w:rFonts w:ascii="Times New Roman" w:eastAsia="Times New Roman" w:hAnsi="Times New Roman"/>
          <w:color w:val="000000"/>
          <w:sz w:val="44"/>
        </w:rPr>
      </w:pPr>
    </w:p>
    <w:p w14:paraId="16246EBB" w14:textId="77777777" w:rsidR="004737AC" w:rsidRDefault="004737AC" w:rsidP="00DE4D3F">
      <w:pPr>
        <w:jc w:val="center"/>
        <w:rPr>
          <w:rFonts w:ascii="Times New Roman" w:eastAsia="Times New Roman" w:hAnsi="Times New Roman"/>
          <w:color w:val="000000"/>
          <w:sz w:val="44"/>
        </w:rPr>
      </w:pPr>
    </w:p>
    <w:p w14:paraId="30ED9EDB" w14:textId="77777777" w:rsidR="004F0108" w:rsidRDefault="004F0108" w:rsidP="00DE4D3F">
      <w:pPr>
        <w:jc w:val="center"/>
        <w:rPr>
          <w:rFonts w:ascii="Times New Roman" w:eastAsia="Times New Roman" w:hAnsi="Times New Roman"/>
          <w:color w:val="000000"/>
          <w:sz w:val="44"/>
        </w:rPr>
      </w:pPr>
    </w:p>
    <w:p w14:paraId="0B14C5CA" w14:textId="77777777" w:rsidR="00B02B39" w:rsidRDefault="00B02B39" w:rsidP="00DE4D3F">
      <w:pPr>
        <w:jc w:val="center"/>
        <w:rPr>
          <w:rFonts w:ascii="Times New Roman" w:eastAsia="Times New Roman" w:hAnsi="Times New Roman"/>
          <w:color w:val="000000"/>
          <w:sz w:val="44"/>
        </w:rPr>
      </w:pPr>
    </w:p>
    <w:p w14:paraId="43DC5BA8" w14:textId="77777777" w:rsidR="00FD4B4D" w:rsidRDefault="00FD4B4D" w:rsidP="00DE4D3F">
      <w:pPr>
        <w:jc w:val="center"/>
        <w:rPr>
          <w:rFonts w:ascii="Times New Roman" w:eastAsia="Times New Roman" w:hAnsi="Times New Roman"/>
          <w:color w:val="000000"/>
          <w:sz w:val="44"/>
        </w:rPr>
      </w:pPr>
    </w:p>
    <w:p w14:paraId="56D64B18" w14:textId="77777777" w:rsidR="000632F5" w:rsidRPr="000632F5" w:rsidRDefault="000632F5" w:rsidP="000632F5">
      <w:pPr>
        <w:rPr>
          <w:rFonts w:ascii="Times New Roman" w:eastAsia="Times New Roman" w:hAnsi="Times New Roman"/>
          <w:color w:val="000000"/>
          <w:sz w:val="24"/>
          <w:szCs w:val="12"/>
        </w:rPr>
      </w:pPr>
      <w:r w:rsidRPr="000632F5">
        <w:rPr>
          <w:rFonts w:ascii="Times New Roman" w:eastAsia="Times New Roman" w:hAnsi="Times New Roman"/>
          <w:color w:val="000000"/>
          <w:sz w:val="24"/>
          <w:szCs w:val="12"/>
        </w:rPr>
        <w:t>Parengė:</w:t>
      </w:r>
    </w:p>
    <w:p w14:paraId="25D72313" w14:textId="17240F20" w:rsidR="004737AC" w:rsidRPr="000632F5" w:rsidRDefault="000632F5" w:rsidP="004E05CD">
      <w:pPr>
        <w:jc w:val="both"/>
        <w:rPr>
          <w:rFonts w:ascii="Times New Roman" w:eastAsia="Times New Roman" w:hAnsi="Times New Roman"/>
          <w:color w:val="000000"/>
          <w:sz w:val="24"/>
          <w:szCs w:val="12"/>
        </w:rPr>
      </w:pPr>
      <w:r w:rsidRPr="000632F5">
        <w:rPr>
          <w:rFonts w:ascii="Times New Roman" w:eastAsia="Times New Roman" w:hAnsi="Times New Roman"/>
          <w:color w:val="000000"/>
          <w:sz w:val="24"/>
          <w:szCs w:val="12"/>
        </w:rPr>
        <w:t>K</w:t>
      </w:r>
      <w:r>
        <w:rPr>
          <w:rFonts w:ascii="Times New Roman" w:eastAsia="Times New Roman" w:hAnsi="Times New Roman"/>
          <w:color w:val="000000"/>
          <w:sz w:val="24"/>
          <w:szCs w:val="12"/>
        </w:rPr>
        <w:t>retingos</w:t>
      </w:r>
      <w:r w:rsidRPr="000632F5">
        <w:rPr>
          <w:rFonts w:ascii="Times New Roman" w:eastAsia="Times New Roman" w:hAnsi="Times New Roman"/>
          <w:color w:val="000000"/>
          <w:sz w:val="24"/>
          <w:szCs w:val="12"/>
        </w:rPr>
        <w:t xml:space="preserve"> rajono savivaldybės visuomenės sveikatos biuro visuomenės sveikatos specialistė</w:t>
      </w:r>
      <w:r>
        <w:rPr>
          <w:rFonts w:ascii="Times New Roman" w:eastAsia="Times New Roman" w:hAnsi="Times New Roman"/>
          <w:color w:val="000000"/>
          <w:sz w:val="24"/>
          <w:szCs w:val="12"/>
        </w:rPr>
        <w:t xml:space="preserve"> Laima </w:t>
      </w:r>
      <w:proofErr w:type="spellStart"/>
      <w:r>
        <w:rPr>
          <w:rFonts w:ascii="Times New Roman" w:eastAsia="Times New Roman" w:hAnsi="Times New Roman"/>
          <w:color w:val="000000"/>
          <w:sz w:val="24"/>
          <w:szCs w:val="12"/>
        </w:rPr>
        <w:t>Grigalauskienė</w:t>
      </w:r>
      <w:proofErr w:type="spellEnd"/>
    </w:p>
    <w:p w14:paraId="6C0A6FB1" w14:textId="77777777" w:rsidR="004737AC" w:rsidRDefault="004737AC" w:rsidP="00DE4D3F">
      <w:pPr>
        <w:jc w:val="center"/>
        <w:rPr>
          <w:rFonts w:ascii="Times New Roman" w:eastAsia="Times New Roman" w:hAnsi="Times New Roman"/>
          <w:color w:val="000000"/>
          <w:sz w:val="44"/>
        </w:rPr>
      </w:pPr>
    </w:p>
    <w:p w14:paraId="62732122" w14:textId="77777777" w:rsidR="000632F5" w:rsidRDefault="000632F5" w:rsidP="00DE4D3F">
      <w:pPr>
        <w:jc w:val="center"/>
        <w:rPr>
          <w:rFonts w:ascii="Times New Roman" w:eastAsia="Times New Roman" w:hAnsi="Times New Roman"/>
          <w:color w:val="000000"/>
          <w:sz w:val="44"/>
        </w:rPr>
      </w:pPr>
    </w:p>
    <w:p w14:paraId="38303FF3" w14:textId="69B85EA8" w:rsidR="00272B30" w:rsidRDefault="00C24E0F" w:rsidP="00272B30">
      <w:pPr>
        <w:jc w:val="center"/>
        <w:rPr>
          <w:rFonts w:ascii="Times New Roman" w:eastAsia="Times New Roman" w:hAnsi="Times New Roman"/>
          <w:color w:val="000000"/>
          <w:sz w:val="24"/>
          <w:szCs w:val="12"/>
        </w:rPr>
      </w:pPr>
      <w:r>
        <w:rPr>
          <w:rFonts w:ascii="Times New Roman" w:eastAsia="Times New Roman" w:hAnsi="Times New Roman"/>
          <w:color w:val="000000"/>
          <w:sz w:val="24"/>
          <w:szCs w:val="12"/>
        </w:rPr>
        <w:t xml:space="preserve">Kretinga, </w:t>
      </w:r>
      <w:r w:rsidR="004737AC" w:rsidRPr="00C24E0F">
        <w:rPr>
          <w:rFonts w:ascii="Times New Roman" w:eastAsia="Times New Roman" w:hAnsi="Times New Roman"/>
          <w:color w:val="000000"/>
          <w:sz w:val="24"/>
          <w:szCs w:val="12"/>
        </w:rPr>
        <w:t>20</w:t>
      </w:r>
      <w:r w:rsidR="00272B30">
        <w:rPr>
          <w:rFonts w:ascii="Times New Roman" w:eastAsia="Times New Roman" w:hAnsi="Times New Roman"/>
          <w:color w:val="000000"/>
          <w:sz w:val="24"/>
          <w:szCs w:val="12"/>
        </w:rPr>
        <w:t>2</w:t>
      </w:r>
      <w:r w:rsidR="00A52E2F">
        <w:rPr>
          <w:rFonts w:ascii="Times New Roman" w:eastAsia="Times New Roman" w:hAnsi="Times New Roman"/>
          <w:color w:val="000000"/>
          <w:sz w:val="24"/>
          <w:szCs w:val="12"/>
        </w:rPr>
        <w:t>5</w:t>
      </w:r>
    </w:p>
    <w:p w14:paraId="6561A7BF" w14:textId="7C828576" w:rsidR="00E57010" w:rsidRDefault="002E739F" w:rsidP="00C635FB">
      <w:pPr>
        <w:spacing w:after="0" w:line="240" w:lineRule="auto"/>
        <w:jc w:val="center"/>
        <w:rPr>
          <w:rFonts w:ascii="Times New Roman" w:eastAsia="Times New Roman" w:hAnsi="Times New Roman"/>
          <w:b/>
          <w:bCs/>
          <w:color w:val="000000"/>
          <w:sz w:val="28"/>
          <w:szCs w:val="14"/>
        </w:rPr>
      </w:pPr>
      <w:r>
        <w:rPr>
          <w:rFonts w:ascii="Times New Roman" w:eastAsia="Times New Roman" w:hAnsi="Times New Roman"/>
          <w:b/>
          <w:bCs/>
          <w:color w:val="000000"/>
          <w:sz w:val="28"/>
          <w:szCs w:val="14"/>
        </w:rPr>
        <w:lastRenderedPageBreak/>
        <w:t>TURINYS</w:t>
      </w:r>
    </w:p>
    <w:sdt>
      <w:sdtPr>
        <w:rPr>
          <w:rFonts w:asciiTheme="minorHAnsi" w:eastAsiaTheme="minorHAnsi" w:hAnsiTheme="minorHAnsi" w:cstheme="minorBidi"/>
          <w:color w:val="auto"/>
          <w:kern w:val="2"/>
          <w:sz w:val="22"/>
          <w:szCs w:val="22"/>
          <w:lang w:eastAsia="en-US"/>
          <w14:ligatures w14:val="standardContextual"/>
        </w:rPr>
        <w:id w:val="-325062660"/>
        <w:docPartObj>
          <w:docPartGallery w:val="Table of Contents"/>
          <w:docPartUnique/>
        </w:docPartObj>
      </w:sdtPr>
      <w:sdtEndPr>
        <w:rPr>
          <w:b/>
          <w:bCs/>
        </w:rPr>
      </w:sdtEndPr>
      <w:sdtContent>
        <w:p w14:paraId="0F4147A4" w14:textId="3CE56C75" w:rsidR="00AC3033" w:rsidRPr="00D33227" w:rsidRDefault="00AC3033" w:rsidP="00D33227">
          <w:pPr>
            <w:pStyle w:val="Turinioantrat"/>
            <w:spacing w:line="240" w:lineRule="auto"/>
            <w:rPr>
              <w:rFonts w:ascii="Times New Roman" w:hAnsi="Times New Roman" w:cs="Times New Roman"/>
              <w:sz w:val="24"/>
              <w:szCs w:val="24"/>
            </w:rPr>
          </w:pPr>
        </w:p>
        <w:p w14:paraId="4E2836FD" w14:textId="3BDD4159" w:rsidR="00AC3033" w:rsidRPr="00D33227" w:rsidRDefault="00AC3033" w:rsidP="006E0F10">
          <w:pPr>
            <w:pStyle w:val="Turinys1"/>
            <w:rPr>
              <w:rFonts w:eastAsiaTheme="minorEastAsia"/>
              <w:noProof/>
              <w:lang w:eastAsia="lt-LT"/>
            </w:rPr>
          </w:pPr>
          <w:r w:rsidRPr="00D33227">
            <w:fldChar w:fldCharType="begin"/>
          </w:r>
          <w:r w:rsidRPr="00D33227">
            <w:instrText xml:space="preserve"> TOC \o "1-3" \h \z \u </w:instrText>
          </w:r>
          <w:r w:rsidRPr="00D33227">
            <w:fldChar w:fldCharType="separate"/>
          </w:r>
          <w:hyperlink w:anchor="_Toc214531023" w:history="1">
            <w:r w:rsidRPr="00D33227">
              <w:rPr>
                <w:rStyle w:val="Hipersaitas"/>
                <w:rFonts w:eastAsia="Times New Roman"/>
                <w:noProof/>
              </w:rPr>
              <w:t>ĮVADAS</w:t>
            </w:r>
            <w:r w:rsidRPr="00D33227">
              <w:rPr>
                <w:noProof/>
                <w:webHidden/>
              </w:rPr>
              <w:tab/>
            </w:r>
            <w:r w:rsidRPr="00D33227">
              <w:rPr>
                <w:noProof/>
                <w:webHidden/>
              </w:rPr>
              <w:fldChar w:fldCharType="begin"/>
            </w:r>
            <w:r w:rsidRPr="00D33227">
              <w:rPr>
                <w:noProof/>
                <w:webHidden/>
              </w:rPr>
              <w:instrText xml:space="preserve"> PAGEREF _Toc214531023 \h </w:instrText>
            </w:r>
            <w:r w:rsidRPr="00D33227">
              <w:rPr>
                <w:noProof/>
                <w:webHidden/>
              </w:rPr>
            </w:r>
            <w:r w:rsidRPr="00D33227">
              <w:rPr>
                <w:noProof/>
                <w:webHidden/>
              </w:rPr>
              <w:fldChar w:fldCharType="separate"/>
            </w:r>
            <w:r w:rsidR="003B1A6F">
              <w:rPr>
                <w:noProof/>
                <w:webHidden/>
              </w:rPr>
              <w:t>3</w:t>
            </w:r>
            <w:r w:rsidRPr="00D33227">
              <w:rPr>
                <w:noProof/>
                <w:webHidden/>
              </w:rPr>
              <w:fldChar w:fldCharType="end"/>
            </w:r>
          </w:hyperlink>
        </w:p>
        <w:p w14:paraId="5B142A68" w14:textId="30FB7C25" w:rsidR="00AC3033" w:rsidRPr="006E0F10" w:rsidRDefault="006E0F10" w:rsidP="006E0F10">
          <w:pPr>
            <w:pStyle w:val="Turinys1"/>
            <w:rPr>
              <w:rFonts w:eastAsiaTheme="minorEastAsia"/>
              <w:noProof/>
              <w:lang w:eastAsia="lt-LT"/>
            </w:rPr>
          </w:pPr>
          <w:r w:rsidRPr="006E0F10">
            <w:rPr>
              <w:noProof/>
            </w:rPr>
            <w:t xml:space="preserve">I SKYRIUS. </w:t>
          </w:r>
          <w:hyperlink w:anchor="_Toc214531025" w:history="1">
            <w:r w:rsidR="00AC3033" w:rsidRPr="006E0F10">
              <w:rPr>
                <w:rStyle w:val="Hipersaitas"/>
                <w:noProof/>
              </w:rPr>
              <w:t>Kretingos rajono savivaldybės gyventojų demografiniai, socioekonominiai, mirtingumo ir ligotumo pokyčiai</w:t>
            </w:r>
            <w:r w:rsidR="00AC3033" w:rsidRPr="006E0F10">
              <w:rPr>
                <w:noProof/>
                <w:webHidden/>
              </w:rPr>
              <w:tab/>
            </w:r>
            <w:r w:rsidR="00AC3033" w:rsidRPr="006E0F10">
              <w:rPr>
                <w:noProof/>
                <w:webHidden/>
              </w:rPr>
              <w:fldChar w:fldCharType="begin"/>
            </w:r>
            <w:r w:rsidR="00AC3033" w:rsidRPr="006E0F10">
              <w:rPr>
                <w:noProof/>
                <w:webHidden/>
              </w:rPr>
              <w:instrText xml:space="preserve"> PAGEREF _Toc214531025 \h </w:instrText>
            </w:r>
            <w:r w:rsidR="00AC3033" w:rsidRPr="006E0F10">
              <w:rPr>
                <w:noProof/>
                <w:webHidden/>
              </w:rPr>
            </w:r>
            <w:r w:rsidR="00AC3033" w:rsidRPr="006E0F10">
              <w:rPr>
                <w:noProof/>
                <w:webHidden/>
              </w:rPr>
              <w:fldChar w:fldCharType="separate"/>
            </w:r>
            <w:r w:rsidR="003B1A6F">
              <w:rPr>
                <w:noProof/>
                <w:webHidden/>
              </w:rPr>
              <w:t>4</w:t>
            </w:r>
            <w:r w:rsidR="00AC3033" w:rsidRPr="006E0F10">
              <w:rPr>
                <w:noProof/>
                <w:webHidden/>
              </w:rPr>
              <w:fldChar w:fldCharType="end"/>
            </w:r>
          </w:hyperlink>
        </w:p>
        <w:p w14:paraId="2FABBB36" w14:textId="4EE472EA" w:rsidR="00AC3033" w:rsidRPr="00D33227" w:rsidRDefault="00AC3033" w:rsidP="00D33227">
          <w:pPr>
            <w:pStyle w:val="Turinys2"/>
            <w:spacing w:line="240" w:lineRule="auto"/>
            <w:rPr>
              <w:rFonts w:eastAsiaTheme="minorEastAsia"/>
              <w:noProof/>
              <w:lang w:eastAsia="lt-LT"/>
            </w:rPr>
          </w:pPr>
          <w:hyperlink w:anchor="_Toc214531026" w:history="1">
            <w:r w:rsidRPr="00D33227">
              <w:rPr>
                <w:rStyle w:val="Hipersaitas"/>
                <w:noProof/>
              </w:rPr>
              <w:t>1.1 Gyventojų demografija</w:t>
            </w:r>
            <w:r w:rsidRPr="00D33227">
              <w:rPr>
                <w:noProof/>
                <w:webHidden/>
              </w:rPr>
              <w:tab/>
            </w:r>
            <w:r w:rsidRPr="00D33227">
              <w:rPr>
                <w:noProof/>
                <w:webHidden/>
              </w:rPr>
              <w:fldChar w:fldCharType="begin"/>
            </w:r>
            <w:r w:rsidRPr="00D33227">
              <w:rPr>
                <w:noProof/>
                <w:webHidden/>
              </w:rPr>
              <w:instrText xml:space="preserve"> PAGEREF _Toc214531026 \h </w:instrText>
            </w:r>
            <w:r w:rsidRPr="00D33227">
              <w:rPr>
                <w:noProof/>
                <w:webHidden/>
              </w:rPr>
            </w:r>
            <w:r w:rsidRPr="00D33227">
              <w:rPr>
                <w:noProof/>
                <w:webHidden/>
              </w:rPr>
              <w:fldChar w:fldCharType="separate"/>
            </w:r>
            <w:r w:rsidR="003B1A6F">
              <w:rPr>
                <w:noProof/>
                <w:webHidden/>
              </w:rPr>
              <w:t>4</w:t>
            </w:r>
            <w:r w:rsidRPr="00D33227">
              <w:rPr>
                <w:noProof/>
                <w:webHidden/>
              </w:rPr>
              <w:fldChar w:fldCharType="end"/>
            </w:r>
          </w:hyperlink>
        </w:p>
        <w:p w14:paraId="6A39E1E1" w14:textId="41F54231" w:rsidR="00AC3033" w:rsidRPr="00D33227" w:rsidRDefault="00AC3033" w:rsidP="00D33227">
          <w:pPr>
            <w:pStyle w:val="Turinys2"/>
            <w:spacing w:line="240" w:lineRule="auto"/>
            <w:rPr>
              <w:rFonts w:eastAsiaTheme="minorEastAsia"/>
              <w:noProof/>
              <w:lang w:eastAsia="lt-LT"/>
            </w:rPr>
          </w:pPr>
          <w:hyperlink w:anchor="_Toc214531027" w:history="1">
            <w:r w:rsidRPr="00D33227">
              <w:rPr>
                <w:rStyle w:val="Hipersaitas"/>
                <w:noProof/>
              </w:rPr>
              <w:t>1.2. Gyventojų socioekonominiai veiksniai</w:t>
            </w:r>
            <w:r w:rsidRPr="00D33227">
              <w:rPr>
                <w:noProof/>
                <w:webHidden/>
              </w:rPr>
              <w:tab/>
            </w:r>
            <w:r w:rsidRPr="00D33227">
              <w:rPr>
                <w:noProof/>
                <w:webHidden/>
              </w:rPr>
              <w:fldChar w:fldCharType="begin"/>
            </w:r>
            <w:r w:rsidRPr="00D33227">
              <w:rPr>
                <w:noProof/>
                <w:webHidden/>
              </w:rPr>
              <w:instrText xml:space="preserve"> PAGEREF _Toc214531027 \h </w:instrText>
            </w:r>
            <w:r w:rsidRPr="00D33227">
              <w:rPr>
                <w:noProof/>
                <w:webHidden/>
              </w:rPr>
            </w:r>
            <w:r w:rsidRPr="00D33227">
              <w:rPr>
                <w:noProof/>
                <w:webHidden/>
              </w:rPr>
              <w:fldChar w:fldCharType="separate"/>
            </w:r>
            <w:r w:rsidR="003B1A6F">
              <w:rPr>
                <w:noProof/>
                <w:webHidden/>
              </w:rPr>
              <w:t>6</w:t>
            </w:r>
            <w:r w:rsidRPr="00D33227">
              <w:rPr>
                <w:noProof/>
                <w:webHidden/>
              </w:rPr>
              <w:fldChar w:fldCharType="end"/>
            </w:r>
          </w:hyperlink>
        </w:p>
        <w:p w14:paraId="499B57B8" w14:textId="08DB51F6" w:rsidR="00AC3033" w:rsidRPr="00D33227" w:rsidRDefault="00AC3033" w:rsidP="00D33227">
          <w:pPr>
            <w:pStyle w:val="Turinys2"/>
            <w:spacing w:line="240" w:lineRule="auto"/>
            <w:rPr>
              <w:rFonts w:eastAsiaTheme="minorEastAsia"/>
              <w:noProof/>
              <w:lang w:eastAsia="lt-LT"/>
            </w:rPr>
          </w:pPr>
          <w:hyperlink w:anchor="_Toc214531028" w:history="1">
            <w:r w:rsidRPr="00D33227">
              <w:rPr>
                <w:rStyle w:val="Hipersaitas"/>
                <w:noProof/>
              </w:rPr>
              <w:t>1.3. Gyventojų mirtingumas</w:t>
            </w:r>
            <w:r w:rsidRPr="00D33227">
              <w:rPr>
                <w:noProof/>
                <w:webHidden/>
              </w:rPr>
              <w:tab/>
            </w:r>
            <w:r w:rsidRPr="00D33227">
              <w:rPr>
                <w:noProof/>
                <w:webHidden/>
              </w:rPr>
              <w:fldChar w:fldCharType="begin"/>
            </w:r>
            <w:r w:rsidRPr="00D33227">
              <w:rPr>
                <w:noProof/>
                <w:webHidden/>
              </w:rPr>
              <w:instrText xml:space="preserve"> PAGEREF _Toc214531028 \h </w:instrText>
            </w:r>
            <w:r w:rsidRPr="00D33227">
              <w:rPr>
                <w:noProof/>
                <w:webHidden/>
              </w:rPr>
            </w:r>
            <w:r w:rsidRPr="00D33227">
              <w:rPr>
                <w:noProof/>
                <w:webHidden/>
              </w:rPr>
              <w:fldChar w:fldCharType="separate"/>
            </w:r>
            <w:r w:rsidR="003B1A6F">
              <w:rPr>
                <w:noProof/>
                <w:webHidden/>
              </w:rPr>
              <w:t>7</w:t>
            </w:r>
            <w:r w:rsidRPr="00D33227">
              <w:rPr>
                <w:noProof/>
                <w:webHidden/>
              </w:rPr>
              <w:fldChar w:fldCharType="end"/>
            </w:r>
          </w:hyperlink>
        </w:p>
        <w:p w14:paraId="678105A8" w14:textId="27B60050" w:rsidR="00AC3033" w:rsidRPr="00D33227" w:rsidRDefault="00AC3033" w:rsidP="00D33227">
          <w:pPr>
            <w:pStyle w:val="Turinys2"/>
            <w:spacing w:line="240" w:lineRule="auto"/>
            <w:rPr>
              <w:rFonts w:eastAsiaTheme="minorEastAsia"/>
              <w:noProof/>
              <w:lang w:eastAsia="lt-LT"/>
            </w:rPr>
          </w:pPr>
          <w:hyperlink w:anchor="_Toc214531029" w:history="1">
            <w:r w:rsidRPr="00D33227">
              <w:rPr>
                <w:rStyle w:val="Hipersaitas"/>
                <w:noProof/>
              </w:rPr>
              <w:t>1.4. Gyventojų ligotumas</w:t>
            </w:r>
            <w:r w:rsidRPr="00D33227">
              <w:rPr>
                <w:noProof/>
                <w:webHidden/>
              </w:rPr>
              <w:tab/>
            </w:r>
            <w:r w:rsidRPr="00D33227">
              <w:rPr>
                <w:noProof/>
                <w:webHidden/>
              </w:rPr>
              <w:fldChar w:fldCharType="begin"/>
            </w:r>
            <w:r w:rsidRPr="00D33227">
              <w:rPr>
                <w:noProof/>
                <w:webHidden/>
              </w:rPr>
              <w:instrText xml:space="preserve"> PAGEREF _Toc214531029 \h </w:instrText>
            </w:r>
            <w:r w:rsidRPr="00D33227">
              <w:rPr>
                <w:noProof/>
                <w:webHidden/>
              </w:rPr>
            </w:r>
            <w:r w:rsidRPr="00D33227">
              <w:rPr>
                <w:noProof/>
                <w:webHidden/>
              </w:rPr>
              <w:fldChar w:fldCharType="separate"/>
            </w:r>
            <w:r w:rsidR="003B1A6F">
              <w:rPr>
                <w:noProof/>
                <w:webHidden/>
              </w:rPr>
              <w:t>10</w:t>
            </w:r>
            <w:r w:rsidRPr="00D33227">
              <w:rPr>
                <w:noProof/>
                <w:webHidden/>
              </w:rPr>
              <w:fldChar w:fldCharType="end"/>
            </w:r>
          </w:hyperlink>
        </w:p>
        <w:p w14:paraId="5BC2F9BD" w14:textId="2B3617C0" w:rsidR="00AC3033" w:rsidRPr="00D33227" w:rsidRDefault="00107309" w:rsidP="006E0F10">
          <w:pPr>
            <w:pStyle w:val="Turinys1"/>
            <w:rPr>
              <w:rFonts w:eastAsiaTheme="minorEastAsia"/>
              <w:noProof/>
              <w:lang w:eastAsia="lt-LT"/>
            </w:rPr>
          </w:pPr>
          <w:r w:rsidRPr="006E0F10">
            <w:rPr>
              <w:noProof/>
            </w:rPr>
            <w:t>II SKYRIUS</w:t>
          </w:r>
          <w:r w:rsidR="006E0F10" w:rsidRPr="006E0F10">
            <w:rPr>
              <w:noProof/>
            </w:rPr>
            <w:t xml:space="preserve">. </w:t>
          </w:r>
          <w:hyperlink w:anchor="_Toc214531030" w:history="1">
            <w:r w:rsidR="00AC3033" w:rsidRPr="00D33227">
              <w:rPr>
                <w:rStyle w:val="Hipersaitas"/>
                <w:noProof/>
              </w:rPr>
              <w:t>BENDROJI DALIS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_Toc214531030 \h </w:instrText>
            </w:r>
            <w:r w:rsidR="00AC3033" w:rsidRPr="00D33227">
              <w:rPr>
                <w:noProof/>
                <w:webHidden/>
              </w:rPr>
            </w:r>
            <w:r w:rsidR="00AC3033" w:rsidRPr="00D33227">
              <w:rPr>
                <w:noProof/>
                <w:webHidden/>
              </w:rPr>
              <w:fldChar w:fldCharType="separate"/>
            </w:r>
            <w:r w:rsidR="003B1A6F">
              <w:rPr>
                <w:noProof/>
                <w:webHidden/>
              </w:rPr>
              <w:t>11</w:t>
            </w:r>
            <w:r w:rsidR="00AC3033" w:rsidRPr="00D33227">
              <w:rPr>
                <w:noProof/>
                <w:webHidden/>
              </w:rPr>
              <w:fldChar w:fldCharType="end"/>
            </w:r>
          </w:hyperlink>
        </w:p>
        <w:p w14:paraId="61F39D3A" w14:textId="2C5AC403" w:rsidR="00AC3033" w:rsidRPr="00D33227" w:rsidRDefault="00AC3033" w:rsidP="00D33227">
          <w:pPr>
            <w:pStyle w:val="Turinys2"/>
            <w:spacing w:line="240" w:lineRule="auto"/>
            <w:rPr>
              <w:rFonts w:eastAsiaTheme="minorEastAsia"/>
              <w:noProof/>
              <w:lang w:eastAsia="lt-LT"/>
            </w:rPr>
          </w:pPr>
          <w:hyperlink w:anchor="_Toc214531031" w:history="1">
            <w:r w:rsidRPr="00D33227">
              <w:rPr>
                <w:rStyle w:val="Hipersaitas"/>
                <w:noProof/>
              </w:rPr>
              <w:t>2.1. Savivaldybės gyventojų sveikatos ir su sveikata susijusių rodiklių profilis</w:t>
            </w:r>
            <w:r w:rsidRPr="00D33227">
              <w:rPr>
                <w:noProof/>
                <w:webHidden/>
              </w:rPr>
              <w:tab/>
            </w:r>
            <w:r w:rsidRPr="00D33227">
              <w:rPr>
                <w:noProof/>
                <w:webHidden/>
              </w:rPr>
              <w:fldChar w:fldCharType="begin"/>
            </w:r>
            <w:r w:rsidRPr="00D33227">
              <w:rPr>
                <w:noProof/>
                <w:webHidden/>
              </w:rPr>
              <w:instrText xml:space="preserve"> PAGEREF _Toc214531031 \h </w:instrText>
            </w:r>
            <w:r w:rsidRPr="00D33227">
              <w:rPr>
                <w:noProof/>
                <w:webHidden/>
              </w:rPr>
            </w:r>
            <w:r w:rsidRPr="00D33227">
              <w:rPr>
                <w:noProof/>
                <w:webHidden/>
              </w:rPr>
              <w:fldChar w:fldCharType="separate"/>
            </w:r>
            <w:r w:rsidR="003B1A6F">
              <w:rPr>
                <w:noProof/>
                <w:webHidden/>
              </w:rPr>
              <w:t>11</w:t>
            </w:r>
            <w:r w:rsidRPr="00D33227">
              <w:rPr>
                <w:noProof/>
                <w:webHidden/>
              </w:rPr>
              <w:fldChar w:fldCharType="end"/>
            </w:r>
          </w:hyperlink>
        </w:p>
        <w:p w14:paraId="0D2C469C" w14:textId="77BB595B" w:rsidR="00AC3033" w:rsidRPr="00D33227" w:rsidRDefault="006E0F10" w:rsidP="006E0F10">
          <w:pPr>
            <w:pStyle w:val="Turinys1"/>
            <w:rPr>
              <w:rFonts w:eastAsiaTheme="minorEastAsia"/>
              <w:noProof/>
              <w:lang w:eastAsia="lt-LT"/>
            </w:rPr>
          </w:pPr>
          <w:r>
            <w:rPr>
              <w:noProof/>
            </w:rPr>
            <w:t xml:space="preserve">III SKYRIUS. </w:t>
          </w:r>
          <w:hyperlink w:anchor="_Toc214531033" w:history="1">
            <w:r w:rsidR="00AC3033" w:rsidRPr="00D33227">
              <w:rPr>
                <w:rStyle w:val="Hipersaitas"/>
                <w:rFonts w:eastAsia="Times New Roman"/>
                <w:noProof/>
              </w:rPr>
              <w:t>SPECIALIOJI DALIS</w:t>
            </w:r>
            <w:r w:rsidR="00AC3033" w:rsidRPr="00D33227">
              <w:rPr>
                <w:noProof/>
                <w:webHidden/>
              </w:rPr>
              <w:tab/>
            </w:r>
            <w:r w:rsidR="00AC3033" w:rsidRPr="00D33227">
              <w:rPr>
                <w:noProof/>
                <w:webHidden/>
              </w:rPr>
              <w:fldChar w:fldCharType="begin"/>
            </w:r>
            <w:r w:rsidR="00AC3033" w:rsidRPr="00D33227">
              <w:rPr>
                <w:noProof/>
                <w:webHidden/>
              </w:rPr>
              <w:instrText xml:space="preserve"> PAGEREF _Toc214531033 \h </w:instrText>
            </w:r>
            <w:r w:rsidR="00AC3033" w:rsidRPr="00D33227">
              <w:rPr>
                <w:noProof/>
                <w:webHidden/>
              </w:rPr>
            </w:r>
            <w:r w:rsidR="00AC3033" w:rsidRPr="00D33227">
              <w:rPr>
                <w:noProof/>
                <w:webHidden/>
              </w:rPr>
              <w:fldChar w:fldCharType="separate"/>
            </w:r>
            <w:r w:rsidR="003B1A6F">
              <w:rPr>
                <w:noProof/>
                <w:webHidden/>
              </w:rPr>
              <w:t>16</w:t>
            </w:r>
            <w:r w:rsidR="00AC3033" w:rsidRPr="00D33227">
              <w:rPr>
                <w:noProof/>
                <w:webHidden/>
              </w:rPr>
              <w:fldChar w:fldCharType="end"/>
            </w:r>
          </w:hyperlink>
        </w:p>
        <w:p w14:paraId="769D878A" w14:textId="234AE280" w:rsidR="00AC3033" w:rsidRPr="00D33227" w:rsidRDefault="00AC3033" w:rsidP="00D33227">
          <w:pPr>
            <w:pStyle w:val="Turinys2"/>
            <w:spacing w:line="240" w:lineRule="auto"/>
            <w:rPr>
              <w:rFonts w:eastAsiaTheme="minorEastAsia"/>
              <w:noProof/>
              <w:lang w:eastAsia="lt-LT"/>
            </w:rPr>
          </w:pPr>
          <w:hyperlink w:anchor="_Toc214531034" w:history="1">
            <w:r w:rsidRPr="00D33227">
              <w:rPr>
                <w:rStyle w:val="Hipersaitas"/>
                <w:noProof/>
              </w:rPr>
              <w:t>3.1. Savivaldybės prioritetinių problemų analizė</w:t>
            </w:r>
            <w:r w:rsidRPr="00D33227">
              <w:rPr>
                <w:noProof/>
                <w:webHidden/>
              </w:rPr>
              <w:tab/>
            </w:r>
            <w:r w:rsidRPr="00D33227">
              <w:rPr>
                <w:noProof/>
                <w:webHidden/>
              </w:rPr>
              <w:fldChar w:fldCharType="begin"/>
            </w:r>
            <w:r w:rsidRPr="00D33227">
              <w:rPr>
                <w:noProof/>
                <w:webHidden/>
              </w:rPr>
              <w:instrText xml:space="preserve"> PAGEREF _Toc214531034 \h </w:instrText>
            </w:r>
            <w:r w:rsidRPr="00D33227">
              <w:rPr>
                <w:noProof/>
                <w:webHidden/>
              </w:rPr>
            </w:r>
            <w:r w:rsidRPr="00D33227">
              <w:rPr>
                <w:noProof/>
                <w:webHidden/>
              </w:rPr>
              <w:fldChar w:fldCharType="separate"/>
            </w:r>
            <w:r w:rsidR="003B1A6F">
              <w:rPr>
                <w:noProof/>
                <w:webHidden/>
              </w:rPr>
              <w:t>16</w:t>
            </w:r>
            <w:r w:rsidRPr="00D33227">
              <w:rPr>
                <w:noProof/>
                <w:webHidden/>
              </w:rPr>
              <w:fldChar w:fldCharType="end"/>
            </w:r>
          </w:hyperlink>
        </w:p>
        <w:p w14:paraId="1465B42B" w14:textId="510B7260" w:rsidR="00AC3033" w:rsidRPr="00D33227" w:rsidRDefault="00AC3033" w:rsidP="00D33227">
          <w:pPr>
            <w:pStyle w:val="Turinys2"/>
            <w:spacing w:line="240" w:lineRule="auto"/>
            <w:rPr>
              <w:rFonts w:eastAsiaTheme="minorEastAsia"/>
              <w:noProof/>
              <w:lang w:eastAsia="lt-LT"/>
            </w:rPr>
          </w:pPr>
          <w:hyperlink w:anchor="_Toc214531035" w:history="1">
            <w:r w:rsidRPr="00D33227">
              <w:rPr>
                <w:rStyle w:val="Hipersaitas"/>
                <w:noProof/>
              </w:rPr>
              <w:t>3.2. Traumos dėl transporto įvykių (V00-V99) sk. 10 000 gyv.</w:t>
            </w:r>
            <w:r w:rsidRPr="00D33227">
              <w:rPr>
                <w:noProof/>
                <w:webHidden/>
              </w:rPr>
              <w:tab/>
            </w:r>
            <w:r w:rsidRPr="00D33227">
              <w:rPr>
                <w:noProof/>
                <w:webHidden/>
              </w:rPr>
              <w:fldChar w:fldCharType="begin"/>
            </w:r>
            <w:r w:rsidRPr="00D33227">
              <w:rPr>
                <w:noProof/>
                <w:webHidden/>
              </w:rPr>
              <w:instrText xml:space="preserve"> PAGEREF _Toc214531035 \h </w:instrText>
            </w:r>
            <w:r w:rsidRPr="00D33227">
              <w:rPr>
                <w:noProof/>
                <w:webHidden/>
              </w:rPr>
            </w:r>
            <w:r w:rsidRPr="00D33227">
              <w:rPr>
                <w:noProof/>
                <w:webHidden/>
              </w:rPr>
              <w:fldChar w:fldCharType="separate"/>
            </w:r>
            <w:r w:rsidR="003B1A6F">
              <w:rPr>
                <w:noProof/>
                <w:webHidden/>
              </w:rPr>
              <w:t>16</w:t>
            </w:r>
            <w:r w:rsidRPr="00D33227">
              <w:rPr>
                <w:noProof/>
                <w:webHidden/>
              </w:rPr>
              <w:fldChar w:fldCharType="end"/>
            </w:r>
          </w:hyperlink>
        </w:p>
        <w:p w14:paraId="1CBD92FD" w14:textId="230461AE" w:rsidR="00AC3033" w:rsidRPr="00D33227" w:rsidRDefault="00AC3033" w:rsidP="00D33227">
          <w:pPr>
            <w:pStyle w:val="Turinys2"/>
            <w:spacing w:line="240" w:lineRule="auto"/>
            <w:rPr>
              <w:rFonts w:eastAsiaTheme="minorEastAsia"/>
              <w:noProof/>
              <w:lang w:eastAsia="lt-LT"/>
            </w:rPr>
          </w:pPr>
          <w:hyperlink w:anchor="_Toc214531036" w:history="1">
            <w:r w:rsidRPr="00D33227">
              <w:rPr>
                <w:rStyle w:val="Hipersaitas"/>
                <w:noProof/>
              </w:rPr>
              <w:t>3.3. Kūdikių, žindytų išimtinai krūtimi iki 6 mėn. amžiaus, dalis (proc.)</w:t>
            </w:r>
            <w:r w:rsidRPr="00D33227">
              <w:rPr>
                <w:noProof/>
                <w:webHidden/>
              </w:rPr>
              <w:tab/>
            </w:r>
            <w:r w:rsidRPr="00D33227">
              <w:rPr>
                <w:noProof/>
                <w:webHidden/>
              </w:rPr>
              <w:fldChar w:fldCharType="begin"/>
            </w:r>
            <w:r w:rsidRPr="00D33227">
              <w:rPr>
                <w:noProof/>
                <w:webHidden/>
              </w:rPr>
              <w:instrText xml:space="preserve"> PAGEREF _Toc214531036 \h </w:instrText>
            </w:r>
            <w:r w:rsidRPr="00D33227">
              <w:rPr>
                <w:noProof/>
                <w:webHidden/>
              </w:rPr>
            </w:r>
            <w:r w:rsidRPr="00D33227">
              <w:rPr>
                <w:noProof/>
                <w:webHidden/>
              </w:rPr>
              <w:fldChar w:fldCharType="separate"/>
            </w:r>
            <w:r w:rsidR="003B1A6F">
              <w:rPr>
                <w:noProof/>
                <w:webHidden/>
              </w:rPr>
              <w:t>19</w:t>
            </w:r>
            <w:r w:rsidRPr="00D33227">
              <w:rPr>
                <w:noProof/>
                <w:webHidden/>
              </w:rPr>
              <w:fldChar w:fldCharType="end"/>
            </w:r>
          </w:hyperlink>
        </w:p>
        <w:p w14:paraId="2FBCC4AF" w14:textId="5454D599" w:rsidR="00AC3033" w:rsidRPr="00D33227" w:rsidRDefault="00AC3033" w:rsidP="00D33227">
          <w:pPr>
            <w:pStyle w:val="Turinys2"/>
            <w:spacing w:line="240" w:lineRule="auto"/>
            <w:rPr>
              <w:rFonts w:eastAsiaTheme="minorEastAsia"/>
              <w:noProof/>
              <w:lang w:eastAsia="lt-LT"/>
            </w:rPr>
          </w:pPr>
          <w:hyperlink w:anchor="_Toc214531037" w:history="1">
            <w:r w:rsidRPr="00D33227">
              <w:rPr>
                <w:rStyle w:val="Hipersaitas"/>
                <w:noProof/>
              </w:rPr>
              <w:t>3.4. Išvengiamų hospitalizacijų (IH) sk. 1000 gyv.</w:t>
            </w:r>
            <w:r w:rsidRPr="00D33227">
              <w:rPr>
                <w:noProof/>
                <w:webHidden/>
              </w:rPr>
              <w:tab/>
            </w:r>
            <w:r w:rsidRPr="00D33227">
              <w:rPr>
                <w:noProof/>
                <w:webHidden/>
              </w:rPr>
              <w:fldChar w:fldCharType="begin"/>
            </w:r>
            <w:r w:rsidRPr="00D33227">
              <w:rPr>
                <w:noProof/>
                <w:webHidden/>
              </w:rPr>
              <w:instrText xml:space="preserve"> PAGEREF _Toc214531037 \h </w:instrText>
            </w:r>
            <w:r w:rsidRPr="00D33227">
              <w:rPr>
                <w:noProof/>
                <w:webHidden/>
              </w:rPr>
            </w:r>
            <w:r w:rsidRPr="00D33227">
              <w:rPr>
                <w:noProof/>
                <w:webHidden/>
              </w:rPr>
              <w:fldChar w:fldCharType="separate"/>
            </w:r>
            <w:r w:rsidR="003B1A6F">
              <w:rPr>
                <w:noProof/>
                <w:webHidden/>
              </w:rPr>
              <w:t>20</w:t>
            </w:r>
            <w:r w:rsidRPr="00D33227">
              <w:rPr>
                <w:noProof/>
                <w:webHidden/>
              </w:rPr>
              <w:fldChar w:fldCharType="end"/>
            </w:r>
          </w:hyperlink>
        </w:p>
        <w:p w14:paraId="77D24011" w14:textId="28B02954" w:rsidR="00AC3033" w:rsidRPr="00D33227" w:rsidRDefault="00AC3033" w:rsidP="00D33227">
          <w:pPr>
            <w:pStyle w:val="Turinys2"/>
            <w:spacing w:line="240" w:lineRule="auto"/>
            <w:ind w:left="0"/>
            <w:rPr>
              <w:rFonts w:eastAsiaTheme="minorEastAsia"/>
              <w:b/>
              <w:bCs/>
              <w:noProof/>
              <w:lang w:eastAsia="lt-LT"/>
            </w:rPr>
          </w:pPr>
          <w:hyperlink w:anchor="_Toc214531038" w:history="1">
            <w:r w:rsidRPr="00D33227">
              <w:rPr>
                <w:rStyle w:val="Hipersaitas"/>
                <w:b/>
                <w:bCs/>
                <w:noProof/>
              </w:rPr>
              <w:t>IŠVADOS</w:t>
            </w:r>
            <w:r w:rsidRPr="00D33227">
              <w:rPr>
                <w:noProof/>
                <w:webHidden/>
              </w:rPr>
              <w:tab/>
            </w:r>
            <w:r w:rsidRPr="00D33227">
              <w:rPr>
                <w:noProof/>
                <w:webHidden/>
              </w:rPr>
              <w:fldChar w:fldCharType="begin"/>
            </w:r>
            <w:r w:rsidRPr="00D33227">
              <w:rPr>
                <w:noProof/>
                <w:webHidden/>
              </w:rPr>
              <w:instrText xml:space="preserve"> PAGEREF _Toc214531038 \h </w:instrText>
            </w:r>
            <w:r w:rsidRPr="00D33227">
              <w:rPr>
                <w:noProof/>
                <w:webHidden/>
              </w:rPr>
            </w:r>
            <w:r w:rsidRPr="00D33227">
              <w:rPr>
                <w:noProof/>
                <w:webHidden/>
              </w:rPr>
              <w:fldChar w:fldCharType="separate"/>
            </w:r>
            <w:r w:rsidR="003B1A6F">
              <w:rPr>
                <w:noProof/>
                <w:webHidden/>
              </w:rPr>
              <w:t>2</w:t>
            </w:r>
            <w:r w:rsidRPr="00D33227">
              <w:rPr>
                <w:noProof/>
                <w:webHidden/>
              </w:rPr>
              <w:fldChar w:fldCharType="end"/>
            </w:r>
          </w:hyperlink>
          <w:r w:rsidR="0059712C">
            <w:rPr>
              <w:noProof/>
            </w:rPr>
            <w:t>3</w:t>
          </w:r>
        </w:p>
        <w:p w14:paraId="57F0CBDA" w14:textId="2B0D5A65" w:rsidR="00AC3033" w:rsidRPr="00D33227" w:rsidRDefault="00AC3033" w:rsidP="00D33227">
          <w:pPr>
            <w:pStyle w:val="Turinys2"/>
            <w:spacing w:line="240" w:lineRule="auto"/>
            <w:ind w:left="0"/>
            <w:rPr>
              <w:rFonts w:eastAsiaTheme="minorEastAsia"/>
              <w:b/>
              <w:bCs/>
              <w:noProof/>
              <w:lang w:eastAsia="lt-LT"/>
            </w:rPr>
          </w:pPr>
          <w:hyperlink w:anchor="_Toc214531039" w:history="1">
            <w:r w:rsidRPr="00D33227">
              <w:rPr>
                <w:rStyle w:val="Hipersaitas"/>
                <w:b/>
                <w:bCs/>
                <w:noProof/>
              </w:rPr>
              <w:t>REKOMENDACIJOS</w:t>
            </w:r>
            <w:r w:rsidRPr="00D33227">
              <w:rPr>
                <w:noProof/>
                <w:webHidden/>
              </w:rPr>
              <w:tab/>
            </w:r>
            <w:r w:rsidRPr="00D33227">
              <w:rPr>
                <w:noProof/>
                <w:webHidden/>
              </w:rPr>
              <w:fldChar w:fldCharType="begin"/>
            </w:r>
            <w:r w:rsidRPr="00D33227">
              <w:rPr>
                <w:noProof/>
                <w:webHidden/>
              </w:rPr>
              <w:instrText xml:space="preserve"> PAGEREF _Toc214531039 \h </w:instrText>
            </w:r>
            <w:r w:rsidRPr="00D33227">
              <w:rPr>
                <w:noProof/>
                <w:webHidden/>
              </w:rPr>
            </w:r>
            <w:r w:rsidRPr="00D33227">
              <w:rPr>
                <w:noProof/>
                <w:webHidden/>
              </w:rPr>
              <w:fldChar w:fldCharType="separate"/>
            </w:r>
            <w:r w:rsidR="003B1A6F">
              <w:rPr>
                <w:noProof/>
                <w:webHidden/>
              </w:rPr>
              <w:t>24</w:t>
            </w:r>
            <w:r w:rsidRPr="00D33227">
              <w:rPr>
                <w:noProof/>
                <w:webHidden/>
              </w:rPr>
              <w:fldChar w:fldCharType="end"/>
            </w:r>
          </w:hyperlink>
        </w:p>
        <w:p w14:paraId="566624EF" w14:textId="4321022F" w:rsidR="00AC3033" w:rsidRDefault="00AC3033" w:rsidP="00D33227">
          <w:pPr>
            <w:spacing w:after="0" w:line="240" w:lineRule="auto"/>
          </w:pPr>
          <w:r w:rsidRPr="00D33227">
            <w:rPr>
              <w:rFonts w:ascii="Times New Roman" w:hAnsi="Times New Roman" w:cs="Times New Roman"/>
              <w:b/>
              <w:bCs/>
              <w:sz w:val="24"/>
              <w:szCs w:val="24"/>
            </w:rPr>
            <w:fldChar w:fldCharType="end"/>
          </w:r>
        </w:p>
      </w:sdtContent>
    </w:sdt>
    <w:p w14:paraId="39E35A16" w14:textId="6203D6B5" w:rsidR="002D7F2C" w:rsidRPr="00E33EC2" w:rsidRDefault="00E33EC2" w:rsidP="00E33EC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1B0FE5F6" w14:textId="01808D42" w:rsidR="00ED6EEA" w:rsidRPr="00820495" w:rsidRDefault="005E46D6" w:rsidP="00EA40DF">
      <w:pPr>
        <w:pStyle w:val="Antrat1"/>
        <w:jc w:val="center"/>
        <w:rPr>
          <w:rFonts w:ascii="Times New Roman" w:eastAsia="Times New Roman" w:hAnsi="Times New Roman" w:cs="Times New Roman"/>
          <w:b/>
          <w:bCs/>
          <w:color w:val="000000" w:themeColor="text1"/>
          <w:sz w:val="28"/>
          <w:szCs w:val="28"/>
        </w:rPr>
      </w:pPr>
      <w:bookmarkStart w:id="1" w:name="_Toc214531023"/>
      <w:r w:rsidRPr="00820495">
        <w:rPr>
          <w:rFonts w:ascii="Times New Roman" w:eastAsia="Times New Roman" w:hAnsi="Times New Roman" w:cs="Times New Roman"/>
          <w:b/>
          <w:bCs/>
          <w:color w:val="000000" w:themeColor="text1"/>
          <w:sz w:val="28"/>
          <w:szCs w:val="28"/>
        </w:rPr>
        <w:lastRenderedPageBreak/>
        <w:t>ĮVADAS</w:t>
      </w:r>
      <w:bookmarkEnd w:id="1"/>
    </w:p>
    <w:p w14:paraId="418CA720" w14:textId="77777777" w:rsidR="00820495" w:rsidRPr="00C27866" w:rsidRDefault="00820495" w:rsidP="00820495">
      <w:pPr>
        <w:rPr>
          <w:sz w:val="24"/>
          <w:szCs w:val="24"/>
        </w:rPr>
      </w:pPr>
    </w:p>
    <w:p w14:paraId="077654F9" w14:textId="79B56CD9" w:rsidR="00E57010" w:rsidRDefault="00C90B70" w:rsidP="00E57010">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 xml:space="preserve">Visuomenės sveikatos stebėsenos savivaldybėje tikslas – nuolat rinkti, analizuoti visuomenės sveikatą apibūdinančius rodiklius bei tinkamai informuoti savivaldybės politikus, siekiant efektyvaus valstybinių (valstybės perduotų savivaldybėms) bei savarankiškų visuomenės sveikatos priežiūros funkcijų įgyvendinimo savivaldybės teritorijoje. Visuomenės sveikatos stebėsena Kretingos rajono savivaldybėje vykdoma remiantis Lietuvos Respublikos sveikatos apsaugos ministro 2003 m. rugpjūčio 11 d. įsakymu Nr. V-488 „Dėl Bendrųjų savivaldybių visuomenės sveikatos stebėsenos nuostatų patvirtinimo“. Pagal įsakymo 8.2 punktą, savivaldybių visuomenės sveikatos biurai kasmet rengia savivaldybės visuomenės sveikatos stebėsenos ataskaitos projektą. Ataskaitoje pateikiami rodikliai atspindi kaip įgyvendinami Lietuvos sveikatos 2014–2025 metų strategijos (toliau – Strategija), patvirtintos Lietuvos Respublikos Seimo 2014 m. birželio d. 26 sprendimu Nr. XII-964 „Dėl Lietuvos sveikatos 2014–2025 m. strategijos patvirtinimo“, numatyti tikslai ir uždaviniai. </w:t>
      </w:r>
    </w:p>
    <w:p w14:paraId="6CE595F6" w14:textId="51D6EDB7" w:rsidR="00C90B70" w:rsidRDefault="00C90B70" w:rsidP="00E57010">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savivaldybės visuomenės sveikatos stebėsenos 202</w:t>
      </w:r>
      <w:r w:rsidR="00E57010">
        <w:rPr>
          <w:rFonts w:ascii="TimesNewRomanPSMT" w:hAnsi="TimesNewRomanPSMT" w:cs="TimesNewRomanPSMT"/>
          <w:kern w:val="0"/>
          <w:sz w:val="24"/>
          <w:szCs w:val="24"/>
        </w:rPr>
        <w:t>4</w:t>
      </w:r>
      <w:r>
        <w:rPr>
          <w:rFonts w:ascii="TimesNewRomanPSMT" w:hAnsi="TimesNewRomanPSMT" w:cs="TimesNewRomanPSMT"/>
          <w:kern w:val="0"/>
          <w:sz w:val="24"/>
          <w:szCs w:val="24"/>
        </w:rPr>
        <w:t xml:space="preserve"> m. ataskaitos tikslas yra pateikti pagrindinius 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gyventojų sveikatą atspindinčius rodiklius, jų dinamiką ir jų</w:t>
      </w:r>
      <w:r w:rsidR="00E57010">
        <w:rPr>
          <w:rFonts w:ascii="TimesNewRomanPSMT" w:hAnsi="TimesNewRomanPSMT" w:cs="TimesNewRomanPSMT"/>
          <w:kern w:val="0"/>
          <w:sz w:val="24"/>
          <w:szCs w:val="24"/>
        </w:rPr>
        <w:t xml:space="preserve"> </w:t>
      </w:r>
      <w:r>
        <w:rPr>
          <w:rFonts w:ascii="TimesNewRomanPSMT" w:hAnsi="TimesNewRomanPSMT" w:cs="TimesNewRomanPSMT"/>
          <w:kern w:val="0"/>
          <w:sz w:val="24"/>
          <w:szCs w:val="24"/>
        </w:rPr>
        <w:t>pagrindu pateikti rekomendacijas bei prioritetines kryptis 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plėtros plano </w:t>
      </w:r>
      <w:r w:rsidRPr="00E33EC2">
        <w:rPr>
          <w:rFonts w:ascii="TimesNewRomanPSMT" w:hAnsi="TimesNewRomanPSMT" w:cs="TimesNewRomanPSMT"/>
          <w:kern w:val="0"/>
          <w:sz w:val="24"/>
          <w:szCs w:val="24"/>
        </w:rPr>
        <w:t>siekiniams,</w:t>
      </w:r>
      <w:r w:rsidR="00E57010" w:rsidRPr="00E33EC2">
        <w:rPr>
          <w:rFonts w:ascii="TimesNewRomanPSMT" w:hAnsi="TimesNewRomanPSMT" w:cs="TimesNewRomanPSMT"/>
          <w:kern w:val="0"/>
          <w:sz w:val="24"/>
          <w:szCs w:val="24"/>
        </w:rPr>
        <w:t xml:space="preserve"> </w:t>
      </w:r>
      <w:r w:rsidRPr="00E33EC2">
        <w:rPr>
          <w:rFonts w:ascii="TimesNewRomanPSMT" w:hAnsi="TimesNewRomanPSMT" w:cs="TimesNewRomanPSMT"/>
          <w:kern w:val="0"/>
          <w:sz w:val="24"/>
          <w:szCs w:val="24"/>
        </w:rPr>
        <w:t>strateginio veiklos plano priemonėms. Savivaldybės visuomenės sveikatos stebėsenos ataskaitoje pateikti</w:t>
      </w:r>
      <w:r w:rsidR="00E57010" w:rsidRPr="00E33EC2">
        <w:rPr>
          <w:rFonts w:ascii="TimesNewRomanPSMT" w:hAnsi="TimesNewRomanPSMT" w:cs="TimesNewRomanPSMT"/>
          <w:kern w:val="0"/>
          <w:sz w:val="24"/>
          <w:szCs w:val="24"/>
        </w:rPr>
        <w:t xml:space="preserve"> </w:t>
      </w:r>
      <w:r w:rsidRPr="00E33EC2">
        <w:rPr>
          <w:rFonts w:ascii="TimesNewRomanPSMT" w:hAnsi="TimesNewRomanPSMT" w:cs="TimesNewRomanPSMT"/>
          <w:kern w:val="0"/>
          <w:sz w:val="24"/>
          <w:szCs w:val="24"/>
        </w:rPr>
        <w:t>202</w:t>
      </w:r>
      <w:r w:rsidR="00E33EC2" w:rsidRPr="00E33EC2">
        <w:rPr>
          <w:rFonts w:ascii="TimesNewRomanPSMT" w:hAnsi="TimesNewRomanPSMT" w:cs="TimesNewRomanPSMT"/>
          <w:kern w:val="0"/>
          <w:sz w:val="24"/>
          <w:szCs w:val="24"/>
        </w:rPr>
        <w:t>5</w:t>
      </w:r>
      <w:r w:rsidRPr="00E33EC2">
        <w:rPr>
          <w:rFonts w:ascii="TimesNewRomanPSMT" w:hAnsi="TimesNewRomanPSMT" w:cs="TimesNewRomanPSMT"/>
          <w:kern w:val="0"/>
          <w:sz w:val="24"/>
          <w:szCs w:val="24"/>
        </w:rPr>
        <w:t xml:space="preserve"> m. gyventojų demografinę būklę ir 202</w:t>
      </w:r>
      <w:r w:rsidR="00E33EC2" w:rsidRPr="00E33EC2">
        <w:rPr>
          <w:rFonts w:ascii="TimesNewRomanPSMT" w:hAnsi="TimesNewRomanPSMT" w:cs="TimesNewRomanPSMT"/>
          <w:kern w:val="0"/>
          <w:sz w:val="24"/>
          <w:szCs w:val="24"/>
        </w:rPr>
        <w:t>4</w:t>
      </w:r>
      <w:r w:rsidRPr="00E33EC2">
        <w:rPr>
          <w:rFonts w:ascii="TimesNewRomanPSMT" w:hAnsi="TimesNewRomanPSMT" w:cs="TimesNewRomanPSMT"/>
          <w:kern w:val="0"/>
          <w:sz w:val="24"/>
          <w:szCs w:val="24"/>
        </w:rPr>
        <w:t xml:space="preserve"> m. visuomenės</w:t>
      </w:r>
      <w:r>
        <w:rPr>
          <w:rFonts w:ascii="TimesNewRomanPSMT" w:hAnsi="TimesNewRomanPSMT" w:cs="TimesNewRomanPSMT"/>
          <w:kern w:val="0"/>
          <w:sz w:val="24"/>
          <w:szCs w:val="24"/>
        </w:rPr>
        <w:t xml:space="preserve"> sveikatos būklę atspindintys rodikliai savivaldybėje.</w:t>
      </w:r>
    </w:p>
    <w:p w14:paraId="4B0F438A" w14:textId="77777777" w:rsidR="00E57010" w:rsidRDefault="00C90B70" w:rsidP="00A52E2F">
      <w:pPr>
        <w:autoSpaceDE w:val="0"/>
        <w:autoSpaceDN w:val="0"/>
        <w:adjustRightInd w:val="0"/>
        <w:spacing w:after="0" w:line="240" w:lineRule="auto"/>
        <w:ind w:firstLine="360"/>
        <w:jc w:val="both"/>
        <w:rPr>
          <w:rFonts w:ascii="TimesNewRomanPSMT" w:hAnsi="TimesNewRomanPSMT" w:cs="TimesNewRomanPSMT"/>
          <w:kern w:val="0"/>
          <w:sz w:val="24"/>
          <w:szCs w:val="24"/>
        </w:rPr>
      </w:pPr>
      <w:r>
        <w:rPr>
          <w:rFonts w:ascii="TimesNewRomanPSMT" w:hAnsi="TimesNewRomanPSMT" w:cs="TimesNewRomanPSMT"/>
          <w:kern w:val="0"/>
          <w:sz w:val="24"/>
          <w:szCs w:val="24"/>
        </w:rPr>
        <w:t>Ataskaita parengta naudojantis viešai prieinamais sveikatos statistikos duomenų šaltiniais:</w:t>
      </w:r>
    </w:p>
    <w:p w14:paraId="7CE1AE69" w14:textId="77777777" w:rsidR="00E57010" w:rsidRDefault="00C90B70" w:rsidP="00E57010">
      <w:pPr>
        <w:pStyle w:val="Sraopastraipa"/>
        <w:numPr>
          <w:ilvl w:val="0"/>
          <w:numId w:val="3"/>
        </w:numPr>
        <w:autoSpaceDE w:val="0"/>
        <w:autoSpaceDN w:val="0"/>
        <w:adjustRightInd w:val="0"/>
        <w:spacing w:after="0" w:line="240" w:lineRule="auto"/>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Valstybės duomenų agentūros rodiklių duomenų baze;</w:t>
      </w:r>
    </w:p>
    <w:p w14:paraId="5AB65917" w14:textId="77777777" w:rsidR="00E57010" w:rsidRDefault="00C90B70" w:rsidP="00E57010">
      <w:pPr>
        <w:pStyle w:val="Sraopastraipa"/>
        <w:numPr>
          <w:ilvl w:val="0"/>
          <w:numId w:val="3"/>
        </w:numPr>
        <w:autoSpaceDE w:val="0"/>
        <w:autoSpaceDN w:val="0"/>
        <w:adjustRightInd w:val="0"/>
        <w:spacing w:after="0" w:line="240" w:lineRule="auto"/>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Mirties atvejų ir jų priežasčių valstybės registru;</w:t>
      </w:r>
    </w:p>
    <w:p w14:paraId="1CB74E91" w14:textId="77777777" w:rsidR="00E57010" w:rsidRDefault="00C90B70" w:rsidP="00E57010">
      <w:pPr>
        <w:pStyle w:val="Sraopastraipa"/>
        <w:numPr>
          <w:ilvl w:val="0"/>
          <w:numId w:val="3"/>
        </w:numPr>
        <w:autoSpaceDE w:val="0"/>
        <w:autoSpaceDN w:val="0"/>
        <w:adjustRightInd w:val="0"/>
        <w:spacing w:after="0" w:line="240" w:lineRule="auto"/>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Visuomenes sveikatos stebėsenos informacine sistema;</w:t>
      </w:r>
    </w:p>
    <w:p w14:paraId="1410B6BC" w14:textId="41F0AF1D" w:rsidR="005E46D6" w:rsidRPr="00E33EC2" w:rsidRDefault="00C90B70" w:rsidP="00E33EC2">
      <w:pPr>
        <w:pStyle w:val="Sraopastraipa"/>
        <w:numPr>
          <w:ilvl w:val="0"/>
          <w:numId w:val="3"/>
        </w:numPr>
        <w:autoSpaceDE w:val="0"/>
        <w:autoSpaceDN w:val="0"/>
        <w:adjustRightInd w:val="0"/>
        <w:spacing w:after="0" w:line="240" w:lineRule="auto"/>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Traumų ir nelaimingų atsitikimų stebėsenos informacine sistema (IS).</w:t>
      </w:r>
    </w:p>
    <w:p w14:paraId="082ECBD1" w14:textId="064DB57F" w:rsidR="0043454E" w:rsidRDefault="00E33EC2" w:rsidP="00E33EC2">
      <w:pPr>
        <w:rPr>
          <w:rFonts w:ascii="Times New Roman" w:hAnsi="Times New Roman" w:cs="Times New Roman"/>
          <w:b/>
          <w:bCs/>
          <w:sz w:val="28"/>
          <w:szCs w:val="28"/>
        </w:rPr>
      </w:pPr>
      <w:r>
        <w:rPr>
          <w:rFonts w:ascii="Times New Roman" w:hAnsi="Times New Roman" w:cs="Times New Roman"/>
          <w:b/>
          <w:bCs/>
          <w:sz w:val="28"/>
          <w:szCs w:val="28"/>
        </w:rPr>
        <w:br w:type="page"/>
      </w:r>
    </w:p>
    <w:p w14:paraId="07239020" w14:textId="24EC53CF" w:rsidR="00C90B70" w:rsidRPr="00820495" w:rsidRDefault="00C90B70" w:rsidP="00820495">
      <w:pPr>
        <w:pStyle w:val="Antrat1"/>
        <w:spacing w:before="0" w:line="240" w:lineRule="auto"/>
        <w:jc w:val="center"/>
        <w:rPr>
          <w:rFonts w:ascii="Times New Roman" w:hAnsi="Times New Roman" w:cs="Times New Roman"/>
          <w:b/>
          <w:bCs/>
          <w:color w:val="000000" w:themeColor="text1"/>
          <w:sz w:val="28"/>
          <w:szCs w:val="28"/>
        </w:rPr>
      </w:pPr>
      <w:bookmarkStart w:id="2" w:name="_Toc214531024"/>
      <w:r w:rsidRPr="00820495">
        <w:rPr>
          <w:rFonts w:ascii="Times New Roman" w:hAnsi="Times New Roman" w:cs="Times New Roman"/>
          <w:b/>
          <w:bCs/>
          <w:color w:val="000000" w:themeColor="text1"/>
          <w:sz w:val="28"/>
          <w:szCs w:val="28"/>
        </w:rPr>
        <w:lastRenderedPageBreak/>
        <w:t>I SKYRIUS</w:t>
      </w:r>
      <w:bookmarkEnd w:id="2"/>
    </w:p>
    <w:p w14:paraId="3A279DFB" w14:textId="64C8ACCF" w:rsidR="00831244" w:rsidRPr="00820495" w:rsidRDefault="00C85520" w:rsidP="00C85520">
      <w:pPr>
        <w:pStyle w:val="Antrat1"/>
        <w:spacing w:before="0" w:line="240" w:lineRule="auto"/>
        <w:jc w:val="center"/>
        <w:rPr>
          <w:rFonts w:ascii="Times New Roman" w:hAnsi="Times New Roman" w:cs="Times New Roman"/>
          <w:b/>
          <w:bCs/>
          <w:color w:val="000000" w:themeColor="text1"/>
          <w:sz w:val="28"/>
          <w:szCs w:val="28"/>
        </w:rPr>
      </w:pPr>
      <w:bookmarkStart w:id="3" w:name="_Toc214531025"/>
      <w:r>
        <w:rPr>
          <w:rFonts w:ascii="Times New Roman" w:hAnsi="Times New Roman" w:cs="Times New Roman"/>
          <w:b/>
          <w:bCs/>
          <w:color w:val="000000" w:themeColor="text1"/>
          <w:sz w:val="28"/>
          <w:szCs w:val="28"/>
        </w:rPr>
        <w:t>K</w:t>
      </w:r>
      <w:r w:rsidRPr="00820495">
        <w:rPr>
          <w:rFonts w:ascii="Times New Roman" w:hAnsi="Times New Roman" w:cs="Times New Roman"/>
          <w:b/>
          <w:bCs/>
          <w:color w:val="000000" w:themeColor="text1"/>
          <w:sz w:val="28"/>
          <w:szCs w:val="28"/>
        </w:rPr>
        <w:t>retingos rajono savivaldybės gyventojų demografiniai,</w:t>
      </w:r>
      <w:r>
        <w:rPr>
          <w:rFonts w:ascii="Times New Roman" w:hAnsi="Times New Roman" w:cs="Times New Roman"/>
          <w:b/>
          <w:bCs/>
          <w:color w:val="000000" w:themeColor="text1"/>
          <w:sz w:val="28"/>
          <w:szCs w:val="28"/>
        </w:rPr>
        <w:t xml:space="preserve"> </w:t>
      </w:r>
      <w:r w:rsidRPr="00820495">
        <w:rPr>
          <w:rFonts w:ascii="Times New Roman" w:hAnsi="Times New Roman" w:cs="Times New Roman"/>
          <w:b/>
          <w:bCs/>
          <w:color w:val="000000" w:themeColor="text1"/>
          <w:sz w:val="28"/>
          <w:szCs w:val="28"/>
        </w:rPr>
        <w:t>socioekonominiai, mirtingumo ir ligotumo pokyčiai</w:t>
      </w:r>
      <w:bookmarkEnd w:id="3"/>
    </w:p>
    <w:bookmarkStart w:id="4" w:name="_Toc214531026"/>
    <w:p w14:paraId="1149E5FB" w14:textId="15F79B7F" w:rsidR="00935C5B" w:rsidRPr="005276E4" w:rsidRDefault="00A77325" w:rsidP="005276E4">
      <w:pPr>
        <w:pStyle w:val="Antrat2"/>
        <w:jc w:val="center"/>
        <w:rPr>
          <w:sz w:val="28"/>
          <w:szCs w:val="28"/>
        </w:rPr>
      </w:pPr>
      <w:r w:rsidRPr="005276E4">
        <w:rPr>
          <w:noProof/>
          <w:sz w:val="28"/>
          <w:szCs w:val="28"/>
        </w:rPr>
        <mc:AlternateContent>
          <mc:Choice Requires="wps">
            <w:drawing>
              <wp:anchor distT="0" distB="0" distL="114300" distR="114300" simplePos="0" relativeHeight="251655168" behindDoc="1" locked="0" layoutInCell="1" allowOverlap="1" wp14:anchorId="747F4993" wp14:editId="13520A99">
                <wp:simplePos x="0" y="0"/>
                <wp:positionH relativeFrom="column">
                  <wp:posOffset>-3175</wp:posOffset>
                </wp:positionH>
                <wp:positionV relativeFrom="paragraph">
                  <wp:posOffset>136525</wp:posOffset>
                </wp:positionV>
                <wp:extent cx="6116128" cy="258792"/>
                <wp:effectExtent l="0" t="0" r="0" b="8255"/>
                <wp:wrapNone/>
                <wp:docPr id="2040084525" name="Stačiakampis 7"/>
                <wp:cNvGraphicFramePr/>
                <a:graphic xmlns:a="http://schemas.openxmlformats.org/drawingml/2006/main">
                  <a:graphicData uri="http://schemas.microsoft.com/office/word/2010/wordprocessingShape">
                    <wps:wsp>
                      <wps:cNvSpPr/>
                      <wps:spPr>
                        <a:xfrm>
                          <a:off x="0" y="0"/>
                          <a:ext cx="6116128" cy="258792"/>
                        </a:xfrm>
                        <a:prstGeom prst="rect">
                          <a:avLst/>
                        </a:prstGeom>
                        <a:solidFill>
                          <a:srgbClr val="BCD6EE">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8C9FB" id="Stačiakampis 7" o:spid="_x0000_s1026" style="position:absolute;margin-left:-.25pt;margin-top:10.75pt;width:481.6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" fillcolor="#bcd6ee" stroked="f">
                <v:fill opacity="32639f"/>
              </v:rect>
            </w:pict>
          </mc:Fallback>
        </mc:AlternateContent>
      </w:r>
      <w:r w:rsidR="005276E4" w:rsidRPr="005276E4">
        <w:rPr>
          <w:sz w:val="28"/>
          <w:szCs w:val="28"/>
        </w:rPr>
        <w:t>1.1</w:t>
      </w:r>
      <w:r w:rsidR="005276E4">
        <w:rPr>
          <w:sz w:val="28"/>
          <w:szCs w:val="28"/>
        </w:rPr>
        <w:t xml:space="preserve"> </w:t>
      </w:r>
      <w:r w:rsidR="00366708" w:rsidRPr="005276E4">
        <w:rPr>
          <w:sz w:val="28"/>
          <w:szCs w:val="28"/>
        </w:rPr>
        <w:t>Gyventojų demografija</w:t>
      </w:r>
      <w:bookmarkEnd w:id="4"/>
    </w:p>
    <w:p w14:paraId="04E9CEEC" w14:textId="3C9B1A92" w:rsidR="00B87ACD" w:rsidRDefault="00F65951" w:rsidP="00B91846">
      <w:pPr>
        <w:spacing w:after="0" w:line="240" w:lineRule="auto"/>
        <w:ind w:firstLine="851"/>
        <w:jc w:val="both"/>
        <w:rPr>
          <w:rFonts w:ascii="Times New Roman" w:hAnsi="Times New Roman" w:cs="Times New Roman"/>
          <w:sz w:val="24"/>
          <w:szCs w:val="24"/>
        </w:rPr>
      </w:pPr>
      <w:r w:rsidRPr="00037D5B">
        <w:rPr>
          <w:noProof/>
        </w:rPr>
        <w:drawing>
          <wp:anchor distT="0" distB="0" distL="114300" distR="114300" simplePos="0" relativeHeight="251688960" behindDoc="0" locked="0" layoutInCell="1" allowOverlap="1" wp14:anchorId="014907D9" wp14:editId="24E1DB28">
            <wp:simplePos x="0" y="0"/>
            <wp:positionH relativeFrom="column">
              <wp:posOffset>-3810</wp:posOffset>
            </wp:positionH>
            <wp:positionV relativeFrom="paragraph">
              <wp:posOffset>1125855</wp:posOffset>
            </wp:positionV>
            <wp:extent cx="6120130" cy="1917700"/>
            <wp:effectExtent l="0" t="0" r="0" b="6350"/>
            <wp:wrapSquare wrapText="bothSides"/>
            <wp:docPr id="24578950"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917700"/>
                    </a:xfrm>
                    <a:prstGeom prst="rect">
                      <a:avLst/>
                    </a:prstGeom>
                    <a:noFill/>
                    <a:ln>
                      <a:noFill/>
                    </a:ln>
                  </pic:spPr>
                </pic:pic>
              </a:graphicData>
            </a:graphic>
          </wp:anchor>
        </w:drawing>
      </w:r>
      <w:r w:rsidR="00651C46" w:rsidRPr="00E33EC2">
        <w:rPr>
          <w:rFonts w:ascii="Times New Roman" w:hAnsi="Times New Roman" w:cs="Times New Roman"/>
          <w:b/>
          <w:bCs/>
          <w:sz w:val="24"/>
          <w:szCs w:val="24"/>
        </w:rPr>
        <w:t>202</w:t>
      </w:r>
      <w:r w:rsidR="00E33EC2" w:rsidRPr="00E33EC2">
        <w:rPr>
          <w:rFonts w:ascii="Times New Roman" w:hAnsi="Times New Roman" w:cs="Times New Roman"/>
          <w:b/>
          <w:bCs/>
          <w:sz w:val="24"/>
          <w:szCs w:val="24"/>
        </w:rPr>
        <w:t>5</w:t>
      </w:r>
      <w:r w:rsidR="00651C46" w:rsidRPr="00E33EC2">
        <w:rPr>
          <w:rFonts w:ascii="Times New Roman" w:hAnsi="Times New Roman" w:cs="Times New Roman"/>
          <w:b/>
          <w:bCs/>
          <w:sz w:val="24"/>
          <w:szCs w:val="24"/>
        </w:rPr>
        <w:t xml:space="preserve"> metų pradžioje K</w:t>
      </w:r>
      <w:r w:rsidR="00A30CC9" w:rsidRPr="00E33EC2">
        <w:rPr>
          <w:rFonts w:ascii="Times New Roman" w:hAnsi="Times New Roman" w:cs="Times New Roman"/>
          <w:b/>
          <w:bCs/>
          <w:sz w:val="24"/>
          <w:szCs w:val="24"/>
        </w:rPr>
        <w:t>retingos</w:t>
      </w:r>
      <w:r w:rsidR="00651C46" w:rsidRPr="00E33EC2">
        <w:rPr>
          <w:rFonts w:ascii="Times New Roman" w:hAnsi="Times New Roman" w:cs="Times New Roman"/>
          <w:b/>
          <w:bCs/>
          <w:sz w:val="24"/>
          <w:szCs w:val="24"/>
        </w:rPr>
        <w:t xml:space="preserve"> rajono savivaldybėje gyvenamąją vietą yra deklaravę </w:t>
      </w:r>
      <w:r w:rsidR="00A30CC9" w:rsidRPr="00E33EC2">
        <w:rPr>
          <w:rFonts w:ascii="Times New Roman" w:hAnsi="Times New Roman" w:cs="Times New Roman"/>
          <w:b/>
          <w:bCs/>
          <w:sz w:val="24"/>
          <w:szCs w:val="24"/>
        </w:rPr>
        <w:t>374</w:t>
      </w:r>
      <w:r w:rsidR="00B87ACD" w:rsidRPr="00E33EC2">
        <w:rPr>
          <w:rFonts w:ascii="Times New Roman" w:hAnsi="Times New Roman" w:cs="Times New Roman"/>
          <w:b/>
          <w:bCs/>
          <w:sz w:val="24"/>
          <w:szCs w:val="24"/>
        </w:rPr>
        <w:t>26</w:t>
      </w:r>
      <w:r w:rsidR="00651C46" w:rsidRPr="00E33EC2">
        <w:rPr>
          <w:rFonts w:ascii="Times New Roman" w:hAnsi="Times New Roman" w:cs="Times New Roman"/>
          <w:b/>
          <w:bCs/>
          <w:sz w:val="24"/>
          <w:szCs w:val="24"/>
        </w:rPr>
        <w:t xml:space="preserve"> gyventoj</w:t>
      </w:r>
      <w:r w:rsidR="00A30CC9" w:rsidRPr="00E33EC2">
        <w:rPr>
          <w:rFonts w:ascii="Times New Roman" w:hAnsi="Times New Roman" w:cs="Times New Roman"/>
          <w:b/>
          <w:bCs/>
          <w:sz w:val="24"/>
          <w:szCs w:val="24"/>
        </w:rPr>
        <w:t>ai</w:t>
      </w:r>
      <w:r w:rsidR="00A30CC9" w:rsidRPr="00E33EC2">
        <w:rPr>
          <w:rFonts w:ascii="Times New Roman" w:hAnsi="Times New Roman" w:cs="Times New Roman"/>
          <w:sz w:val="24"/>
          <w:szCs w:val="24"/>
        </w:rPr>
        <w:t>, t.</w:t>
      </w:r>
      <w:r w:rsidR="007149E6">
        <w:rPr>
          <w:rFonts w:ascii="Times New Roman" w:hAnsi="Times New Roman" w:cs="Times New Roman"/>
          <w:sz w:val="24"/>
          <w:szCs w:val="24"/>
        </w:rPr>
        <w:t xml:space="preserve"> </w:t>
      </w:r>
      <w:r w:rsidR="00A30CC9" w:rsidRPr="00E33EC2">
        <w:rPr>
          <w:rFonts w:ascii="Times New Roman" w:hAnsi="Times New Roman" w:cs="Times New Roman"/>
          <w:sz w:val="24"/>
          <w:szCs w:val="24"/>
        </w:rPr>
        <w:t xml:space="preserve">y. </w:t>
      </w:r>
      <w:r w:rsidR="00B87ACD" w:rsidRPr="00E33EC2">
        <w:rPr>
          <w:rFonts w:ascii="Times New Roman" w:hAnsi="Times New Roman" w:cs="Times New Roman"/>
          <w:sz w:val="24"/>
          <w:szCs w:val="24"/>
        </w:rPr>
        <w:t>16</w:t>
      </w:r>
      <w:r w:rsidR="00A30CC9" w:rsidRPr="00E33EC2">
        <w:rPr>
          <w:rFonts w:ascii="Times New Roman" w:hAnsi="Times New Roman" w:cs="Times New Roman"/>
          <w:sz w:val="24"/>
          <w:szCs w:val="24"/>
        </w:rPr>
        <w:t xml:space="preserve"> gyventojų mažiau nei 202</w:t>
      </w:r>
      <w:r w:rsidR="00E33EC2" w:rsidRPr="00E33EC2">
        <w:rPr>
          <w:rFonts w:ascii="Times New Roman" w:hAnsi="Times New Roman" w:cs="Times New Roman"/>
          <w:sz w:val="24"/>
          <w:szCs w:val="24"/>
        </w:rPr>
        <w:t>4</w:t>
      </w:r>
      <w:r w:rsidR="00A30CC9" w:rsidRPr="00E33EC2">
        <w:rPr>
          <w:rFonts w:ascii="Times New Roman" w:hAnsi="Times New Roman" w:cs="Times New Roman"/>
          <w:sz w:val="24"/>
          <w:szCs w:val="24"/>
        </w:rPr>
        <w:t xml:space="preserve"> m.</w:t>
      </w:r>
      <w:r w:rsidR="00651C46" w:rsidRPr="00E33EC2">
        <w:rPr>
          <w:rFonts w:ascii="Times New Roman" w:hAnsi="Times New Roman" w:cs="Times New Roman"/>
          <w:sz w:val="24"/>
          <w:szCs w:val="24"/>
        </w:rPr>
        <w:t xml:space="preserve"> </w:t>
      </w:r>
      <w:r w:rsidR="00B87ACD" w:rsidRPr="00E33EC2">
        <w:rPr>
          <w:rFonts w:ascii="Times New Roman" w:hAnsi="Times New Roman" w:cs="Times New Roman"/>
          <w:sz w:val="24"/>
          <w:szCs w:val="24"/>
        </w:rPr>
        <w:t>Analizuojant gyventojų skaičiaus pokytį nuo 202</w:t>
      </w:r>
      <w:r w:rsidR="00E33EC2" w:rsidRPr="00E33EC2">
        <w:rPr>
          <w:rFonts w:ascii="Times New Roman" w:hAnsi="Times New Roman" w:cs="Times New Roman"/>
          <w:sz w:val="24"/>
          <w:szCs w:val="24"/>
        </w:rPr>
        <w:t>4</w:t>
      </w:r>
      <w:r w:rsidR="00B87ACD" w:rsidRPr="00E33EC2">
        <w:rPr>
          <w:rFonts w:ascii="Times New Roman" w:hAnsi="Times New Roman" w:cs="Times New Roman"/>
          <w:sz w:val="24"/>
          <w:szCs w:val="24"/>
        </w:rPr>
        <w:t xml:space="preserve"> m. iki 202</w:t>
      </w:r>
      <w:r w:rsidR="00E33EC2" w:rsidRPr="00E33EC2">
        <w:rPr>
          <w:rFonts w:ascii="Times New Roman" w:hAnsi="Times New Roman" w:cs="Times New Roman"/>
          <w:sz w:val="24"/>
          <w:szCs w:val="24"/>
        </w:rPr>
        <w:t>5</w:t>
      </w:r>
      <w:r w:rsidR="00B87ACD" w:rsidRPr="00E33EC2">
        <w:rPr>
          <w:rFonts w:ascii="Times New Roman" w:hAnsi="Times New Roman" w:cs="Times New Roman"/>
          <w:sz w:val="24"/>
          <w:szCs w:val="24"/>
        </w:rPr>
        <w:t xml:space="preserve"> m. pagal lytį</w:t>
      </w:r>
      <w:r w:rsidR="00B87ACD">
        <w:rPr>
          <w:rFonts w:ascii="Times New Roman" w:hAnsi="Times New Roman" w:cs="Times New Roman"/>
          <w:sz w:val="24"/>
          <w:szCs w:val="24"/>
        </w:rPr>
        <w:t xml:space="preserve"> ir gyvenamąją vietą,</w:t>
      </w:r>
      <w:r w:rsidR="00037D5B">
        <w:rPr>
          <w:rFonts w:ascii="Times New Roman" w:hAnsi="Times New Roman" w:cs="Times New Roman"/>
          <w:sz w:val="24"/>
          <w:szCs w:val="24"/>
        </w:rPr>
        <w:t xml:space="preserve"> vyrų skaičius padidėjo 21 asmeniu, o moterų sumažėjo 37 asmenimis, kaimo gyventojų skaičius sumažėjo 6 asmenimis, o miesto – 10 asmenų. Analizuojant gyventojų skaičiaus pokytį pagal amžiaus grupes, gyventojų skaičius visose amžiaus grupėse sumažėjo, išskyrus gyventojų nuo 65 m. ir vyresnių skaičius padidėjo 182 gyventojais.</w:t>
      </w:r>
    </w:p>
    <w:p w14:paraId="50412D39" w14:textId="7609A742" w:rsidR="00B87ACD" w:rsidRPr="009B317A" w:rsidRDefault="00B87ACD" w:rsidP="00F65951">
      <w:pPr>
        <w:spacing w:after="0" w:line="240" w:lineRule="auto"/>
        <w:jc w:val="both"/>
        <w:rPr>
          <w:rFonts w:ascii="Times New Roman" w:hAnsi="Times New Roman" w:cs="Times New Roman"/>
          <w:sz w:val="24"/>
          <w:szCs w:val="24"/>
        </w:rPr>
      </w:pPr>
    </w:p>
    <w:p w14:paraId="5D84E38A" w14:textId="061533F2" w:rsidR="00AE2415" w:rsidRPr="00811E72" w:rsidRDefault="00DA40D4" w:rsidP="00E33EC2">
      <w:pPr>
        <w:spacing w:after="0" w:line="240" w:lineRule="auto"/>
        <w:ind w:firstLine="851"/>
        <w:jc w:val="both"/>
        <w:rPr>
          <w:rFonts w:ascii="Times New Roman" w:hAnsi="Times New Roman" w:cs="Times New Roman"/>
          <w:color w:val="EE0000"/>
          <w:sz w:val="24"/>
          <w:szCs w:val="24"/>
        </w:rPr>
      </w:pPr>
      <w:r w:rsidRPr="00DA40D4">
        <w:rPr>
          <w:i/>
          <w:iCs/>
          <w:noProof/>
        </w:rPr>
        <w:drawing>
          <wp:anchor distT="0" distB="0" distL="114300" distR="114300" simplePos="0" relativeHeight="251660288" behindDoc="0" locked="0" layoutInCell="1" allowOverlap="1" wp14:anchorId="7E84DA91" wp14:editId="3A60A099">
            <wp:simplePos x="0" y="0"/>
            <wp:positionH relativeFrom="column">
              <wp:posOffset>234315</wp:posOffset>
            </wp:positionH>
            <wp:positionV relativeFrom="paragraph">
              <wp:posOffset>1123950</wp:posOffset>
            </wp:positionV>
            <wp:extent cx="5451475" cy="2714625"/>
            <wp:effectExtent l="0" t="0" r="0" b="9525"/>
            <wp:wrapTopAndBottom/>
            <wp:docPr id="9099210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1012" name=""/>
                    <pic:cNvPicPr/>
                  </pic:nvPicPr>
                  <pic:blipFill>
                    <a:blip r:embed="rId10">
                      <a:extLst>
                        <a:ext uri="{28A0092B-C50C-407E-A947-70E740481C1C}">
                          <a14:useLocalDpi xmlns:a14="http://schemas.microsoft.com/office/drawing/2010/main" val="0"/>
                        </a:ext>
                      </a:extLst>
                    </a:blip>
                    <a:stretch>
                      <a:fillRect/>
                    </a:stretch>
                  </pic:blipFill>
                  <pic:spPr>
                    <a:xfrm>
                      <a:off x="0" y="0"/>
                      <a:ext cx="5451475" cy="2714625"/>
                    </a:xfrm>
                    <a:prstGeom prst="rect">
                      <a:avLst/>
                    </a:prstGeom>
                  </pic:spPr>
                </pic:pic>
              </a:graphicData>
            </a:graphic>
          </wp:anchor>
        </w:drawing>
      </w:r>
      <w:r w:rsidR="00651C46" w:rsidRPr="009B317A">
        <w:rPr>
          <w:rFonts w:ascii="Times New Roman" w:hAnsi="Times New Roman" w:cs="Times New Roman"/>
          <w:b/>
          <w:bCs/>
          <w:sz w:val="24"/>
          <w:szCs w:val="24"/>
        </w:rPr>
        <w:t>K</w:t>
      </w:r>
      <w:r w:rsidR="00A30CC9" w:rsidRPr="009B317A">
        <w:rPr>
          <w:rFonts w:ascii="Times New Roman" w:hAnsi="Times New Roman" w:cs="Times New Roman"/>
          <w:b/>
          <w:bCs/>
          <w:sz w:val="24"/>
          <w:szCs w:val="24"/>
        </w:rPr>
        <w:t>retingos</w:t>
      </w:r>
      <w:r w:rsidR="00651C46" w:rsidRPr="009B317A">
        <w:rPr>
          <w:rFonts w:ascii="Times New Roman" w:hAnsi="Times New Roman" w:cs="Times New Roman"/>
          <w:b/>
          <w:bCs/>
          <w:sz w:val="24"/>
          <w:szCs w:val="24"/>
        </w:rPr>
        <w:t xml:space="preserve"> rajone</w:t>
      </w:r>
      <w:r w:rsidR="00423159" w:rsidRPr="009B317A">
        <w:rPr>
          <w:rFonts w:ascii="Times New Roman" w:hAnsi="Times New Roman" w:cs="Times New Roman"/>
          <w:b/>
          <w:bCs/>
          <w:sz w:val="24"/>
          <w:szCs w:val="24"/>
        </w:rPr>
        <w:t xml:space="preserve"> </w:t>
      </w:r>
      <w:r w:rsidR="00651C46" w:rsidRPr="009B317A">
        <w:rPr>
          <w:rFonts w:ascii="Times New Roman" w:hAnsi="Times New Roman" w:cs="Times New Roman"/>
          <w:b/>
          <w:bCs/>
          <w:sz w:val="24"/>
          <w:szCs w:val="24"/>
        </w:rPr>
        <w:t xml:space="preserve">vaikai sudaro </w:t>
      </w:r>
      <w:r w:rsidR="00F91D77" w:rsidRPr="009B317A">
        <w:rPr>
          <w:rFonts w:ascii="Times New Roman" w:hAnsi="Times New Roman" w:cs="Times New Roman"/>
          <w:b/>
          <w:bCs/>
          <w:sz w:val="24"/>
          <w:szCs w:val="24"/>
        </w:rPr>
        <w:t>mažesnę</w:t>
      </w:r>
      <w:r w:rsidR="00651C46" w:rsidRPr="009B317A">
        <w:rPr>
          <w:rFonts w:ascii="Times New Roman" w:hAnsi="Times New Roman" w:cs="Times New Roman"/>
          <w:b/>
          <w:bCs/>
          <w:sz w:val="24"/>
          <w:szCs w:val="24"/>
        </w:rPr>
        <w:t xml:space="preserve"> gyventojų dalį negu 65 m. ir vyresnio amžiaus gyventojai</w:t>
      </w:r>
      <w:r w:rsidR="005C65C7" w:rsidRPr="009B317A">
        <w:rPr>
          <w:rFonts w:ascii="Times New Roman" w:hAnsi="Times New Roman" w:cs="Times New Roman"/>
          <w:sz w:val="24"/>
          <w:szCs w:val="24"/>
        </w:rPr>
        <w:t>: 202</w:t>
      </w:r>
      <w:r w:rsidR="00503045" w:rsidRPr="009B317A">
        <w:rPr>
          <w:rFonts w:ascii="Times New Roman" w:hAnsi="Times New Roman" w:cs="Times New Roman"/>
          <w:sz w:val="24"/>
          <w:szCs w:val="24"/>
        </w:rPr>
        <w:t>5</w:t>
      </w:r>
      <w:r w:rsidR="005C65C7" w:rsidRPr="009B317A">
        <w:rPr>
          <w:rFonts w:ascii="Times New Roman" w:hAnsi="Times New Roman" w:cs="Times New Roman"/>
          <w:sz w:val="24"/>
          <w:szCs w:val="24"/>
        </w:rPr>
        <w:t xml:space="preserve"> m. vaikai sudarė 18 proc. visų gyventojų, o 65 m. ir vyresnio amžiaus asmenys </w:t>
      </w:r>
      <w:r w:rsidR="007149E6">
        <w:rPr>
          <w:rFonts w:ascii="Times New Roman" w:hAnsi="Times New Roman" w:cs="Times New Roman"/>
          <w:sz w:val="24"/>
          <w:szCs w:val="24"/>
        </w:rPr>
        <w:t>–</w:t>
      </w:r>
      <w:r w:rsidR="005C65C7" w:rsidRPr="009B317A">
        <w:rPr>
          <w:rFonts w:ascii="Times New Roman" w:hAnsi="Times New Roman" w:cs="Times New Roman"/>
          <w:sz w:val="24"/>
          <w:szCs w:val="24"/>
        </w:rPr>
        <w:t xml:space="preserve"> 21 proc</w:t>
      </w:r>
      <w:r w:rsidR="005C65C7" w:rsidRPr="009B317A">
        <w:rPr>
          <w:rFonts w:ascii="Times New Roman" w:hAnsi="Times New Roman" w:cs="Times New Roman"/>
          <w:b/>
          <w:bCs/>
          <w:sz w:val="24"/>
          <w:szCs w:val="24"/>
        </w:rPr>
        <w:t xml:space="preserve">. </w:t>
      </w:r>
      <w:r w:rsidR="000E2579" w:rsidRPr="009B317A">
        <w:rPr>
          <w:rFonts w:ascii="Times New Roman" w:hAnsi="Times New Roman" w:cs="Times New Roman"/>
          <w:b/>
          <w:bCs/>
          <w:sz w:val="24"/>
          <w:szCs w:val="24"/>
        </w:rPr>
        <w:t>Kretingos rajono</w:t>
      </w:r>
      <w:r w:rsidR="005C65C7" w:rsidRPr="009B317A">
        <w:rPr>
          <w:rFonts w:ascii="Times New Roman" w:hAnsi="Times New Roman" w:cs="Times New Roman"/>
          <w:b/>
          <w:bCs/>
          <w:sz w:val="24"/>
          <w:szCs w:val="24"/>
        </w:rPr>
        <w:t xml:space="preserve"> savivaldybėje</w:t>
      </w:r>
      <w:r w:rsidR="000E2579" w:rsidRPr="009B317A">
        <w:rPr>
          <w:rFonts w:ascii="Times New Roman" w:hAnsi="Times New Roman" w:cs="Times New Roman"/>
          <w:b/>
          <w:bCs/>
          <w:sz w:val="24"/>
          <w:szCs w:val="24"/>
        </w:rPr>
        <w:t xml:space="preserve"> moterų yra daugiau nei vyrų</w:t>
      </w:r>
      <w:r w:rsidR="005C65C7" w:rsidRPr="009B317A">
        <w:rPr>
          <w:rFonts w:ascii="Times New Roman" w:hAnsi="Times New Roman" w:cs="Times New Roman"/>
          <w:sz w:val="24"/>
          <w:szCs w:val="24"/>
        </w:rPr>
        <w:t>: 202</w:t>
      </w:r>
      <w:r w:rsidR="00503045" w:rsidRPr="009B317A">
        <w:rPr>
          <w:rFonts w:ascii="Times New Roman" w:hAnsi="Times New Roman" w:cs="Times New Roman"/>
          <w:sz w:val="24"/>
          <w:szCs w:val="24"/>
        </w:rPr>
        <w:t>5</w:t>
      </w:r>
      <w:r w:rsidR="005C65C7" w:rsidRPr="009B317A">
        <w:rPr>
          <w:rFonts w:ascii="Times New Roman" w:hAnsi="Times New Roman" w:cs="Times New Roman"/>
          <w:sz w:val="24"/>
          <w:szCs w:val="24"/>
        </w:rPr>
        <w:t xml:space="preserve"> m. vyrai sudarė 47,2 proc. visų gyventojų, o moterys – 52,8 proc</w:t>
      </w:r>
      <w:r w:rsidR="005C65C7" w:rsidRPr="00811E72">
        <w:rPr>
          <w:rFonts w:ascii="Times New Roman" w:hAnsi="Times New Roman" w:cs="Times New Roman"/>
          <w:color w:val="EE0000"/>
          <w:sz w:val="24"/>
          <w:szCs w:val="24"/>
        </w:rPr>
        <w:t>.</w:t>
      </w:r>
      <w:r w:rsidR="000E2579" w:rsidRPr="009B317A">
        <w:rPr>
          <w:rFonts w:ascii="Times New Roman" w:hAnsi="Times New Roman" w:cs="Times New Roman"/>
          <w:sz w:val="24"/>
          <w:szCs w:val="24"/>
        </w:rPr>
        <w:t xml:space="preserve"> </w:t>
      </w:r>
      <w:r w:rsidR="000E2579" w:rsidRPr="009B317A">
        <w:rPr>
          <w:rFonts w:ascii="Times New Roman" w:hAnsi="Times New Roman" w:cs="Times New Roman"/>
          <w:b/>
          <w:bCs/>
          <w:sz w:val="24"/>
          <w:szCs w:val="24"/>
        </w:rPr>
        <w:t>Kretingos rajono savivaldybėje kaime</w:t>
      </w:r>
      <w:r w:rsidR="005C65C7" w:rsidRPr="009B317A">
        <w:rPr>
          <w:rFonts w:ascii="Times New Roman" w:hAnsi="Times New Roman" w:cs="Times New Roman"/>
          <w:b/>
          <w:bCs/>
          <w:sz w:val="24"/>
          <w:szCs w:val="24"/>
        </w:rPr>
        <w:t xml:space="preserve"> gyvenančių gyventojų yra daugiau negu mieste: </w:t>
      </w:r>
      <w:r w:rsidR="005C65C7" w:rsidRPr="009B317A">
        <w:rPr>
          <w:rFonts w:ascii="Times New Roman" w:hAnsi="Times New Roman" w:cs="Times New Roman"/>
          <w:sz w:val="24"/>
          <w:szCs w:val="24"/>
        </w:rPr>
        <w:t>202</w:t>
      </w:r>
      <w:r w:rsidR="00503045" w:rsidRPr="009B317A">
        <w:rPr>
          <w:rFonts w:ascii="Times New Roman" w:hAnsi="Times New Roman" w:cs="Times New Roman"/>
          <w:sz w:val="24"/>
          <w:szCs w:val="24"/>
        </w:rPr>
        <w:t>5</w:t>
      </w:r>
      <w:r w:rsidR="005C65C7" w:rsidRPr="009B317A">
        <w:rPr>
          <w:rFonts w:ascii="Times New Roman" w:hAnsi="Times New Roman" w:cs="Times New Roman"/>
          <w:sz w:val="24"/>
          <w:szCs w:val="24"/>
        </w:rPr>
        <w:t xml:space="preserve"> m. kaimo gyventojai sudarė 51,5 proc. visų gyventojų, o miesto – 48,5 proc</w:t>
      </w:r>
      <w:r w:rsidR="00E33EC2" w:rsidRPr="009B317A">
        <w:rPr>
          <w:rFonts w:ascii="Times New Roman" w:hAnsi="Times New Roman" w:cs="Times New Roman"/>
          <w:sz w:val="24"/>
          <w:szCs w:val="24"/>
        </w:rPr>
        <w:t>.</w:t>
      </w:r>
    </w:p>
    <w:p w14:paraId="5BE8EC9A" w14:textId="77777777" w:rsidR="001B7ED2" w:rsidRDefault="001B7ED2" w:rsidP="00E33EC2">
      <w:pPr>
        <w:pStyle w:val="prastasiniatinklio"/>
        <w:spacing w:after="0"/>
        <w:jc w:val="both"/>
        <w:rPr>
          <w:i/>
          <w:iCs/>
          <w:sz w:val="22"/>
          <w:szCs w:val="22"/>
        </w:rPr>
      </w:pPr>
    </w:p>
    <w:p w14:paraId="4D88B420" w14:textId="4294F481" w:rsidR="00E33EC2" w:rsidRPr="00232E06" w:rsidRDefault="00E33EC2" w:rsidP="00E33EC2">
      <w:pPr>
        <w:pStyle w:val="prastasiniatinklio"/>
        <w:spacing w:after="0"/>
        <w:jc w:val="both"/>
        <w:rPr>
          <w:i/>
          <w:iCs/>
          <w:sz w:val="22"/>
          <w:szCs w:val="22"/>
        </w:rPr>
      </w:pPr>
      <w:r w:rsidRPr="00232E06">
        <w:rPr>
          <w:i/>
          <w:iCs/>
          <w:sz w:val="22"/>
          <w:szCs w:val="22"/>
        </w:rPr>
        <w:t>Šaltiniai: Valstybės duomenų agentūra, Kretingos rajono savivaldybės visuomenės sveikatos biuro skaičiavimai</w:t>
      </w:r>
      <w:r w:rsidR="00EE1564">
        <w:rPr>
          <w:i/>
          <w:iCs/>
          <w:sz w:val="22"/>
          <w:szCs w:val="22"/>
        </w:rPr>
        <w:t>.</w:t>
      </w:r>
    </w:p>
    <w:p w14:paraId="1ACE112A" w14:textId="567D600B" w:rsidR="00BE13D9" w:rsidRDefault="00B56297" w:rsidP="00E33EC2">
      <w:pPr>
        <w:pStyle w:val="prastasiniatinklio"/>
        <w:spacing w:before="0" w:beforeAutospacing="0" w:after="0" w:afterAutospacing="0"/>
        <w:jc w:val="center"/>
      </w:pPr>
      <w:r>
        <w:rPr>
          <w:i/>
          <w:iCs/>
          <w:noProof/>
        </w:rPr>
        <w:lastRenderedPageBreak/>
        <w:drawing>
          <wp:anchor distT="0" distB="0" distL="114300" distR="114300" simplePos="0" relativeHeight="251681792" behindDoc="1" locked="0" layoutInCell="1" allowOverlap="1" wp14:anchorId="5DFB544C" wp14:editId="5F9C8E42">
            <wp:simplePos x="0" y="0"/>
            <wp:positionH relativeFrom="column">
              <wp:posOffset>2286635</wp:posOffset>
            </wp:positionH>
            <wp:positionV relativeFrom="page">
              <wp:posOffset>619125</wp:posOffset>
            </wp:positionV>
            <wp:extent cx="4754343" cy="2419350"/>
            <wp:effectExtent l="0" t="0" r="8255" b="0"/>
            <wp:wrapNone/>
            <wp:docPr id="1029744962"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343" cy="2419350"/>
                    </a:xfrm>
                    <a:prstGeom prst="rect">
                      <a:avLst/>
                    </a:prstGeom>
                    <a:noFill/>
                  </pic:spPr>
                </pic:pic>
              </a:graphicData>
            </a:graphic>
            <wp14:sizeRelH relativeFrom="page">
              <wp14:pctWidth>0</wp14:pctWidth>
            </wp14:sizeRelH>
            <wp14:sizeRelV relativeFrom="page">
              <wp14:pctHeight>0</wp14:pctHeight>
            </wp14:sizeRelV>
          </wp:anchor>
        </w:drawing>
      </w:r>
      <w:r w:rsidR="00E33EC2">
        <w:tab/>
      </w:r>
    </w:p>
    <w:p w14:paraId="22F5BC1F" w14:textId="09DBF61D" w:rsidR="00BE13D9" w:rsidRDefault="00E33EC2" w:rsidP="00343E77">
      <w:pPr>
        <w:pStyle w:val="prastasiniatinklio"/>
        <w:spacing w:before="0" w:beforeAutospacing="0" w:after="0" w:afterAutospacing="0"/>
        <w:jc w:val="center"/>
      </w:pPr>
      <w:r>
        <w:rPr>
          <w:i/>
          <w:iCs/>
          <w:noProof/>
        </w:rPr>
        <mc:AlternateContent>
          <mc:Choice Requires="wps">
            <w:drawing>
              <wp:anchor distT="0" distB="0" distL="114300" distR="114300" simplePos="0" relativeHeight="251676672" behindDoc="0" locked="0" layoutInCell="1" allowOverlap="1" wp14:anchorId="7B9BF038" wp14:editId="1DACC1A9">
                <wp:simplePos x="0" y="0"/>
                <wp:positionH relativeFrom="column">
                  <wp:posOffset>5715</wp:posOffset>
                </wp:positionH>
                <wp:positionV relativeFrom="paragraph">
                  <wp:posOffset>-272415</wp:posOffset>
                </wp:positionV>
                <wp:extent cx="2790825" cy="2428875"/>
                <wp:effectExtent l="0" t="0" r="9525" b="9525"/>
                <wp:wrapNone/>
                <wp:docPr id="1448964489" name="Teksto laukas 15"/>
                <wp:cNvGraphicFramePr/>
                <a:graphic xmlns:a="http://schemas.openxmlformats.org/drawingml/2006/main">
                  <a:graphicData uri="http://schemas.microsoft.com/office/word/2010/wordprocessingShape">
                    <wps:wsp>
                      <wps:cNvSpPr txBox="1"/>
                      <wps:spPr>
                        <a:xfrm>
                          <a:off x="0" y="0"/>
                          <a:ext cx="2790825" cy="2428875"/>
                        </a:xfrm>
                        <a:prstGeom prst="rect">
                          <a:avLst/>
                        </a:prstGeom>
                        <a:solidFill>
                          <a:schemeClr val="lt1"/>
                        </a:solidFill>
                        <a:ln w="6350">
                          <a:noFill/>
                        </a:ln>
                      </wps:spPr>
                      <wps:txbx>
                        <w:txbxContent>
                          <w:p w14:paraId="6E2455C4" w14:textId="77777777" w:rsidR="00000F19" w:rsidRDefault="00E05F74" w:rsidP="00000F19">
                            <w:pPr>
                              <w:spacing w:after="0" w:line="240" w:lineRule="auto"/>
                              <w:ind w:firstLine="851"/>
                              <w:jc w:val="both"/>
                              <w:rPr>
                                <w:rFonts w:ascii="Times New Roman" w:hAnsi="Times New Roman" w:cs="Times New Roman"/>
                                <w:sz w:val="24"/>
                                <w:szCs w:val="24"/>
                              </w:rPr>
                            </w:pPr>
                            <w:r w:rsidRPr="002D04AA">
                              <w:rPr>
                                <w:rFonts w:ascii="Times New Roman" w:hAnsi="Times New Roman" w:cs="Times New Roman"/>
                                <w:sz w:val="24"/>
                                <w:szCs w:val="24"/>
                              </w:rPr>
                              <w:t>Kretingos rajono savivaldybėje aktualus gyventojų senėjimas, demografinę situaciją patogu stebėti pasitelkiant demografinio medžio grafiką.</w:t>
                            </w:r>
                          </w:p>
                          <w:p w14:paraId="40891E90" w14:textId="484600E8" w:rsidR="00E05F74" w:rsidRPr="002D04AA" w:rsidRDefault="00360A02" w:rsidP="00000F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w:t>
                            </w:r>
                            <w:r w:rsidR="0000759C">
                              <w:rPr>
                                <w:rFonts w:ascii="Times New Roman" w:hAnsi="Times New Roman" w:cs="Times New Roman"/>
                                <w:sz w:val="24"/>
                                <w:szCs w:val="24"/>
                              </w:rPr>
                              <w:t>5</w:t>
                            </w:r>
                            <w:r>
                              <w:rPr>
                                <w:rFonts w:ascii="Times New Roman" w:hAnsi="Times New Roman" w:cs="Times New Roman"/>
                                <w:sz w:val="24"/>
                                <w:szCs w:val="24"/>
                              </w:rPr>
                              <w:t xml:space="preserve"> m. p</w:t>
                            </w:r>
                            <w:r w:rsidR="00E05F74" w:rsidRPr="002D04AA">
                              <w:rPr>
                                <w:rFonts w:ascii="Times New Roman" w:hAnsi="Times New Roman" w:cs="Times New Roman"/>
                                <w:sz w:val="24"/>
                                <w:szCs w:val="24"/>
                              </w:rPr>
                              <w:t>agal demografinį pasiskirstym</w:t>
                            </w:r>
                            <w:r>
                              <w:rPr>
                                <w:rFonts w:ascii="Times New Roman" w:hAnsi="Times New Roman" w:cs="Times New Roman"/>
                                <w:sz w:val="24"/>
                                <w:szCs w:val="24"/>
                              </w:rPr>
                              <w:t xml:space="preserve">ą, </w:t>
                            </w:r>
                            <w:r w:rsidR="00E05F74" w:rsidRPr="002D04AA">
                              <w:rPr>
                                <w:rFonts w:ascii="Times New Roman" w:hAnsi="Times New Roman" w:cs="Times New Roman"/>
                                <w:sz w:val="24"/>
                                <w:szCs w:val="24"/>
                              </w:rPr>
                              <w:t xml:space="preserve">matome, kad </w:t>
                            </w:r>
                            <w:r w:rsidR="00711B9F">
                              <w:rPr>
                                <w:rFonts w:ascii="Times New Roman" w:hAnsi="Times New Roman" w:cs="Times New Roman"/>
                                <w:sz w:val="24"/>
                                <w:szCs w:val="24"/>
                              </w:rPr>
                              <w:t xml:space="preserve">Kretingos rajono savivaldybėje daugiausia </w:t>
                            </w:r>
                            <w:r w:rsidR="00E05F74" w:rsidRPr="002D04AA">
                              <w:rPr>
                                <w:rFonts w:ascii="Times New Roman" w:hAnsi="Times New Roman" w:cs="Times New Roman"/>
                                <w:sz w:val="24"/>
                                <w:szCs w:val="24"/>
                              </w:rPr>
                              <w:t xml:space="preserve">moterų </w:t>
                            </w:r>
                            <w:r w:rsidR="00711B9F">
                              <w:rPr>
                                <w:rFonts w:ascii="Times New Roman" w:hAnsi="Times New Roman" w:cs="Times New Roman"/>
                                <w:sz w:val="24"/>
                                <w:szCs w:val="24"/>
                              </w:rPr>
                              <w:t>yra nuo 45</w:t>
                            </w:r>
                            <w:r w:rsidR="00000F19">
                              <w:rPr>
                                <w:rFonts w:ascii="Times New Roman" w:hAnsi="Times New Roman" w:cs="Times New Roman"/>
                                <w:sz w:val="24"/>
                                <w:szCs w:val="24"/>
                              </w:rPr>
                              <w:t xml:space="preserve"> m.</w:t>
                            </w:r>
                            <w:r w:rsidR="00711B9F">
                              <w:rPr>
                                <w:rFonts w:ascii="Times New Roman" w:hAnsi="Times New Roman" w:cs="Times New Roman"/>
                                <w:sz w:val="24"/>
                                <w:szCs w:val="24"/>
                              </w:rPr>
                              <w:t xml:space="preserve"> iki 69 m., o vyrų</w:t>
                            </w:r>
                            <w:r>
                              <w:rPr>
                                <w:rFonts w:ascii="Times New Roman" w:hAnsi="Times New Roman" w:cs="Times New Roman"/>
                                <w:sz w:val="24"/>
                                <w:szCs w:val="24"/>
                              </w:rPr>
                              <w:t xml:space="preserve"> nuo</w:t>
                            </w:r>
                            <w:r w:rsidR="00711B9F">
                              <w:rPr>
                                <w:rFonts w:ascii="Times New Roman" w:hAnsi="Times New Roman" w:cs="Times New Roman"/>
                                <w:sz w:val="24"/>
                                <w:szCs w:val="24"/>
                              </w:rPr>
                              <w:t xml:space="preserve"> 30</w:t>
                            </w:r>
                            <w:r w:rsidR="00000F19">
                              <w:rPr>
                                <w:rFonts w:ascii="Times New Roman" w:hAnsi="Times New Roman" w:cs="Times New Roman"/>
                                <w:sz w:val="24"/>
                                <w:szCs w:val="24"/>
                              </w:rPr>
                              <w:t xml:space="preserve"> m.</w:t>
                            </w:r>
                            <w:r w:rsidR="00711B9F">
                              <w:rPr>
                                <w:rFonts w:ascii="Times New Roman" w:hAnsi="Times New Roman" w:cs="Times New Roman"/>
                                <w:sz w:val="24"/>
                                <w:szCs w:val="24"/>
                              </w:rPr>
                              <w:t xml:space="preserve"> iki 69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BF038" id="_x0000_t202" coordsize="21600,21600" o:spt="202" path="m,l,21600r21600,l21600,xe">
                <v:stroke joinstyle="miter"/>
                <v:path gradientshapeok="t" o:connecttype="rect"/>
              </v:shapetype>
              <v:shape id="Teksto laukas 15" o:spid="_x0000_s1026" type="#_x0000_t202" style="position:absolute;left:0;text-align:left;margin-left:.45pt;margin-top:-21.45pt;width:219.75pt;height:19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" fillcolor="white [3201]" stroked="f" strokeweight=".5pt">
                <v:textbox>
                  <w:txbxContent>
                    <w:p w14:paraId="6E2455C4" w14:textId="77777777" w:rsidR="00000F19" w:rsidRDefault="00E05F74" w:rsidP="00000F19">
                      <w:pPr>
                        <w:spacing w:after="0" w:line="240" w:lineRule="auto"/>
                        <w:ind w:firstLine="851"/>
                        <w:jc w:val="both"/>
                        <w:rPr>
                          <w:rFonts w:ascii="Times New Roman" w:hAnsi="Times New Roman" w:cs="Times New Roman"/>
                          <w:sz w:val="24"/>
                          <w:szCs w:val="24"/>
                        </w:rPr>
                      </w:pPr>
                      <w:r w:rsidRPr="002D04AA">
                        <w:rPr>
                          <w:rFonts w:ascii="Times New Roman" w:hAnsi="Times New Roman" w:cs="Times New Roman"/>
                          <w:sz w:val="24"/>
                          <w:szCs w:val="24"/>
                        </w:rPr>
                        <w:t>Kretingos rajono savivaldybėje aktualus gyventojų senėjimas, demografinę situaciją patogu stebėti pasitelkiant demografinio medžio grafiką.</w:t>
                      </w:r>
                    </w:p>
                    <w:p w14:paraId="40891E90" w14:textId="484600E8" w:rsidR="00E05F74" w:rsidRPr="002D04AA" w:rsidRDefault="00360A02" w:rsidP="00000F1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w:t>
                      </w:r>
                      <w:r w:rsidR="0000759C">
                        <w:rPr>
                          <w:rFonts w:ascii="Times New Roman" w:hAnsi="Times New Roman" w:cs="Times New Roman"/>
                          <w:sz w:val="24"/>
                          <w:szCs w:val="24"/>
                        </w:rPr>
                        <w:t>5</w:t>
                      </w:r>
                      <w:r>
                        <w:rPr>
                          <w:rFonts w:ascii="Times New Roman" w:hAnsi="Times New Roman" w:cs="Times New Roman"/>
                          <w:sz w:val="24"/>
                          <w:szCs w:val="24"/>
                        </w:rPr>
                        <w:t xml:space="preserve"> m. p</w:t>
                      </w:r>
                      <w:r w:rsidR="00E05F74" w:rsidRPr="002D04AA">
                        <w:rPr>
                          <w:rFonts w:ascii="Times New Roman" w:hAnsi="Times New Roman" w:cs="Times New Roman"/>
                          <w:sz w:val="24"/>
                          <w:szCs w:val="24"/>
                        </w:rPr>
                        <w:t>agal demografinį pasiskirstym</w:t>
                      </w:r>
                      <w:r>
                        <w:rPr>
                          <w:rFonts w:ascii="Times New Roman" w:hAnsi="Times New Roman" w:cs="Times New Roman"/>
                          <w:sz w:val="24"/>
                          <w:szCs w:val="24"/>
                        </w:rPr>
                        <w:t xml:space="preserve">ą, </w:t>
                      </w:r>
                      <w:r w:rsidR="00E05F74" w:rsidRPr="002D04AA">
                        <w:rPr>
                          <w:rFonts w:ascii="Times New Roman" w:hAnsi="Times New Roman" w:cs="Times New Roman"/>
                          <w:sz w:val="24"/>
                          <w:szCs w:val="24"/>
                        </w:rPr>
                        <w:t xml:space="preserve">matome, kad </w:t>
                      </w:r>
                      <w:r w:rsidR="00711B9F">
                        <w:rPr>
                          <w:rFonts w:ascii="Times New Roman" w:hAnsi="Times New Roman" w:cs="Times New Roman"/>
                          <w:sz w:val="24"/>
                          <w:szCs w:val="24"/>
                        </w:rPr>
                        <w:t xml:space="preserve">Kretingos rajono savivaldybėje daugiausia </w:t>
                      </w:r>
                      <w:r w:rsidR="00E05F74" w:rsidRPr="002D04AA">
                        <w:rPr>
                          <w:rFonts w:ascii="Times New Roman" w:hAnsi="Times New Roman" w:cs="Times New Roman"/>
                          <w:sz w:val="24"/>
                          <w:szCs w:val="24"/>
                        </w:rPr>
                        <w:t xml:space="preserve">moterų </w:t>
                      </w:r>
                      <w:r w:rsidR="00711B9F">
                        <w:rPr>
                          <w:rFonts w:ascii="Times New Roman" w:hAnsi="Times New Roman" w:cs="Times New Roman"/>
                          <w:sz w:val="24"/>
                          <w:szCs w:val="24"/>
                        </w:rPr>
                        <w:t>yra nuo 45</w:t>
                      </w:r>
                      <w:r w:rsidR="00000F19">
                        <w:rPr>
                          <w:rFonts w:ascii="Times New Roman" w:hAnsi="Times New Roman" w:cs="Times New Roman"/>
                          <w:sz w:val="24"/>
                          <w:szCs w:val="24"/>
                        </w:rPr>
                        <w:t xml:space="preserve"> m.</w:t>
                      </w:r>
                      <w:r w:rsidR="00711B9F">
                        <w:rPr>
                          <w:rFonts w:ascii="Times New Roman" w:hAnsi="Times New Roman" w:cs="Times New Roman"/>
                          <w:sz w:val="24"/>
                          <w:szCs w:val="24"/>
                        </w:rPr>
                        <w:t xml:space="preserve"> iki 69 m., o vyrų</w:t>
                      </w:r>
                      <w:r>
                        <w:rPr>
                          <w:rFonts w:ascii="Times New Roman" w:hAnsi="Times New Roman" w:cs="Times New Roman"/>
                          <w:sz w:val="24"/>
                          <w:szCs w:val="24"/>
                        </w:rPr>
                        <w:t xml:space="preserve"> nuo</w:t>
                      </w:r>
                      <w:r w:rsidR="00711B9F">
                        <w:rPr>
                          <w:rFonts w:ascii="Times New Roman" w:hAnsi="Times New Roman" w:cs="Times New Roman"/>
                          <w:sz w:val="24"/>
                          <w:szCs w:val="24"/>
                        </w:rPr>
                        <w:t xml:space="preserve"> 30</w:t>
                      </w:r>
                      <w:r w:rsidR="00000F19">
                        <w:rPr>
                          <w:rFonts w:ascii="Times New Roman" w:hAnsi="Times New Roman" w:cs="Times New Roman"/>
                          <w:sz w:val="24"/>
                          <w:szCs w:val="24"/>
                        </w:rPr>
                        <w:t xml:space="preserve"> m.</w:t>
                      </w:r>
                      <w:r w:rsidR="00711B9F">
                        <w:rPr>
                          <w:rFonts w:ascii="Times New Roman" w:hAnsi="Times New Roman" w:cs="Times New Roman"/>
                          <w:sz w:val="24"/>
                          <w:szCs w:val="24"/>
                        </w:rPr>
                        <w:t xml:space="preserve"> iki 69 m.</w:t>
                      </w:r>
                    </w:p>
                  </w:txbxContent>
                </v:textbox>
              </v:shape>
            </w:pict>
          </mc:Fallback>
        </mc:AlternateContent>
      </w:r>
    </w:p>
    <w:p w14:paraId="0AB5418F" w14:textId="4BDBB345" w:rsidR="00BE13D9" w:rsidRPr="00BE13D9" w:rsidRDefault="00BE13D9" w:rsidP="00BE13D9">
      <w:pPr>
        <w:pStyle w:val="prastasiniatinklio"/>
        <w:spacing w:before="0" w:beforeAutospacing="0" w:after="0" w:afterAutospacing="0"/>
        <w:jc w:val="center"/>
      </w:pPr>
    </w:p>
    <w:p w14:paraId="2A4D89C7" w14:textId="1CBE21C5" w:rsidR="00BE13D9" w:rsidRDefault="00BE13D9" w:rsidP="00343E77">
      <w:pPr>
        <w:pStyle w:val="prastasiniatinklio"/>
        <w:spacing w:before="0" w:beforeAutospacing="0" w:after="0" w:afterAutospacing="0"/>
        <w:jc w:val="center"/>
      </w:pPr>
    </w:p>
    <w:p w14:paraId="3E3E9021" w14:textId="7FB7ECCB" w:rsidR="00343E77" w:rsidRDefault="00343E77" w:rsidP="009960CF">
      <w:pPr>
        <w:autoSpaceDE w:val="0"/>
        <w:autoSpaceDN w:val="0"/>
        <w:adjustRightInd w:val="0"/>
        <w:spacing w:after="0" w:line="240" w:lineRule="auto"/>
        <w:ind w:firstLine="851"/>
        <w:jc w:val="both"/>
        <w:rPr>
          <w:rFonts w:ascii="Times New Roman" w:hAnsi="Times New Roman" w:cs="Times New Roman"/>
          <w:kern w:val="0"/>
          <w:sz w:val="24"/>
          <w:szCs w:val="24"/>
        </w:rPr>
      </w:pPr>
    </w:p>
    <w:p w14:paraId="04DD6D52" w14:textId="3447EB7A" w:rsidR="00E33EC2" w:rsidRDefault="00E33EC2" w:rsidP="00F05128">
      <w:pPr>
        <w:autoSpaceDE w:val="0"/>
        <w:autoSpaceDN w:val="0"/>
        <w:adjustRightInd w:val="0"/>
        <w:spacing w:after="0" w:line="240" w:lineRule="auto"/>
        <w:jc w:val="both"/>
        <w:rPr>
          <w:rFonts w:ascii="Times New Roman" w:hAnsi="Times New Roman" w:cs="Times New Roman"/>
          <w:i/>
          <w:iCs/>
          <w:kern w:val="0"/>
        </w:rPr>
      </w:pPr>
      <w:bookmarkStart w:id="5" w:name="_Hlk182923126"/>
    </w:p>
    <w:p w14:paraId="47A4D985" w14:textId="091F8CAA"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3100E5AD" w14:textId="77777777"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360FDC00" w14:textId="05D60078"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219D49E9" w14:textId="77777777"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0A686914" w14:textId="77777777"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5EED6CFE" w14:textId="0300AA53"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7326B909" w14:textId="595024ED"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p w14:paraId="181A2330" w14:textId="77777777" w:rsidR="00E33EC2" w:rsidRDefault="00E33EC2" w:rsidP="00F05128">
      <w:pPr>
        <w:autoSpaceDE w:val="0"/>
        <w:autoSpaceDN w:val="0"/>
        <w:adjustRightInd w:val="0"/>
        <w:spacing w:after="0" w:line="240" w:lineRule="auto"/>
        <w:jc w:val="both"/>
        <w:rPr>
          <w:rFonts w:ascii="Times New Roman" w:hAnsi="Times New Roman" w:cs="Times New Roman"/>
          <w:i/>
          <w:iCs/>
          <w:kern w:val="0"/>
        </w:rPr>
      </w:pPr>
    </w:p>
    <w:bookmarkEnd w:id="5"/>
    <w:p w14:paraId="3C3A261C" w14:textId="4AAF2C12" w:rsidR="005451FB" w:rsidRPr="00B56297" w:rsidRDefault="005451FB" w:rsidP="00B56297">
      <w:pPr>
        <w:autoSpaceDE w:val="0"/>
        <w:autoSpaceDN w:val="0"/>
        <w:adjustRightInd w:val="0"/>
        <w:spacing w:after="0" w:line="240" w:lineRule="auto"/>
        <w:jc w:val="both"/>
        <w:rPr>
          <w:rFonts w:ascii="Times New Roman" w:hAnsi="Times New Roman" w:cs="Times New Roman"/>
          <w:i/>
          <w:iCs/>
          <w:kern w:val="0"/>
        </w:rPr>
      </w:pPr>
    </w:p>
    <w:p w14:paraId="0AD8FB4C" w14:textId="08F4C041" w:rsidR="0098365C" w:rsidRDefault="00B56297" w:rsidP="00FC533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476D2427" wp14:editId="078E370C">
            <wp:simplePos x="0" y="0"/>
            <wp:positionH relativeFrom="column">
              <wp:posOffset>3082290</wp:posOffset>
            </wp:positionH>
            <wp:positionV relativeFrom="paragraph">
              <wp:posOffset>3255010</wp:posOffset>
            </wp:positionV>
            <wp:extent cx="3154680" cy="1892935"/>
            <wp:effectExtent l="0" t="0" r="7620" b="0"/>
            <wp:wrapSquare wrapText="bothSides"/>
            <wp:docPr id="551057957"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1892935"/>
                    </a:xfrm>
                    <a:prstGeom prst="rect">
                      <a:avLst/>
                    </a:prstGeom>
                    <a:noFill/>
                  </pic:spPr>
                </pic:pic>
              </a:graphicData>
            </a:graphic>
            <wp14:sizeRelH relativeFrom="margin">
              <wp14:pctWidth>0</wp14:pctWidth>
            </wp14:sizeRelH>
            <wp14:sizeRelV relativeFrom="margin">
              <wp14:pctHeight>0</wp14:pctHeight>
            </wp14:sizeRelV>
          </wp:anchor>
        </w:drawing>
      </w:r>
      <w:r w:rsidR="00996D0C">
        <w:rPr>
          <w:rFonts w:ascii="Times New Roman" w:hAnsi="Times New Roman" w:cs="Times New Roman"/>
          <w:noProof/>
          <w:sz w:val="24"/>
          <w:szCs w:val="24"/>
        </w:rPr>
        <w:drawing>
          <wp:anchor distT="0" distB="0" distL="114300" distR="114300" simplePos="0" relativeHeight="251678720" behindDoc="0" locked="0" layoutInCell="1" allowOverlap="1" wp14:anchorId="25126676" wp14:editId="75E27699">
            <wp:simplePos x="0" y="0"/>
            <wp:positionH relativeFrom="column">
              <wp:posOffset>3253740</wp:posOffset>
            </wp:positionH>
            <wp:positionV relativeFrom="paragraph">
              <wp:posOffset>1197610</wp:posOffset>
            </wp:positionV>
            <wp:extent cx="2910840" cy="1763395"/>
            <wp:effectExtent l="0" t="0" r="3810" b="8255"/>
            <wp:wrapSquare wrapText="bothSides"/>
            <wp:docPr id="1058455759"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1763395"/>
                    </a:xfrm>
                    <a:prstGeom prst="rect">
                      <a:avLst/>
                    </a:prstGeom>
                    <a:noFill/>
                  </pic:spPr>
                </pic:pic>
              </a:graphicData>
            </a:graphic>
            <wp14:sizeRelH relativeFrom="margin">
              <wp14:pctWidth>0</wp14:pctWidth>
            </wp14:sizeRelH>
            <wp14:sizeRelV relativeFrom="margin">
              <wp14:pctHeight>0</wp14:pctHeight>
            </wp14:sizeRelV>
          </wp:anchor>
        </w:drawing>
      </w:r>
      <w:r w:rsidR="00AD69E1">
        <w:rPr>
          <w:rFonts w:ascii="Times New Roman" w:hAnsi="Times New Roman" w:cs="Times New Roman"/>
          <w:i/>
          <w:iCs/>
          <w:noProof/>
          <w:sz w:val="24"/>
          <w:szCs w:val="24"/>
        </w:rPr>
        <w:drawing>
          <wp:anchor distT="0" distB="0" distL="114300" distR="114300" simplePos="0" relativeHeight="251651072" behindDoc="0" locked="0" layoutInCell="1" allowOverlap="1" wp14:anchorId="4A3871F0" wp14:editId="1C2C40B5">
            <wp:simplePos x="0" y="0"/>
            <wp:positionH relativeFrom="column">
              <wp:posOffset>-307095</wp:posOffset>
            </wp:positionH>
            <wp:positionV relativeFrom="paragraph">
              <wp:posOffset>1210945</wp:posOffset>
            </wp:positionV>
            <wp:extent cx="3457146" cy="1872568"/>
            <wp:effectExtent l="0" t="0" r="0" b="0"/>
            <wp:wrapSquare wrapText="bothSides"/>
            <wp:docPr id="87651870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146" cy="1872568"/>
                    </a:xfrm>
                    <a:prstGeom prst="rect">
                      <a:avLst/>
                    </a:prstGeom>
                    <a:noFill/>
                  </pic:spPr>
                </pic:pic>
              </a:graphicData>
            </a:graphic>
          </wp:anchor>
        </w:drawing>
      </w:r>
      <w:r w:rsidR="00F141FC">
        <w:rPr>
          <w:rFonts w:ascii="Times New Roman" w:hAnsi="Times New Roman" w:cs="Times New Roman"/>
          <w:noProof/>
          <w:color w:val="ED0000"/>
          <w:sz w:val="24"/>
          <w:szCs w:val="24"/>
          <w:lang w:eastAsia="lt-LT"/>
        </w:rPr>
        <mc:AlternateContent>
          <mc:Choice Requires="wps">
            <w:drawing>
              <wp:anchor distT="0" distB="0" distL="114300" distR="114300" simplePos="0" relativeHeight="251648000" behindDoc="0" locked="0" layoutInCell="1" allowOverlap="1" wp14:anchorId="460002BC" wp14:editId="6EB56119">
                <wp:simplePos x="0" y="0"/>
                <wp:positionH relativeFrom="column">
                  <wp:posOffset>5716</wp:posOffset>
                </wp:positionH>
                <wp:positionV relativeFrom="paragraph">
                  <wp:posOffset>3924300</wp:posOffset>
                </wp:positionV>
                <wp:extent cx="3013710" cy="914400"/>
                <wp:effectExtent l="0" t="0" r="0" b="0"/>
                <wp:wrapNone/>
                <wp:docPr id="147942594" name="Teksto laukas 21"/>
                <wp:cNvGraphicFramePr/>
                <a:graphic xmlns:a="http://schemas.openxmlformats.org/drawingml/2006/main">
                  <a:graphicData uri="http://schemas.microsoft.com/office/word/2010/wordprocessingShape">
                    <wps:wsp>
                      <wps:cNvSpPr txBox="1"/>
                      <wps:spPr>
                        <a:xfrm>
                          <a:off x="0" y="0"/>
                          <a:ext cx="3013710" cy="914400"/>
                        </a:xfrm>
                        <a:prstGeom prst="rect">
                          <a:avLst/>
                        </a:prstGeom>
                        <a:solidFill>
                          <a:schemeClr val="lt1"/>
                        </a:solidFill>
                        <a:ln w="6350">
                          <a:noFill/>
                        </a:ln>
                      </wps:spPr>
                      <wps:txbx>
                        <w:txbxContent>
                          <w:p w14:paraId="17F041C2" w14:textId="36EA4E4F" w:rsidR="005451FB" w:rsidRPr="005451FB" w:rsidRDefault="005451FB" w:rsidP="00F141FC">
                            <w:pPr>
                              <w:ind w:firstLine="851"/>
                              <w:jc w:val="both"/>
                              <w:rPr>
                                <w:rFonts w:ascii="Times New Roman" w:hAnsi="Times New Roman" w:cs="Times New Roman"/>
                                <w:sz w:val="24"/>
                                <w:szCs w:val="24"/>
                              </w:rPr>
                            </w:pPr>
                            <w:r w:rsidRPr="005451FB">
                              <w:rPr>
                                <w:rFonts w:ascii="Times New Roman" w:hAnsi="Times New Roman" w:cs="Times New Roman"/>
                                <w:sz w:val="24"/>
                                <w:szCs w:val="24"/>
                              </w:rPr>
                              <w:t xml:space="preserve">2024 m., palyginti su 2023 m., gimusių sumažėjo 41 asmeniu, o mirusių skaičius padidėjo 18 asmenų. </w:t>
                            </w:r>
                          </w:p>
                          <w:p w14:paraId="771770A9" w14:textId="77777777" w:rsidR="005451FB" w:rsidRPr="005451FB" w:rsidRDefault="005451FB" w:rsidP="005451FB"/>
                          <w:p w14:paraId="68EF8E88" w14:textId="77777777" w:rsidR="005451FB" w:rsidRDefault="00545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0002BC" id="Teksto laukas 21" o:spid="_x0000_s1027" type="#_x0000_t202" style="position:absolute;left:0;text-align:left;margin-left:.45pt;margin-top:309pt;width:237.3pt;height:1in;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" fillcolor="white [3201]" stroked="f" strokeweight=".5pt">
                <v:textbox>
                  <w:txbxContent>
                    <w:p w14:paraId="17F041C2" w14:textId="36EA4E4F" w:rsidR="005451FB" w:rsidRPr="005451FB" w:rsidRDefault="005451FB" w:rsidP="00F141FC">
                      <w:pPr>
                        <w:ind w:firstLine="851"/>
                        <w:jc w:val="both"/>
                        <w:rPr>
                          <w:rFonts w:ascii="Times New Roman" w:hAnsi="Times New Roman" w:cs="Times New Roman"/>
                          <w:sz w:val="24"/>
                          <w:szCs w:val="24"/>
                        </w:rPr>
                      </w:pPr>
                      <w:r w:rsidRPr="005451FB">
                        <w:rPr>
                          <w:rFonts w:ascii="Times New Roman" w:hAnsi="Times New Roman" w:cs="Times New Roman"/>
                          <w:sz w:val="24"/>
                          <w:szCs w:val="24"/>
                        </w:rPr>
                        <w:t xml:space="preserve">2024 m., palyginti su 2023 m., gimusių sumažėjo 41 asmeniu, o mirusių skaičius padidėjo 18 asmenų. </w:t>
                      </w:r>
                    </w:p>
                    <w:p w14:paraId="771770A9" w14:textId="77777777" w:rsidR="005451FB" w:rsidRPr="005451FB" w:rsidRDefault="005451FB" w:rsidP="005451FB"/>
                    <w:p w14:paraId="68EF8E88" w14:textId="77777777" w:rsidR="005451FB" w:rsidRDefault="005451FB"/>
                  </w:txbxContent>
                </v:textbox>
              </v:shape>
            </w:pict>
          </mc:Fallback>
        </mc:AlternateContent>
      </w:r>
      <w:r w:rsidR="00F141FC">
        <w:rPr>
          <w:rFonts w:ascii="Times New Roman" w:hAnsi="Times New Roman" w:cs="Times New Roman"/>
          <w:noProof/>
          <w:color w:val="ED0000"/>
          <w:sz w:val="24"/>
          <w:szCs w:val="24"/>
          <w:lang w:eastAsia="lt-LT"/>
        </w:rPr>
        <mc:AlternateContent>
          <mc:Choice Requires="wps">
            <w:drawing>
              <wp:anchor distT="0" distB="0" distL="114300" distR="114300" simplePos="0" relativeHeight="251645952" behindDoc="1" locked="0" layoutInCell="1" allowOverlap="1" wp14:anchorId="24DA47A3" wp14:editId="0B67F3F9">
                <wp:simplePos x="0" y="0"/>
                <wp:positionH relativeFrom="column">
                  <wp:posOffset>3254375</wp:posOffset>
                </wp:positionH>
                <wp:positionV relativeFrom="paragraph">
                  <wp:posOffset>751205</wp:posOffset>
                </wp:positionV>
                <wp:extent cx="2911449" cy="460858"/>
                <wp:effectExtent l="0" t="0" r="19050" b="15875"/>
                <wp:wrapNone/>
                <wp:docPr id="1356396144" name="Teksto laukas 7"/>
                <wp:cNvGraphicFramePr/>
                <a:graphic xmlns:a="http://schemas.openxmlformats.org/drawingml/2006/main">
                  <a:graphicData uri="http://schemas.microsoft.com/office/word/2010/wordprocessingShape">
                    <wps:wsp>
                      <wps:cNvSpPr txBox="1"/>
                      <wps:spPr>
                        <a:xfrm>
                          <a:off x="0" y="0"/>
                          <a:ext cx="2911449" cy="460858"/>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78F0943A" w14:textId="77777777" w:rsidR="007739B2" w:rsidRPr="00000F19" w:rsidRDefault="007739B2" w:rsidP="007739B2">
                            <w:pPr>
                              <w:spacing w:after="0" w:line="240" w:lineRule="auto"/>
                              <w:jc w:val="center"/>
                              <w:rPr>
                                <w:rFonts w:ascii="Times New Roman" w:hAnsi="Times New Roman" w:cs="Times New Roman"/>
                                <w:b/>
                                <w:bCs/>
                                <w:kern w:val="0"/>
                                <w:sz w:val="24"/>
                                <w:szCs w:val="24"/>
                              </w:rPr>
                            </w:pPr>
                            <w:r w:rsidRPr="00000F19">
                              <w:rPr>
                                <w:rFonts w:ascii="Times New Roman" w:hAnsi="Times New Roman" w:cs="Times New Roman"/>
                                <w:b/>
                                <w:bCs/>
                                <w:kern w:val="0"/>
                                <w:sz w:val="24"/>
                                <w:szCs w:val="24"/>
                              </w:rPr>
                              <w:t xml:space="preserve">2024 m. teigiama </w:t>
                            </w:r>
                            <w:proofErr w:type="spellStart"/>
                            <w:r w:rsidRPr="00000F19">
                              <w:rPr>
                                <w:rFonts w:ascii="Times New Roman" w:hAnsi="Times New Roman" w:cs="Times New Roman"/>
                                <w:b/>
                                <w:bCs/>
                                <w:kern w:val="0"/>
                                <w:sz w:val="24"/>
                                <w:szCs w:val="24"/>
                              </w:rPr>
                              <w:t>neto</w:t>
                            </w:r>
                            <w:proofErr w:type="spellEnd"/>
                            <w:r w:rsidRPr="00000F19">
                              <w:rPr>
                                <w:rFonts w:ascii="Times New Roman" w:hAnsi="Times New Roman" w:cs="Times New Roman"/>
                                <w:b/>
                                <w:bCs/>
                                <w:kern w:val="0"/>
                                <w:sz w:val="24"/>
                                <w:szCs w:val="24"/>
                              </w:rPr>
                              <w:t xml:space="preserve"> tarptautinė migracija:</w:t>
                            </w:r>
                          </w:p>
                          <w:p w14:paraId="1849B3B3" w14:textId="5DC2101A" w:rsidR="007739B2" w:rsidRPr="00000F19" w:rsidRDefault="007739B2" w:rsidP="007739B2">
                            <w:pPr>
                              <w:spacing w:after="0" w:line="240" w:lineRule="auto"/>
                              <w:jc w:val="center"/>
                              <w:rPr>
                                <w:rFonts w:ascii="Times New Roman" w:hAnsi="Times New Roman" w:cs="Times New Roman"/>
                                <w:b/>
                                <w:bCs/>
                                <w:kern w:val="0"/>
                                <w:sz w:val="24"/>
                                <w:szCs w:val="24"/>
                              </w:rPr>
                            </w:pPr>
                            <w:r w:rsidRPr="00000F19">
                              <w:rPr>
                                <w:rFonts w:ascii="Times New Roman" w:hAnsi="Times New Roman" w:cs="Times New Roman"/>
                                <w:b/>
                                <w:bCs/>
                                <w:kern w:val="0"/>
                                <w:sz w:val="24"/>
                                <w:szCs w:val="24"/>
                              </w:rPr>
                              <w:t>Imigravo 275 asmenys, emigravo 141.</w:t>
                            </w:r>
                          </w:p>
                          <w:p w14:paraId="7C8B77E8" w14:textId="77777777" w:rsidR="007739B2" w:rsidRPr="007739B2" w:rsidRDefault="007739B2" w:rsidP="00E27057">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A47A3" id="Teksto laukas 7" o:spid="_x0000_s1028" type="#_x0000_t202" style="position:absolute;left:0;text-align:left;margin-left:256.25pt;margin-top:59.15pt;width:229.25pt;height:3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" fillcolor="#9ecb81 [2169]" strokecolor="#70ad47 [3209]" strokeweight=".5pt">
                <v:fill color2="#8ac066 [2617]" rotate="t" colors="0 #b5d5a7;.5 #aace99;1 #9cca86" focus="100%" type="gradient">
                  <o:fill v:ext="view" type="gradientUnscaled"/>
                </v:fill>
                <v:textbox>
                  <w:txbxContent>
                    <w:p w14:paraId="78F0943A" w14:textId="77777777" w:rsidR="007739B2" w:rsidRPr="00000F19" w:rsidRDefault="007739B2" w:rsidP="007739B2">
                      <w:pPr>
                        <w:spacing w:after="0" w:line="240" w:lineRule="auto"/>
                        <w:jc w:val="center"/>
                        <w:rPr>
                          <w:rFonts w:ascii="Times New Roman" w:hAnsi="Times New Roman" w:cs="Times New Roman"/>
                          <w:b/>
                          <w:bCs/>
                          <w:kern w:val="0"/>
                          <w:sz w:val="24"/>
                          <w:szCs w:val="24"/>
                        </w:rPr>
                      </w:pPr>
                      <w:r w:rsidRPr="00000F19">
                        <w:rPr>
                          <w:rFonts w:ascii="Times New Roman" w:hAnsi="Times New Roman" w:cs="Times New Roman"/>
                          <w:b/>
                          <w:bCs/>
                          <w:kern w:val="0"/>
                          <w:sz w:val="24"/>
                          <w:szCs w:val="24"/>
                        </w:rPr>
                        <w:t xml:space="preserve">2024 m. teigiama </w:t>
                      </w:r>
                      <w:proofErr w:type="spellStart"/>
                      <w:r w:rsidRPr="00000F19">
                        <w:rPr>
                          <w:rFonts w:ascii="Times New Roman" w:hAnsi="Times New Roman" w:cs="Times New Roman"/>
                          <w:b/>
                          <w:bCs/>
                          <w:kern w:val="0"/>
                          <w:sz w:val="24"/>
                          <w:szCs w:val="24"/>
                        </w:rPr>
                        <w:t>neto</w:t>
                      </w:r>
                      <w:proofErr w:type="spellEnd"/>
                      <w:r w:rsidRPr="00000F19">
                        <w:rPr>
                          <w:rFonts w:ascii="Times New Roman" w:hAnsi="Times New Roman" w:cs="Times New Roman"/>
                          <w:b/>
                          <w:bCs/>
                          <w:kern w:val="0"/>
                          <w:sz w:val="24"/>
                          <w:szCs w:val="24"/>
                        </w:rPr>
                        <w:t xml:space="preserve"> tarptautinė migracija:</w:t>
                      </w:r>
                    </w:p>
                    <w:p w14:paraId="1849B3B3" w14:textId="5DC2101A" w:rsidR="007739B2" w:rsidRPr="00000F19" w:rsidRDefault="007739B2" w:rsidP="007739B2">
                      <w:pPr>
                        <w:spacing w:after="0" w:line="240" w:lineRule="auto"/>
                        <w:jc w:val="center"/>
                        <w:rPr>
                          <w:rFonts w:ascii="Times New Roman" w:hAnsi="Times New Roman" w:cs="Times New Roman"/>
                          <w:b/>
                          <w:bCs/>
                          <w:kern w:val="0"/>
                          <w:sz w:val="24"/>
                          <w:szCs w:val="24"/>
                        </w:rPr>
                      </w:pPr>
                      <w:r w:rsidRPr="00000F19">
                        <w:rPr>
                          <w:rFonts w:ascii="Times New Roman" w:hAnsi="Times New Roman" w:cs="Times New Roman"/>
                          <w:b/>
                          <w:bCs/>
                          <w:kern w:val="0"/>
                          <w:sz w:val="24"/>
                          <w:szCs w:val="24"/>
                        </w:rPr>
                        <w:t>Imigravo 275 asmenys, emigravo 141.</w:t>
                      </w:r>
                    </w:p>
                    <w:p w14:paraId="7C8B77E8" w14:textId="77777777" w:rsidR="007739B2" w:rsidRPr="007739B2" w:rsidRDefault="007739B2" w:rsidP="00E27057">
                      <w:pPr>
                        <w:jc w:val="center"/>
                        <w:rPr>
                          <w:rFonts w:ascii="Times New Roman" w:hAnsi="Times New Roman" w:cs="Times New Roman"/>
                          <w:b/>
                          <w:bCs/>
                        </w:rPr>
                      </w:pPr>
                    </w:p>
                  </w:txbxContent>
                </v:textbox>
              </v:shape>
            </w:pict>
          </mc:Fallback>
        </mc:AlternateContent>
      </w:r>
      <w:r w:rsidR="005451FB">
        <w:rPr>
          <w:rFonts w:ascii="Times New Roman" w:hAnsi="Times New Roman" w:cs="Times New Roman"/>
          <w:noProof/>
          <w:color w:val="ED0000"/>
          <w:sz w:val="24"/>
          <w:szCs w:val="24"/>
          <w:lang w:eastAsia="lt-LT"/>
        </w:rPr>
        <mc:AlternateContent>
          <mc:Choice Requires="wps">
            <w:drawing>
              <wp:anchor distT="0" distB="0" distL="114300" distR="114300" simplePos="0" relativeHeight="251641856" behindDoc="0" locked="0" layoutInCell="1" allowOverlap="1" wp14:anchorId="3834C2C6" wp14:editId="0DC5277A">
                <wp:simplePos x="0" y="0"/>
                <wp:positionH relativeFrom="column">
                  <wp:posOffset>7620</wp:posOffset>
                </wp:positionH>
                <wp:positionV relativeFrom="paragraph">
                  <wp:posOffset>3312160</wp:posOffset>
                </wp:positionV>
                <wp:extent cx="3013710" cy="609600"/>
                <wp:effectExtent l="0" t="0" r="15240" b="19050"/>
                <wp:wrapTopAndBottom/>
                <wp:docPr id="1015072167" name="Teksto laukas 7"/>
                <wp:cNvGraphicFramePr/>
                <a:graphic xmlns:a="http://schemas.openxmlformats.org/drawingml/2006/main">
                  <a:graphicData uri="http://schemas.microsoft.com/office/word/2010/wordprocessingShape">
                    <wps:wsp>
                      <wps:cNvSpPr txBox="1"/>
                      <wps:spPr>
                        <a:xfrm>
                          <a:off x="0" y="0"/>
                          <a:ext cx="3013710" cy="6096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A3767DD" w14:textId="77777777" w:rsidR="00CD604A" w:rsidRDefault="00A000D9" w:rsidP="00000F19">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2024 m. Kretingos rajone stebima neigiama natūrali gyventojų kaita:</w:t>
                            </w:r>
                          </w:p>
                          <w:p w14:paraId="6702CAF3" w14:textId="1EA4FAD4" w:rsidR="00A000D9" w:rsidRPr="00000F19" w:rsidRDefault="00A000D9" w:rsidP="00000F19">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 xml:space="preserve"> gimė 239 asmenys, mirė 489 asmenys.</w:t>
                            </w:r>
                          </w:p>
                          <w:p w14:paraId="3D05BF4D" w14:textId="6E98625F" w:rsidR="00A000D9" w:rsidRPr="006A5CA2" w:rsidRDefault="00A000D9" w:rsidP="00000F19">
                            <w:pPr>
                              <w:spacing w:after="0" w:line="240" w:lineRule="auto"/>
                              <w:jc w:val="center"/>
                              <w:rPr>
                                <w:rFonts w:ascii="Times New Roman" w:hAnsi="Times New Roman" w:cs="Times New Roman"/>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4C2C6" id="_x0000_s1029" type="#_x0000_t202" style="position:absolute;left:0;text-align:left;margin-left:.6pt;margin-top:260.8pt;width:237.3pt;height: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" fillcolor="#91bce3 [2168]" strokecolor="#5b9bd5 [3208]" strokeweight=".5pt">
                <v:fill color2="#7aaddd [2616]" rotate="t" colors="0 #b1cbe9;.5 #a3c1e5;1 #92b9e4" focus="100%" type="gradient">
                  <o:fill v:ext="view" type="gradientUnscaled"/>
                </v:fill>
                <v:textbox>
                  <w:txbxContent>
                    <w:p w14:paraId="3A3767DD" w14:textId="77777777" w:rsidR="00CD604A" w:rsidRDefault="00A000D9" w:rsidP="00000F19">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2024 m. Kretingos rajone stebima neigiama natūrali gyventojų kaita:</w:t>
                      </w:r>
                    </w:p>
                    <w:p w14:paraId="6702CAF3" w14:textId="1EA4FAD4" w:rsidR="00A000D9" w:rsidRPr="00000F19" w:rsidRDefault="00A000D9" w:rsidP="00000F19">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 xml:space="preserve"> gimė 239 asmenys, mirė 489 asmenys.</w:t>
                      </w:r>
                    </w:p>
                    <w:p w14:paraId="3D05BF4D" w14:textId="6E98625F" w:rsidR="00A000D9" w:rsidRPr="006A5CA2" w:rsidRDefault="00A000D9" w:rsidP="00000F19">
                      <w:pPr>
                        <w:spacing w:after="0" w:line="240" w:lineRule="auto"/>
                        <w:jc w:val="center"/>
                        <w:rPr>
                          <w:rFonts w:ascii="Times New Roman" w:hAnsi="Times New Roman" w:cs="Times New Roman"/>
                          <w:b/>
                          <w:bCs/>
                          <w:color w:val="000000" w:themeColor="text1"/>
                        </w:rPr>
                      </w:pPr>
                    </w:p>
                  </w:txbxContent>
                </v:textbox>
                <w10:wrap type="topAndBottom"/>
              </v:shape>
            </w:pict>
          </mc:Fallback>
        </mc:AlternateContent>
      </w:r>
      <w:r w:rsidR="005451FB">
        <w:rPr>
          <w:rFonts w:ascii="Times New Roman" w:hAnsi="Times New Roman" w:cs="Times New Roman"/>
          <w:noProof/>
          <w:color w:val="ED0000"/>
          <w:sz w:val="24"/>
          <w:szCs w:val="24"/>
          <w:lang w:eastAsia="lt-LT"/>
        </w:rPr>
        <mc:AlternateContent>
          <mc:Choice Requires="wps">
            <w:drawing>
              <wp:anchor distT="0" distB="0" distL="114300" distR="114300" simplePos="0" relativeHeight="251646976" behindDoc="0" locked="0" layoutInCell="1" allowOverlap="1" wp14:anchorId="1B62B8B2" wp14:editId="2E075E6A">
                <wp:simplePos x="0" y="0"/>
                <wp:positionH relativeFrom="column">
                  <wp:posOffset>-38735</wp:posOffset>
                </wp:positionH>
                <wp:positionV relativeFrom="paragraph">
                  <wp:posOffset>732790</wp:posOffset>
                </wp:positionV>
                <wp:extent cx="3013710" cy="474980"/>
                <wp:effectExtent l="0" t="0" r="15240" b="20320"/>
                <wp:wrapTopAndBottom/>
                <wp:docPr id="270155140" name="Teksto laukas 7"/>
                <wp:cNvGraphicFramePr/>
                <a:graphic xmlns:a="http://schemas.openxmlformats.org/drawingml/2006/main">
                  <a:graphicData uri="http://schemas.microsoft.com/office/word/2010/wordprocessingShape">
                    <wps:wsp>
                      <wps:cNvSpPr txBox="1"/>
                      <wps:spPr>
                        <a:xfrm>
                          <a:off x="0" y="0"/>
                          <a:ext cx="3013710" cy="474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E359007" w14:textId="77777777" w:rsidR="006A5CA2" w:rsidRPr="00000F19" w:rsidRDefault="007739B2" w:rsidP="006A5CA2">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2024 m.</w:t>
                            </w:r>
                            <w:r w:rsidR="006A5CA2" w:rsidRPr="00000F19">
                              <w:rPr>
                                <w:rFonts w:ascii="Times New Roman" w:hAnsi="Times New Roman" w:cs="Times New Roman"/>
                                <w:b/>
                                <w:bCs/>
                                <w:color w:val="000000" w:themeColor="text1"/>
                                <w:kern w:val="0"/>
                                <w:sz w:val="24"/>
                                <w:szCs w:val="24"/>
                              </w:rPr>
                              <w:t xml:space="preserve"> teigiama </w:t>
                            </w:r>
                            <w:proofErr w:type="spellStart"/>
                            <w:r w:rsidR="006A5CA2" w:rsidRPr="00000F19">
                              <w:rPr>
                                <w:rFonts w:ascii="Times New Roman" w:hAnsi="Times New Roman" w:cs="Times New Roman"/>
                                <w:b/>
                                <w:bCs/>
                                <w:color w:val="000000" w:themeColor="text1"/>
                                <w:kern w:val="0"/>
                                <w:sz w:val="24"/>
                                <w:szCs w:val="24"/>
                              </w:rPr>
                              <w:t>neto</w:t>
                            </w:r>
                            <w:proofErr w:type="spellEnd"/>
                            <w:r w:rsidR="006A5CA2" w:rsidRPr="00000F19">
                              <w:rPr>
                                <w:rFonts w:ascii="Times New Roman" w:hAnsi="Times New Roman" w:cs="Times New Roman"/>
                                <w:b/>
                                <w:bCs/>
                                <w:color w:val="000000" w:themeColor="text1"/>
                                <w:kern w:val="0"/>
                                <w:sz w:val="24"/>
                                <w:szCs w:val="24"/>
                              </w:rPr>
                              <w:t xml:space="preserve"> vidaus migracija:</w:t>
                            </w:r>
                          </w:p>
                          <w:p w14:paraId="08C45BA3" w14:textId="24B82B8E" w:rsidR="007739B2" w:rsidRPr="00000F19" w:rsidRDefault="007739B2" w:rsidP="006A5CA2">
                            <w:pPr>
                              <w:spacing w:after="0" w:line="240" w:lineRule="auto"/>
                              <w:jc w:val="center"/>
                              <w:rPr>
                                <w:rFonts w:ascii="Times New Roman" w:hAnsi="Times New Roman" w:cs="Times New Roman"/>
                                <w:b/>
                                <w:bCs/>
                                <w:color w:val="000000" w:themeColor="text1"/>
                                <w:sz w:val="24"/>
                                <w:szCs w:val="24"/>
                              </w:rPr>
                            </w:pPr>
                            <w:r w:rsidRPr="00000F19">
                              <w:rPr>
                                <w:rFonts w:ascii="Times New Roman" w:hAnsi="Times New Roman" w:cs="Times New Roman"/>
                                <w:b/>
                                <w:bCs/>
                                <w:color w:val="000000" w:themeColor="text1"/>
                                <w:kern w:val="0"/>
                                <w:sz w:val="24"/>
                                <w:szCs w:val="24"/>
                              </w:rPr>
                              <w:t xml:space="preserve"> </w:t>
                            </w:r>
                            <w:r w:rsidR="006A5CA2" w:rsidRPr="00000F19">
                              <w:rPr>
                                <w:rFonts w:ascii="Times New Roman" w:hAnsi="Times New Roman" w:cs="Times New Roman"/>
                                <w:b/>
                                <w:bCs/>
                                <w:color w:val="000000" w:themeColor="text1"/>
                                <w:kern w:val="0"/>
                                <w:sz w:val="24"/>
                                <w:szCs w:val="24"/>
                              </w:rPr>
                              <w:t>1172</w:t>
                            </w:r>
                            <w:r w:rsidRPr="00000F19">
                              <w:rPr>
                                <w:rFonts w:ascii="Times New Roman" w:hAnsi="Times New Roman" w:cs="Times New Roman"/>
                                <w:b/>
                                <w:bCs/>
                                <w:color w:val="000000" w:themeColor="text1"/>
                                <w:kern w:val="0"/>
                                <w:sz w:val="24"/>
                                <w:szCs w:val="24"/>
                              </w:rPr>
                              <w:t xml:space="preserve"> asmen</w:t>
                            </w:r>
                            <w:r w:rsidR="006A5CA2" w:rsidRPr="00000F19">
                              <w:rPr>
                                <w:rFonts w:ascii="Times New Roman" w:hAnsi="Times New Roman" w:cs="Times New Roman"/>
                                <w:b/>
                                <w:bCs/>
                                <w:color w:val="000000" w:themeColor="text1"/>
                                <w:kern w:val="0"/>
                                <w:sz w:val="24"/>
                                <w:szCs w:val="24"/>
                              </w:rPr>
                              <w:t>ys atvyko, o 1072 išvyko.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2B8B2" id="_x0000_s1030" type="#_x0000_t202" style="position:absolute;left:0;text-align:left;margin-left:-3.05pt;margin-top:57.7pt;width:237.3pt;height:37.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" fillcolor="#91bce3 [2168]" strokecolor="#5b9bd5 [3208]" strokeweight=".5pt">
                <v:fill color2="#7aaddd [2616]" rotate="t" colors="0 #b1cbe9;.5 #a3c1e5;1 #92b9e4" focus="100%" type="gradient">
                  <o:fill v:ext="view" type="gradientUnscaled"/>
                </v:fill>
                <v:textbox>
                  <w:txbxContent>
                    <w:p w14:paraId="5E359007" w14:textId="77777777" w:rsidR="006A5CA2" w:rsidRPr="00000F19" w:rsidRDefault="007739B2" w:rsidP="006A5CA2">
                      <w:pPr>
                        <w:spacing w:after="0" w:line="240" w:lineRule="auto"/>
                        <w:jc w:val="center"/>
                        <w:rPr>
                          <w:rFonts w:ascii="Times New Roman" w:hAnsi="Times New Roman" w:cs="Times New Roman"/>
                          <w:b/>
                          <w:bCs/>
                          <w:color w:val="000000" w:themeColor="text1"/>
                          <w:kern w:val="0"/>
                          <w:sz w:val="24"/>
                          <w:szCs w:val="24"/>
                        </w:rPr>
                      </w:pPr>
                      <w:r w:rsidRPr="00000F19">
                        <w:rPr>
                          <w:rFonts w:ascii="Times New Roman" w:hAnsi="Times New Roman" w:cs="Times New Roman"/>
                          <w:b/>
                          <w:bCs/>
                          <w:color w:val="000000" w:themeColor="text1"/>
                          <w:kern w:val="0"/>
                          <w:sz w:val="24"/>
                          <w:szCs w:val="24"/>
                        </w:rPr>
                        <w:t>2024 m.</w:t>
                      </w:r>
                      <w:r w:rsidR="006A5CA2" w:rsidRPr="00000F19">
                        <w:rPr>
                          <w:rFonts w:ascii="Times New Roman" w:hAnsi="Times New Roman" w:cs="Times New Roman"/>
                          <w:b/>
                          <w:bCs/>
                          <w:color w:val="000000" w:themeColor="text1"/>
                          <w:kern w:val="0"/>
                          <w:sz w:val="24"/>
                          <w:szCs w:val="24"/>
                        </w:rPr>
                        <w:t xml:space="preserve"> teigiama </w:t>
                      </w:r>
                      <w:proofErr w:type="spellStart"/>
                      <w:r w:rsidR="006A5CA2" w:rsidRPr="00000F19">
                        <w:rPr>
                          <w:rFonts w:ascii="Times New Roman" w:hAnsi="Times New Roman" w:cs="Times New Roman"/>
                          <w:b/>
                          <w:bCs/>
                          <w:color w:val="000000" w:themeColor="text1"/>
                          <w:kern w:val="0"/>
                          <w:sz w:val="24"/>
                          <w:szCs w:val="24"/>
                        </w:rPr>
                        <w:t>neto</w:t>
                      </w:r>
                      <w:proofErr w:type="spellEnd"/>
                      <w:r w:rsidR="006A5CA2" w:rsidRPr="00000F19">
                        <w:rPr>
                          <w:rFonts w:ascii="Times New Roman" w:hAnsi="Times New Roman" w:cs="Times New Roman"/>
                          <w:b/>
                          <w:bCs/>
                          <w:color w:val="000000" w:themeColor="text1"/>
                          <w:kern w:val="0"/>
                          <w:sz w:val="24"/>
                          <w:szCs w:val="24"/>
                        </w:rPr>
                        <w:t xml:space="preserve"> vidaus migracija:</w:t>
                      </w:r>
                    </w:p>
                    <w:p w14:paraId="08C45BA3" w14:textId="24B82B8E" w:rsidR="007739B2" w:rsidRPr="00000F19" w:rsidRDefault="007739B2" w:rsidP="006A5CA2">
                      <w:pPr>
                        <w:spacing w:after="0" w:line="240" w:lineRule="auto"/>
                        <w:jc w:val="center"/>
                        <w:rPr>
                          <w:rFonts w:ascii="Times New Roman" w:hAnsi="Times New Roman" w:cs="Times New Roman"/>
                          <w:b/>
                          <w:bCs/>
                          <w:color w:val="000000" w:themeColor="text1"/>
                          <w:sz w:val="24"/>
                          <w:szCs w:val="24"/>
                        </w:rPr>
                      </w:pPr>
                      <w:r w:rsidRPr="00000F19">
                        <w:rPr>
                          <w:rFonts w:ascii="Times New Roman" w:hAnsi="Times New Roman" w:cs="Times New Roman"/>
                          <w:b/>
                          <w:bCs/>
                          <w:color w:val="000000" w:themeColor="text1"/>
                          <w:kern w:val="0"/>
                          <w:sz w:val="24"/>
                          <w:szCs w:val="24"/>
                        </w:rPr>
                        <w:t xml:space="preserve"> </w:t>
                      </w:r>
                      <w:r w:rsidR="006A5CA2" w:rsidRPr="00000F19">
                        <w:rPr>
                          <w:rFonts w:ascii="Times New Roman" w:hAnsi="Times New Roman" w:cs="Times New Roman"/>
                          <w:b/>
                          <w:bCs/>
                          <w:color w:val="000000" w:themeColor="text1"/>
                          <w:kern w:val="0"/>
                          <w:sz w:val="24"/>
                          <w:szCs w:val="24"/>
                        </w:rPr>
                        <w:t>1172</w:t>
                      </w:r>
                      <w:r w:rsidRPr="00000F19">
                        <w:rPr>
                          <w:rFonts w:ascii="Times New Roman" w:hAnsi="Times New Roman" w:cs="Times New Roman"/>
                          <w:b/>
                          <w:bCs/>
                          <w:color w:val="000000" w:themeColor="text1"/>
                          <w:kern w:val="0"/>
                          <w:sz w:val="24"/>
                          <w:szCs w:val="24"/>
                        </w:rPr>
                        <w:t xml:space="preserve"> asmen</w:t>
                      </w:r>
                      <w:r w:rsidR="006A5CA2" w:rsidRPr="00000F19">
                        <w:rPr>
                          <w:rFonts w:ascii="Times New Roman" w:hAnsi="Times New Roman" w:cs="Times New Roman"/>
                          <w:b/>
                          <w:bCs/>
                          <w:color w:val="000000" w:themeColor="text1"/>
                          <w:kern w:val="0"/>
                          <w:sz w:val="24"/>
                          <w:szCs w:val="24"/>
                        </w:rPr>
                        <w:t>ys atvyko, o 1072 išvyko.</w:t>
                      </w:r>
                    </w:p>
                  </w:txbxContent>
                </v:textbox>
                <w10:wrap type="topAndBottom"/>
              </v:shape>
            </w:pict>
          </mc:Fallback>
        </mc:AlternateContent>
      </w:r>
      <w:r w:rsidR="005451FB" w:rsidRPr="005451FB">
        <w:rPr>
          <w:rFonts w:ascii="Times New Roman" w:hAnsi="Times New Roman" w:cs="Times New Roman"/>
          <w:sz w:val="24"/>
          <w:szCs w:val="24"/>
        </w:rPr>
        <w:t xml:space="preserve">2024 m., lyginant su 2023 m., </w:t>
      </w:r>
      <w:r w:rsidR="005451FB" w:rsidRPr="005451FB">
        <w:rPr>
          <w:rFonts w:ascii="Times New Roman" w:hAnsi="Times New Roman" w:cs="Times New Roman"/>
          <w:b/>
          <w:bCs/>
          <w:sz w:val="24"/>
          <w:szCs w:val="24"/>
        </w:rPr>
        <w:t xml:space="preserve">imigrantų sumažėjo 35 asmenimis, o emigrantų sumažėjo 29 asmenimis. 2024 m. atvykusių gyventi į Kretingos rajoną iš kitų savivaldybių daugiau 182 gyventojais, nei 2023 m. 2024 m. lyginant su 2023 m.  </w:t>
      </w:r>
      <w:r w:rsidR="005451FB" w:rsidRPr="005451FB">
        <w:rPr>
          <w:rFonts w:ascii="Times New Roman" w:hAnsi="Times New Roman" w:cs="Times New Roman"/>
          <w:sz w:val="24"/>
          <w:szCs w:val="24"/>
        </w:rPr>
        <w:t>išvykusių gyventi gyventojų į kitas savivaldybes skaičius padidėjo 20 asmenų</w:t>
      </w:r>
      <w:r w:rsidR="005451FB">
        <w:rPr>
          <w:rFonts w:ascii="Times New Roman" w:hAnsi="Times New Roman" w:cs="Times New Roman"/>
          <w:sz w:val="24"/>
          <w:szCs w:val="24"/>
        </w:rPr>
        <w:t>.</w:t>
      </w:r>
    </w:p>
    <w:p w14:paraId="781557AA" w14:textId="10879B1D" w:rsidR="00382E8C" w:rsidRPr="00382E8C" w:rsidRDefault="00382E8C" w:rsidP="00382E8C">
      <w:pPr>
        <w:rPr>
          <w:rFonts w:ascii="Times New Roman" w:hAnsi="Times New Roman" w:cs="Times New Roman"/>
          <w:sz w:val="24"/>
          <w:szCs w:val="24"/>
        </w:rPr>
      </w:pPr>
    </w:p>
    <w:p w14:paraId="6AF4E975" w14:textId="644AADBC" w:rsidR="00382E8C" w:rsidRPr="00382E8C" w:rsidRDefault="00382E8C" w:rsidP="00382E8C">
      <w:pPr>
        <w:jc w:val="center"/>
        <w:rPr>
          <w:rFonts w:ascii="Times New Roman" w:hAnsi="Times New Roman" w:cs="Times New Roman"/>
          <w:sz w:val="24"/>
          <w:szCs w:val="24"/>
        </w:rPr>
      </w:pPr>
    </w:p>
    <w:p w14:paraId="500AF42C" w14:textId="77777777" w:rsidR="00FC5331" w:rsidRDefault="00FC5331" w:rsidP="00FC5331">
      <w:pPr>
        <w:spacing w:after="0" w:line="240" w:lineRule="auto"/>
        <w:jc w:val="both"/>
        <w:rPr>
          <w:rFonts w:ascii="Times New Roman" w:hAnsi="Times New Roman" w:cs="Times New Roman"/>
          <w:i/>
          <w:iCs/>
          <w:sz w:val="24"/>
          <w:szCs w:val="24"/>
        </w:rPr>
      </w:pPr>
    </w:p>
    <w:p w14:paraId="1CBCFCDF" w14:textId="77777777" w:rsidR="00B56297" w:rsidRDefault="00B56297" w:rsidP="00FC5331">
      <w:pPr>
        <w:spacing w:after="0" w:line="240" w:lineRule="auto"/>
        <w:jc w:val="both"/>
        <w:rPr>
          <w:rFonts w:ascii="Times New Roman" w:hAnsi="Times New Roman" w:cs="Times New Roman"/>
          <w:i/>
          <w:iCs/>
          <w:sz w:val="24"/>
          <w:szCs w:val="24"/>
        </w:rPr>
      </w:pPr>
    </w:p>
    <w:p w14:paraId="4E69D534" w14:textId="6767A2C3" w:rsidR="00FC5331" w:rsidRDefault="00FC5331" w:rsidP="00FC5331">
      <w:pPr>
        <w:spacing w:after="0" w:line="240" w:lineRule="auto"/>
        <w:jc w:val="both"/>
        <w:rPr>
          <w:rFonts w:ascii="Times New Roman" w:hAnsi="Times New Roman" w:cs="Times New Roman"/>
          <w:i/>
          <w:iCs/>
          <w:sz w:val="24"/>
          <w:szCs w:val="24"/>
        </w:rPr>
      </w:pPr>
    </w:p>
    <w:p w14:paraId="21901AA4" w14:textId="77777777" w:rsidR="00FC5331" w:rsidRDefault="00FC5331" w:rsidP="00FC5331">
      <w:pPr>
        <w:spacing w:after="0" w:line="240" w:lineRule="auto"/>
        <w:jc w:val="both"/>
        <w:rPr>
          <w:rFonts w:ascii="Times New Roman" w:hAnsi="Times New Roman" w:cs="Times New Roman"/>
          <w:i/>
          <w:iCs/>
          <w:sz w:val="24"/>
          <w:szCs w:val="24"/>
        </w:rPr>
      </w:pPr>
    </w:p>
    <w:p w14:paraId="2B5083DB" w14:textId="77777777" w:rsidR="00B56297" w:rsidRDefault="00B56297" w:rsidP="00FC5331">
      <w:pPr>
        <w:spacing w:after="0" w:line="240" w:lineRule="auto"/>
        <w:jc w:val="both"/>
        <w:rPr>
          <w:rFonts w:ascii="Times New Roman" w:hAnsi="Times New Roman" w:cs="Times New Roman"/>
          <w:i/>
          <w:iCs/>
          <w:sz w:val="24"/>
          <w:szCs w:val="24"/>
        </w:rPr>
      </w:pPr>
    </w:p>
    <w:p w14:paraId="26F4C813" w14:textId="77777777" w:rsidR="00F00673" w:rsidRDefault="00F00673" w:rsidP="00FC5331">
      <w:pPr>
        <w:spacing w:after="0" w:line="240" w:lineRule="auto"/>
        <w:jc w:val="both"/>
        <w:rPr>
          <w:rFonts w:ascii="Times New Roman" w:hAnsi="Times New Roman" w:cs="Times New Roman"/>
          <w:i/>
          <w:iCs/>
        </w:rPr>
      </w:pPr>
    </w:p>
    <w:p w14:paraId="75CB4FD0" w14:textId="77777777" w:rsidR="00ED2318" w:rsidRDefault="00ED2318" w:rsidP="00FC5331">
      <w:pPr>
        <w:spacing w:after="0" w:line="240" w:lineRule="auto"/>
        <w:jc w:val="both"/>
        <w:rPr>
          <w:rFonts w:ascii="Times New Roman" w:hAnsi="Times New Roman" w:cs="Times New Roman"/>
          <w:i/>
          <w:iCs/>
        </w:rPr>
      </w:pPr>
    </w:p>
    <w:p w14:paraId="0166F3E8" w14:textId="2AF9E555" w:rsidR="00B83238" w:rsidRPr="00232E06" w:rsidRDefault="00FC5331" w:rsidP="00FC5331">
      <w:pPr>
        <w:spacing w:after="0" w:line="240" w:lineRule="auto"/>
        <w:jc w:val="both"/>
        <w:rPr>
          <w:rFonts w:ascii="Times New Roman" w:hAnsi="Times New Roman" w:cs="Times New Roman"/>
          <w:i/>
          <w:iCs/>
        </w:rPr>
      </w:pPr>
      <w:r w:rsidRPr="00232E06">
        <w:rPr>
          <w:rFonts w:ascii="Times New Roman" w:hAnsi="Times New Roman" w:cs="Times New Roman"/>
          <w:i/>
          <w:iCs/>
        </w:rPr>
        <w:t>Šaltiniai: Valstybės duomenų agentūra, Visuomenės</w:t>
      </w:r>
      <w:r w:rsidR="00F00673">
        <w:rPr>
          <w:rFonts w:ascii="Times New Roman" w:hAnsi="Times New Roman" w:cs="Times New Roman"/>
          <w:i/>
          <w:iCs/>
        </w:rPr>
        <w:t xml:space="preserve"> </w:t>
      </w:r>
      <w:r w:rsidRPr="00232E06">
        <w:rPr>
          <w:rFonts w:ascii="Times New Roman" w:hAnsi="Times New Roman" w:cs="Times New Roman"/>
          <w:i/>
          <w:iCs/>
        </w:rPr>
        <w:t>sveikatos stebėsenos informacinė sistema</w:t>
      </w:r>
    </w:p>
    <w:p w14:paraId="12186845" w14:textId="04A7652A" w:rsidR="00F00673" w:rsidRDefault="00F00673" w:rsidP="00B83238">
      <w:pPr>
        <w:spacing w:after="0" w:line="240" w:lineRule="auto"/>
        <w:ind w:firstLine="851"/>
        <w:jc w:val="both"/>
        <w:rPr>
          <w:rFonts w:ascii="Times New Roman" w:eastAsia="Rubik-Medium" w:hAnsi="Times New Roman" w:cs="Times New Roman"/>
          <w:kern w:val="0"/>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65408" behindDoc="0" locked="0" layoutInCell="1" allowOverlap="1" wp14:anchorId="6064526A" wp14:editId="3605E341">
                <wp:simplePos x="0" y="0"/>
                <wp:positionH relativeFrom="column">
                  <wp:posOffset>50800</wp:posOffset>
                </wp:positionH>
                <wp:positionV relativeFrom="paragraph">
                  <wp:posOffset>257175</wp:posOffset>
                </wp:positionV>
                <wp:extent cx="6110605" cy="323850"/>
                <wp:effectExtent l="0" t="0" r="4445" b="0"/>
                <wp:wrapTopAndBottom/>
                <wp:docPr id="810164451" name="Stačiakampis 7"/>
                <wp:cNvGraphicFramePr/>
                <a:graphic xmlns:a="http://schemas.openxmlformats.org/drawingml/2006/main">
                  <a:graphicData uri="http://schemas.microsoft.com/office/word/2010/wordprocessingShape">
                    <wps:wsp>
                      <wps:cNvSpPr/>
                      <wps:spPr>
                        <a:xfrm>
                          <a:off x="0" y="0"/>
                          <a:ext cx="6110605" cy="323850"/>
                        </a:xfrm>
                        <a:prstGeom prst="rect">
                          <a:avLst/>
                        </a:prstGeom>
                        <a:solidFill>
                          <a:srgbClr val="BCD6EE">
                            <a:alpha val="49804"/>
                          </a:srgbClr>
                        </a:solidFill>
                        <a:ln>
                          <a:noFill/>
                        </a:ln>
                        <a:effectLst/>
                      </wps:spPr>
                      <wps:txbx>
                        <w:txbxContent>
                          <w:p w14:paraId="4931231A" w14:textId="75E60DC8" w:rsidR="00BA3D23" w:rsidRPr="00977498" w:rsidRDefault="00BA3D23" w:rsidP="00BA3D23">
                            <w:pPr>
                              <w:jc w:val="center"/>
                              <w:rPr>
                                <w:rFonts w:ascii="Times New Roman" w:hAnsi="Times New Roman" w:cs="Times New Roman"/>
                                <w:b/>
                                <w:bCs/>
                                <w:i/>
                                <w:iCs/>
                                <w:sz w:val="24"/>
                                <w:szCs w:val="24"/>
                              </w:rPr>
                            </w:pPr>
                            <w:r w:rsidRPr="00977498">
                              <w:rPr>
                                <w:rFonts w:ascii="Times New Roman" w:hAnsi="Times New Roman" w:cs="Times New Roman"/>
                                <w:b/>
                                <w:bCs/>
                                <w:sz w:val="24"/>
                                <w:szCs w:val="24"/>
                              </w:rPr>
                              <w:t>Vidutin</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 xml:space="preserve"> tik</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tina gyvenimo trukm</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 xml:space="preserve"> Kretingos rajone ir Lietuvoje</w:t>
                            </w:r>
                          </w:p>
                          <w:p w14:paraId="5C795D7F" w14:textId="77777777" w:rsidR="00BA3D23" w:rsidRDefault="00BA3D23" w:rsidP="00BA3D23">
                            <w:pPr>
                              <w:jc w:val="center"/>
                              <w:rPr>
                                <w:rFonts w:ascii="Times New Roman" w:hAnsi="Times New Roman" w:cs="Times New Roman"/>
                                <w:b/>
                                <w:bCs/>
                                <w:sz w:val="28"/>
                                <w:szCs w:val="28"/>
                              </w:rPr>
                            </w:pPr>
                          </w:p>
                          <w:p w14:paraId="3704AFC6" w14:textId="77777777" w:rsidR="00BA3D23" w:rsidRPr="00A77325" w:rsidRDefault="00BA3D23" w:rsidP="00BA3D23">
                            <w:pPr>
                              <w:jc w:val="center"/>
                              <w:rPr>
                                <w:rFonts w:ascii="Times New Roman" w:hAnsi="Times New Roman" w:cs="Times New Roman"/>
                                <w:sz w:val="24"/>
                                <w:szCs w:val="24"/>
                              </w:rPr>
                            </w:pPr>
                          </w:p>
                          <w:p w14:paraId="49D80237" w14:textId="77777777" w:rsidR="00BA3D23" w:rsidRDefault="00BA3D23" w:rsidP="00BA3D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526A" id="Stačiakampis 7" o:spid="_x0000_s1031" style="position:absolute;left:0;text-align:left;margin-left:4pt;margin-top:20.25pt;width:481.1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" fillcolor="#bcd6ee" stroked="f">
                <v:fill opacity="32639f"/>
                <v:textbox>
                  <w:txbxContent>
                    <w:p w14:paraId="4931231A" w14:textId="75E60DC8" w:rsidR="00BA3D23" w:rsidRPr="00977498" w:rsidRDefault="00BA3D23" w:rsidP="00BA3D23">
                      <w:pPr>
                        <w:jc w:val="center"/>
                        <w:rPr>
                          <w:rFonts w:ascii="Times New Roman" w:hAnsi="Times New Roman" w:cs="Times New Roman"/>
                          <w:b/>
                          <w:bCs/>
                          <w:i/>
                          <w:iCs/>
                          <w:sz w:val="24"/>
                          <w:szCs w:val="24"/>
                        </w:rPr>
                      </w:pPr>
                      <w:r w:rsidRPr="00977498">
                        <w:rPr>
                          <w:rFonts w:ascii="Times New Roman" w:hAnsi="Times New Roman" w:cs="Times New Roman"/>
                          <w:b/>
                          <w:bCs/>
                          <w:sz w:val="24"/>
                          <w:szCs w:val="24"/>
                        </w:rPr>
                        <w:t>Vidutin</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 xml:space="preserve"> tik</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tina gyvenimo trukm</w:t>
                      </w:r>
                      <w:r w:rsidRPr="00977498">
                        <w:rPr>
                          <w:rFonts w:ascii="Times New Roman" w:hAnsi="Times New Roman" w:cs="Times New Roman" w:hint="eastAsia"/>
                          <w:b/>
                          <w:bCs/>
                          <w:sz w:val="24"/>
                          <w:szCs w:val="24"/>
                        </w:rPr>
                        <w:t>ė</w:t>
                      </w:r>
                      <w:r w:rsidRPr="00977498">
                        <w:rPr>
                          <w:rFonts w:ascii="Times New Roman" w:hAnsi="Times New Roman" w:cs="Times New Roman"/>
                          <w:b/>
                          <w:bCs/>
                          <w:sz w:val="24"/>
                          <w:szCs w:val="24"/>
                        </w:rPr>
                        <w:t xml:space="preserve"> Kretingos rajone ir Lietuvoje</w:t>
                      </w:r>
                    </w:p>
                    <w:p w14:paraId="5C795D7F" w14:textId="77777777" w:rsidR="00BA3D23" w:rsidRDefault="00BA3D23" w:rsidP="00BA3D23">
                      <w:pPr>
                        <w:jc w:val="center"/>
                        <w:rPr>
                          <w:rFonts w:ascii="Times New Roman" w:hAnsi="Times New Roman" w:cs="Times New Roman"/>
                          <w:b/>
                          <w:bCs/>
                          <w:sz w:val="28"/>
                          <w:szCs w:val="28"/>
                        </w:rPr>
                      </w:pPr>
                    </w:p>
                    <w:p w14:paraId="3704AFC6" w14:textId="77777777" w:rsidR="00BA3D23" w:rsidRPr="00A77325" w:rsidRDefault="00BA3D23" w:rsidP="00BA3D23">
                      <w:pPr>
                        <w:jc w:val="center"/>
                        <w:rPr>
                          <w:rFonts w:ascii="Times New Roman" w:hAnsi="Times New Roman" w:cs="Times New Roman"/>
                          <w:sz w:val="24"/>
                          <w:szCs w:val="24"/>
                        </w:rPr>
                      </w:pPr>
                    </w:p>
                    <w:p w14:paraId="49D80237" w14:textId="77777777" w:rsidR="00BA3D23" w:rsidRDefault="00BA3D23" w:rsidP="00BA3D23">
                      <w:pPr>
                        <w:jc w:val="center"/>
                      </w:pPr>
                    </w:p>
                  </w:txbxContent>
                </v:textbox>
                <w10:wrap type="topAndBottom"/>
              </v:rect>
            </w:pict>
          </mc:Fallback>
        </mc:AlternateContent>
      </w:r>
    </w:p>
    <w:p w14:paraId="2BBFB813" w14:textId="3FCC0CEB" w:rsidR="003A1288" w:rsidRPr="00B83238" w:rsidRDefault="009F62F8" w:rsidP="00B83238">
      <w:pPr>
        <w:spacing w:after="0" w:line="240" w:lineRule="auto"/>
        <w:ind w:firstLine="851"/>
        <w:jc w:val="both"/>
        <w:rPr>
          <w:rFonts w:ascii="Times New Roman" w:hAnsi="Times New Roman" w:cs="Times New Roman"/>
          <w:i/>
          <w:iCs/>
          <w:sz w:val="20"/>
          <w:szCs w:val="20"/>
        </w:rPr>
      </w:pPr>
      <w:r w:rsidRPr="002D2420">
        <w:rPr>
          <w:rFonts w:ascii="Times New Roman" w:eastAsia="Rubik-Medium" w:hAnsi="Times New Roman" w:cs="Times New Roman"/>
          <w:kern w:val="0"/>
          <w:sz w:val="24"/>
          <w:szCs w:val="24"/>
        </w:rPr>
        <w:t>202</w:t>
      </w:r>
      <w:r w:rsidR="00997A41">
        <w:rPr>
          <w:rFonts w:ascii="Times New Roman" w:eastAsia="Rubik-Medium" w:hAnsi="Times New Roman" w:cs="Times New Roman"/>
          <w:kern w:val="0"/>
          <w:sz w:val="24"/>
          <w:szCs w:val="24"/>
        </w:rPr>
        <w:t>4</w:t>
      </w:r>
      <w:r w:rsidRPr="002D2420">
        <w:rPr>
          <w:rFonts w:ascii="Times New Roman" w:eastAsia="Rubik-Medium" w:hAnsi="Times New Roman" w:cs="Times New Roman"/>
          <w:kern w:val="0"/>
          <w:sz w:val="24"/>
          <w:szCs w:val="24"/>
        </w:rPr>
        <w:t xml:space="preserve"> m.</w:t>
      </w:r>
      <w:r w:rsidR="00862776">
        <w:rPr>
          <w:rFonts w:ascii="Times New Roman" w:eastAsia="Rubik-Medium" w:hAnsi="Times New Roman" w:cs="Times New Roman"/>
          <w:kern w:val="0"/>
          <w:sz w:val="24"/>
          <w:szCs w:val="24"/>
        </w:rPr>
        <w:t xml:space="preserve"> </w:t>
      </w:r>
      <w:r>
        <w:rPr>
          <w:rFonts w:ascii="Times New Roman" w:eastAsia="Rubik-Medium" w:hAnsi="Times New Roman" w:cs="Times New Roman"/>
          <w:kern w:val="0"/>
          <w:sz w:val="24"/>
          <w:szCs w:val="24"/>
        </w:rPr>
        <w:t>Kretingos rajono savivaldybės gyventojų</w:t>
      </w:r>
      <w:r w:rsidRPr="002D2420">
        <w:rPr>
          <w:rFonts w:ascii="Times New Roman" w:eastAsia="Rubik-Medium" w:hAnsi="Times New Roman" w:cs="Times New Roman"/>
          <w:kern w:val="0"/>
          <w:sz w:val="24"/>
          <w:szCs w:val="24"/>
        </w:rPr>
        <w:t xml:space="preserve"> vidutinė tikėtina gyvenimo trukmė</w:t>
      </w:r>
      <w:r w:rsidR="00FD72BC">
        <w:rPr>
          <w:rFonts w:ascii="Times New Roman" w:eastAsia="Rubik-Medium" w:hAnsi="Times New Roman" w:cs="Times New Roman"/>
          <w:kern w:val="0"/>
          <w:sz w:val="24"/>
          <w:szCs w:val="24"/>
        </w:rPr>
        <w:t xml:space="preserve"> tokia pati kaip ir Lietuvos vidurkis: Kretingos rajono savivaldybėje</w:t>
      </w:r>
      <w:r w:rsidR="00997A41">
        <w:rPr>
          <w:rFonts w:ascii="Times New Roman" w:eastAsia="Rubik-Medium" w:hAnsi="Times New Roman" w:cs="Times New Roman"/>
          <w:kern w:val="0"/>
          <w:sz w:val="24"/>
          <w:szCs w:val="24"/>
        </w:rPr>
        <w:t xml:space="preserve"> 77,</w:t>
      </w:r>
      <w:r w:rsidR="00FD72BC">
        <w:rPr>
          <w:rFonts w:ascii="Times New Roman" w:eastAsia="Rubik-Medium" w:hAnsi="Times New Roman" w:cs="Times New Roman"/>
          <w:kern w:val="0"/>
          <w:sz w:val="24"/>
          <w:szCs w:val="24"/>
        </w:rPr>
        <w:t>6</w:t>
      </w:r>
      <w:r w:rsidR="00997A41">
        <w:rPr>
          <w:rFonts w:ascii="Times New Roman" w:eastAsia="Rubik-Medium" w:hAnsi="Times New Roman" w:cs="Times New Roman"/>
          <w:kern w:val="0"/>
          <w:sz w:val="24"/>
          <w:szCs w:val="24"/>
        </w:rPr>
        <w:t xml:space="preserve"> m.</w:t>
      </w:r>
      <w:r w:rsidR="0030239E">
        <w:rPr>
          <w:rFonts w:ascii="Times New Roman" w:eastAsia="Rubik-Medium" w:hAnsi="Times New Roman" w:cs="Times New Roman"/>
          <w:kern w:val="0"/>
          <w:sz w:val="24"/>
          <w:szCs w:val="24"/>
        </w:rPr>
        <w:t xml:space="preserve">, o </w:t>
      </w:r>
      <w:r w:rsidRPr="005842E9">
        <w:rPr>
          <w:rFonts w:ascii="Times New Roman" w:eastAsia="Rubik-Medium" w:hAnsi="Times New Roman" w:cs="Times New Roman"/>
          <w:kern w:val="0"/>
          <w:sz w:val="24"/>
          <w:szCs w:val="24"/>
        </w:rPr>
        <w:t>Lietuv</w:t>
      </w:r>
      <w:r w:rsidR="0030239E">
        <w:rPr>
          <w:rFonts w:ascii="Times New Roman" w:eastAsia="Rubik-Medium" w:hAnsi="Times New Roman" w:cs="Times New Roman"/>
          <w:kern w:val="0"/>
          <w:sz w:val="24"/>
          <w:szCs w:val="24"/>
        </w:rPr>
        <w:t>oje – 77,</w:t>
      </w:r>
      <w:r w:rsidR="00FD72BC">
        <w:rPr>
          <w:rFonts w:ascii="Times New Roman" w:eastAsia="Rubik-Medium" w:hAnsi="Times New Roman" w:cs="Times New Roman"/>
          <w:kern w:val="0"/>
          <w:sz w:val="24"/>
          <w:szCs w:val="24"/>
        </w:rPr>
        <w:t>5</w:t>
      </w:r>
      <w:r w:rsidR="0030239E">
        <w:rPr>
          <w:rFonts w:ascii="Times New Roman" w:eastAsia="Rubik-Medium" w:hAnsi="Times New Roman" w:cs="Times New Roman"/>
          <w:kern w:val="0"/>
          <w:sz w:val="24"/>
          <w:szCs w:val="24"/>
        </w:rPr>
        <w:t xml:space="preserve"> m</w:t>
      </w:r>
      <w:r w:rsidRPr="005842E9">
        <w:rPr>
          <w:rFonts w:ascii="Times New Roman" w:eastAsia="Rubik-Medium" w:hAnsi="Times New Roman" w:cs="Times New Roman"/>
          <w:kern w:val="0"/>
          <w:sz w:val="24"/>
          <w:szCs w:val="24"/>
        </w:rPr>
        <w:t>.</w:t>
      </w:r>
      <w:r w:rsidR="003A1288">
        <w:rPr>
          <w:rFonts w:ascii="Times New Roman" w:eastAsia="Rubik-Medium" w:hAnsi="Times New Roman" w:cs="Times New Roman"/>
          <w:kern w:val="0"/>
          <w:sz w:val="24"/>
          <w:szCs w:val="24"/>
        </w:rPr>
        <w:t xml:space="preserve"> </w:t>
      </w:r>
    </w:p>
    <w:p w14:paraId="3872F72A" w14:textId="23897C48" w:rsidR="00993C83" w:rsidRDefault="00993C83" w:rsidP="00993C83">
      <w:pPr>
        <w:spacing w:after="0" w:line="240" w:lineRule="auto"/>
        <w:ind w:firstLine="851"/>
        <w:jc w:val="both"/>
        <w:rPr>
          <w:rFonts w:ascii="Times New Roman" w:eastAsia="Rubik-Medium" w:hAnsi="Times New Roman" w:cs="Times New Roman"/>
          <w:kern w:val="0"/>
          <w:sz w:val="24"/>
          <w:szCs w:val="24"/>
        </w:rPr>
      </w:pPr>
      <w:r w:rsidRPr="00993C83">
        <w:rPr>
          <w:rFonts w:ascii="Times New Roman" w:eastAsia="Rubik-Medium" w:hAnsi="Times New Roman" w:cs="Times New Roman"/>
          <w:kern w:val="0"/>
          <w:sz w:val="24"/>
          <w:szCs w:val="24"/>
        </w:rPr>
        <w:lastRenderedPageBreak/>
        <w:t>2024 m., lyginant su 2023 m., Kretingos rajono savivaldybės gyventojų vidutinė tikėtina gyvenimo trukmė išliko tokia pati, o Lietuvos</w:t>
      </w:r>
      <w:r w:rsidR="007149E6">
        <w:rPr>
          <w:rFonts w:ascii="Times New Roman" w:eastAsia="Rubik-Medium" w:hAnsi="Times New Roman" w:cs="Times New Roman"/>
          <w:kern w:val="0"/>
          <w:sz w:val="24"/>
          <w:szCs w:val="24"/>
        </w:rPr>
        <w:t xml:space="preserve"> </w:t>
      </w:r>
      <w:r w:rsidRPr="00993C83">
        <w:rPr>
          <w:rFonts w:ascii="Times New Roman" w:eastAsia="Rubik-Medium" w:hAnsi="Times New Roman" w:cs="Times New Roman"/>
          <w:kern w:val="0"/>
          <w:sz w:val="24"/>
          <w:szCs w:val="24"/>
        </w:rPr>
        <w:t xml:space="preserve">–  sutrumpėjo nuo 78,3 m. iki 77,5 m. </w:t>
      </w:r>
    </w:p>
    <w:p w14:paraId="02B2F353" w14:textId="7A940DF9" w:rsidR="00EA6573" w:rsidRPr="00993C83" w:rsidRDefault="00EA6573" w:rsidP="00F548B2">
      <w:pPr>
        <w:spacing w:after="0" w:line="240" w:lineRule="auto"/>
        <w:ind w:firstLine="851"/>
        <w:jc w:val="both"/>
        <w:rPr>
          <w:rFonts w:ascii="Times New Roman" w:eastAsia="Rubik-Medium" w:hAnsi="Times New Roman" w:cs="Times New Roman"/>
          <w:kern w:val="0"/>
          <w:sz w:val="24"/>
          <w:szCs w:val="24"/>
          <w:vertAlign w:val="superscript"/>
        </w:rPr>
      </w:pPr>
      <w:r w:rsidRPr="00EA6573">
        <w:rPr>
          <w:rFonts w:ascii="Times New Roman" w:eastAsia="Rubik-Medium" w:hAnsi="Times New Roman" w:cs="Times New Roman"/>
          <w:kern w:val="0"/>
          <w:sz w:val="24"/>
          <w:szCs w:val="24"/>
        </w:rPr>
        <w:t>Lietuvos sveikatos strategijos pagrindinis tikslas – pasiekti, kad 2025 m. šalies gyventojai būtų sveikesni ir pailgėtų jų gyvenimo trukmė. Tiek Lietuvos, tiek Kretingos rajono savivaldybės vidutinės gyvenimo trukmės rodikliai 2024 m. jau pasiekė Lietuvos sveikatos strategijoje numatytą 2025 m. siekinį – kad vidutinė gyventojų būsimo gyvenimo trukmė būtų 77,5 metų</w:t>
      </w:r>
      <w:r w:rsidR="00993C83">
        <w:rPr>
          <w:rFonts w:ascii="Times New Roman" w:eastAsia="Rubik-Medium" w:hAnsi="Times New Roman" w:cs="Times New Roman"/>
          <w:kern w:val="0"/>
          <w:sz w:val="24"/>
          <w:szCs w:val="24"/>
        </w:rPr>
        <w:t>.</w:t>
      </w:r>
      <w:r w:rsidR="00993C83">
        <w:rPr>
          <w:rStyle w:val="Puslapioinaosnuoroda"/>
          <w:rFonts w:ascii="Times New Roman" w:eastAsia="Rubik-Medium" w:hAnsi="Times New Roman" w:cs="Times New Roman"/>
          <w:kern w:val="0"/>
          <w:sz w:val="24"/>
          <w:szCs w:val="24"/>
        </w:rPr>
        <w:footnoteReference w:id="1"/>
      </w:r>
    </w:p>
    <w:p w14:paraId="6A64156E" w14:textId="5F2EFF3D" w:rsidR="00BA3D23" w:rsidRDefault="001118ED"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noProof/>
          <w:kern w:val="0"/>
          <w:sz w:val="24"/>
          <w:szCs w:val="24"/>
        </w:rPr>
        <w:drawing>
          <wp:anchor distT="0" distB="0" distL="114300" distR="114300" simplePos="0" relativeHeight="251670528" behindDoc="0" locked="0" layoutInCell="1" allowOverlap="1" wp14:anchorId="5BF25695" wp14:editId="1A13EA69">
            <wp:simplePos x="0" y="0"/>
            <wp:positionH relativeFrom="column">
              <wp:posOffset>1139190</wp:posOffset>
            </wp:positionH>
            <wp:positionV relativeFrom="paragraph">
              <wp:posOffset>57150</wp:posOffset>
            </wp:positionV>
            <wp:extent cx="3695700" cy="2216785"/>
            <wp:effectExtent l="0" t="0" r="0" b="0"/>
            <wp:wrapSquare wrapText="bothSides"/>
            <wp:docPr id="2047650383"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2216785"/>
                    </a:xfrm>
                    <a:prstGeom prst="rect">
                      <a:avLst/>
                    </a:prstGeom>
                    <a:noFill/>
                  </pic:spPr>
                </pic:pic>
              </a:graphicData>
            </a:graphic>
            <wp14:sizeRelH relativeFrom="margin">
              <wp14:pctWidth>0</wp14:pctWidth>
            </wp14:sizeRelH>
            <wp14:sizeRelV relativeFrom="margin">
              <wp14:pctHeight>0</wp14:pctHeight>
            </wp14:sizeRelV>
          </wp:anchor>
        </w:drawing>
      </w:r>
    </w:p>
    <w:p w14:paraId="6C43C60E" w14:textId="53397AF6"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723B4D37"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02D569EE"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49D89506" w14:textId="5FB8DBCF"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06244849"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47A8926E"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489CA793"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6604E89E"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38279F0F"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27752149" w14:textId="77777777" w:rsidR="00BA3D23" w:rsidRDefault="00BA3D23"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p>
    <w:p w14:paraId="58064E55" w14:textId="77777777" w:rsidR="006829DC" w:rsidRDefault="006829DC" w:rsidP="00092A72">
      <w:pPr>
        <w:autoSpaceDE w:val="0"/>
        <w:autoSpaceDN w:val="0"/>
        <w:adjustRightInd w:val="0"/>
        <w:spacing w:after="0" w:line="240" w:lineRule="auto"/>
        <w:jc w:val="both"/>
        <w:rPr>
          <w:rFonts w:ascii="TimesNewRomanPSMT" w:hAnsi="TimesNewRomanPSMT" w:cs="TimesNewRomanPSMT"/>
          <w:color w:val="FF0000"/>
          <w:kern w:val="0"/>
          <w:sz w:val="24"/>
          <w:szCs w:val="24"/>
        </w:rPr>
      </w:pPr>
    </w:p>
    <w:p w14:paraId="62A12518" w14:textId="158123E0" w:rsidR="00871D47" w:rsidRPr="00ED1010" w:rsidRDefault="00871D47" w:rsidP="00993C83">
      <w:pPr>
        <w:autoSpaceDE w:val="0"/>
        <w:autoSpaceDN w:val="0"/>
        <w:adjustRightInd w:val="0"/>
        <w:spacing w:after="0" w:line="240" w:lineRule="auto"/>
        <w:jc w:val="both"/>
        <w:rPr>
          <w:rFonts w:ascii="TimesNewRomanPSMT" w:hAnsi="TimesNewRomanPSMT" w:cs="TimesNewRomanPSMT"/>
          <w:color w:val="FF0000"/>
          <w:kern w:val="0"/>
          <w:sz w:val="24"/>
          <w:szCs w:val="24"/>
        </w:rPr>
      </w:pPr>
    </w:p>
    <w:p w14:paraId="4227B6D8" w14:textId="1649F470" w:rsidR="00445927" w:rsidRDefault="00C06EF1" w:rsidP="00375688">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64384" behindDoc="0" locked="0" layoutInCell="1" allowOverlap="1" wp14:anchorId="5D7FA67E" wp14:editId="760D96FC">
                <wp:simplePos x="0" y="0"/>
                <wp:positionH relativeFrom="column">
                  <wp:posOffset>-51435</wp:posOffset>
                </wp:positionH>
                <wp:positionV relativeFrom="paragraph">
                  <wp:posOffset>194945</wp:posOffset>
                </wp:positionV>
                <wp:extent cx="6162675" cy="323850"/>
                <wp:effectExtent l="0" t="0" r="9525" b="0"/>
                <wp:wrapNone/>
                <wp:docPr id="1089968658"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750F36D2" w14:textId="76AAD87A" w:rsidR="00176651" w:rsidRPr="0074316C" w:rsidRDefault="00176651" w:rsidP="0074316C">
                            <w:pPr>
                              <w:pStyle w:val="Antrat2"/>
                              <w:jc w:val="center"/>
                              <w:rPr>
                                <w:sz w:val="28"/>
                                <w:szCs w:val="28"/>
                              </w:rPr>
                            </w:pPr>
                            <w:r w:rsidRPr="0074316C">
                              <w:rPr>
                                <w:sz w:val="28"/>
                                <w:szCs w:val="28"/>
                              </w:rPr>
                              <w:t>1.</w:t>
                            </w:r>
                            <w:r w:rsidR="00977498">
                              <w:rPr>
                                <w:sz w:val="28"/>
                                <w:szCs w:val="28"/>
                              </w:rPr>
                              <w:t>2</w:t>
                            </w:r>
                            <w:r w:rsidRPr="0074316C">
                              <w:rPr>
                                <w:sz w:val="28"/>
                                <w:szCs w:val="28"/>
                              </w:rPr>
                              <w:t>. Gyventojų socioekonominiai veiksniai</w:t>
                            </w:r>
                          </w:p>
                          <w:p w14:paraId="11BD9E90" w14:textId="77777777" w:rsidR="00176651" w:rsidRDefault="00176651" w:rsidP="00A77325">
                            <w:pPr>
                              <w:jc w:val="center"/>
                              <w:rPr>
                                <w:rFonts w:ascii="Times New Roman" w:hAnsi="Times New Roman" w:cs="Times New Roman"/>
                                <w:b/>
                                <w:bCs/>
                                <w:sz w:val="28"/>
                                <w:szCs w:val="28"/>
                              </w:rPr>
                            </w:pPr>
                          </w:p>
                          <w:p w14:paraId="5948A038" w14:textId="77777777" w:rsidR="00176651" w:rsidRPr="00A77325" w:rsidRDefault="00176651" w:rsidP="00A77325">
                            <w:pPr>
                              <w:jc w:val="center"/>
                              <w:rPr>
                                <w:rFonts w:ascii="Times New Roman" w:hAnsi="Times New Roman" w:cs="Times New Roman"/>
                                <w:sz w:val="24"/>
                                <w:szCs w:val="24"/>
                              </w:rPr>
                            </w:pPr>
                          </w:p>
                          <w:p w14:paraId="5585B484" w14:textId="77777777" w:rsidR="00176651" w:rsidRDefault="00176651" w:rsidP="00A773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FA67E" id="_x0000_s1032" style="position:absolute;margin-left:-4.05pt;margin-top:15.35pt;width:485.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" fillcolor="#bcd6ee" stroked="f">
                <v:fill opacity="32639f"/>
                <v:textbox>
                  <w:txbxContent>
                    <w:p w14:paraId="750F36D2" w14:textId="76AAD87A" w:rsidR="00176651" w:rsidRPr="0074316C" w:rsidRDefault="00176651" w:rsidP="0074316C">
                      <w:pPr>
                        <w:pStyle w:val="Antrat2"/>
                        <w:jc w:val="center"/>
                        <w:rPr>
                          <w:sz w:val="28"/>
                          <w:szCs w:val="28"/>
                        </w:rPr>
                      </w:pPr>
                      <w:r w:rsidRPr="0074316C">
                        <w:rPr>
                          <w:sz w:val="28"/>
                          <w:szCs w:val="28"/>
                        </w:rPr>
                        <w:t>1.</w:t>
                      </w:r>
                      <w:r w:rsidR="00977498">
                        <w:rPr>
                          <w:sz w:val="28"/>
                          <w:szCs w:val="28"/>
                        </w:rPr>
                        <w:t>2</w:t>
                      </w:r>
                      <w:r w:rsidRPr="0074316C">
                        <w:rPr>
                          <w:sz w:val="28"/>
                          <w:szCs w:val="28"/>
                        </w:rPr>
                        <w:t>. Gyventojų socioekonominiai veiksniai</w:t>
                      </w:r>
                    </w:p>
                    <w:p w14:paraId="11BD9E90" w14:textId="77777777" w:rsidR="00176651" w:rsidRDefault="00176651" w:rsidP="00A77325">
                      <w:pPr>
                        <w:jc w:val="center"/>
                        <w:rPr>
                          <w:rFonts w:ascii="Times New Roman" w:hAnsi="Times New Roman" w:cs="Times New Roman"/>
                          <w:b/>
                          <w:bCs/>
                          <w:sz w:val="28"/>
                          <w:szCs w:val="28"/>
                        </w:rPr>
                      </w:pPr>
                    </w:p>
                    <w:p w14:paraId="5948A038" w14:textId="77777777" w:rsidR="00176651" w:rsidRPr="00A77325" w:rsidRDefault="00176651" w:rsidP="00A77325">
                      <w:pPr>
                        <w:jc w:val="center"/>
                        <w:rPr>
                          <w:rFonts w:ascii="Times New Roman" w:hAnsi="Times New Roman" w:cs="Times New Roman"/>
                          <w:sz w:val="24"/>
                          <w:szCs w:val="24"/>
                        </w:rPr>
                      </w:pPr>
                    </w:p>
                    <w:p w14:paraId="5585B484" w14:textId="77777777" w:rsidR="00176651" w:rsidRDefault="00176651" w:rsidP="00A77325">
                      <w:pPr>
                        <w:jc w:val="center"/>
                      </w:pPr>
                    </w:p>
                  </w:txbxContent>
                </v:textbox>
              </v:rect>
            </w:pict>
          </mc:Fallback>
        </mc:AlternateContent>
      </w:r>
    </w:p>
    <w:p w14:paraId="0D379ACC" w14:textId="77777777" w:rsidR="0067639D" w:rsidRPr="0003233D" w:rsidRDefault="0067639D" w:rsidP="002E3F12">
      <w:pPr>
        <w:autoSpaceDE w:val="0"/>
        <w:autoSpaceDN w:val="0"/>
        <w:adjustRightInd w:val="0"/>
        <w:spacing w:after="0" w:line="240" w:lineRule="auto"/>
        <w:jc w:val="both"/>
        <w:rPr>
          <w:rFonts w:ascii="TimesNewRomanPS-BoldMT" w:hAnsi="TimesNewRomanPS-BoldMT" w:cs="TimesNewRomanPS-BoldMT"/>
          <w:b/>
          <w:bCs/>
          <w:color w:val="EE0000"/>
          <w:kern w:val="0"/>
          <w:sz w:val="24"/>
          <w:szCs w:val="24"/>
        </w:rPr>
      </w:pPr>
    </w:p>
    <w:p w14:paraId="70FFF69E" w14:textId="77777777" w:rsidR="00B83238" w:rsidRDefault="00B83238" w:rsidP="00B83238">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1AEACC93" w14:textId="27A94C31" w:rsidR="006E2123" w:rsidRPr="00FB3652" w:rsidRDefault="00ED2318" w:rsidP="006E2123">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noProof/>
          <w:kern w:val="0"/>
          <w:sz w:val="24"/>
          <w:szCs w:val="24"/>
        </w:rPr>
        <w:drawing>
          <wp:anchor distT="0" distB="0" distL="114300" distR="114300" simplePos="0" relativeHeight="251634688" behindDoc="1" locked="0" layoutInCell="1" allowOverlap="1" wp14:anchorId="76758706" wp14:editId="6E6791CE">
            <wp:simplePos x="0" y="0"/>
            <wp:positionH relativeFrom="column">
              <wp:posOffset>3060700</wp:posOffset>
            </wp:positionH>
            <wp:positionV relativeFrom="page">
              <wp:posOffset>5715000</wp:posOffset>
            </wp:positionV>
            <wp:extent cx="3202940" cy="2133600"/>
            <wp:effectExtent l="0" t="0" r="0" b="0"/>
            <wp:wrapTopAndBottom/>
            <wp:docPr id="127210103"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2940" cy="2133600"/>
                    </a:xfrm>
                    <a:prstGeom prst="rect">
                      <a:avLst/>
                    </a:prstGeom>
                    <a:noFill/>
                  </pic:spPr>
                </pic:pic>
              </a:graphicData>
            </a:graphic>
            <wp14:sizeRelH relativeFrom="page">
              <wp14:pctWidth>0</wp14:pctWidth>
            </wp14:sizeRelH>
            <wp14:sizeRelV relativeFrom="page">
              <wp14:pctHeight>0</wp14:pctHeight>
            </wp14:sizeRelV>
          </wp:anchor>
        </w:drawing>
      </w:r>
      <w:r>
        <w:rPr>
          <w:rFonts w:ascii="TimesNewRomanPSMT" w:hAnsi="TimesNewRomanPSMT" w:cs="TimesNewRomanPSMT"/>
          <w:noProof/>
          <w:kern w:val="0"/>
          <w:sz w:val="24"/>
          <w:szCs w:val="24"/>
        </w:rPr>
        <w:drawing>
          <wp:anchor distT="0" distB="0" distL="114300" distR="114300" simplePos="0" relativeHeight="251658240" behindDoc="1" locked="0" layoutInCell="1" allowOverlap="1" wp14:anchorId="0A9B1D1B" wp14:editId="093BE281">
            <wp:simplePos x="0" y="0"/>
            <wp:positionH relativeFrom="column">
              <wp:posOffset>5715</wp:posOffset>
            </wp:positionH>
            <wp:positionV relativeFrom="page">
              <wp:posOffset>5715000</wp:posOffset>
            </wp:positionV>
            <wp:extent cx="3181350" cy="2162175"/>
            <wp:effectExtent l="0" t="0" r="0" b="9525"/>
            <wp:wrapNone/>
            <wp:docPr id="115092109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2162175"/>
                    </a:xfrm>
                    <a:prstGeom prst="rect">
                      <a:avLst/>
                    </a:prstGeom>
                    <a:noFill/>
                  </pic:spPr>
                </pic:pic>
              </a:graphicData>
            </a:graphic>
            <wp14:sizeRelH relativeFrom="margin">
              <wp14:pctWidth>0</wp14:pctWidth>
            </wp14:sizeRelH>
            <wp14:sizeRelV relativeFrom="margin">
              <wp14:pctHeight>0</wp14:pctHeight>
            </wp14:sizeRelV>
          </wp:anchor>
        </w:drawing>
      </w:r>
      <w:r w:rsidR="00897F81" w:rsidRPr="00BD40F5">
        <w:rPr>
          <w:rFonts w:ascii="TimesNewRomanPS-BoldMT" w:hAnsi="TimesNewRomanPS-BoldMT" w:cs="TimesNewRomanPS-BoldMT"/>
          <w:b/>
          <w:bCs/>
          <w:kern w:val="0"/>
          <w:sz w:val="24"/>
          <w:szCs w:val="24"/>
        </w:rPr>
        <w:t>P</w:t>
      </w:r>
      <w:r w:rsidR="00DC0EE5" w:rsidRPr="00BD40F5">
        <w:rPr>
          <w:rFonts w:ascii="TimesNewRomanPS-BoldMT" w:hAnsi="TimesNewRomanPS-BoldMT" w:cs="TimesNewRomanPS-BoldMT"/>
          <w:b/>
          <w:bCs/>
          <w:kern w:val="0"/>
          <w:sz w:val="24"/>
          <w:szCs w:val="24"/>
        </w:rPr>
        <w:t>a</w:t>
      </w:r>
      <w:r w:rsidR="00897F81" w:rsidRPr="00BD40F5">
        <w:rPr>
          <w:rFonts w:ascii="TimesNewRomanPS-BoldMT" w:hAnsi="TimesNewRomanPS-BoldMT" w:cs="TimesNewRomanPS-BoldMT"/>
          <w:b/>
          <w:bCs/>
          <w:kern w:val="0"/>
          <w:sz w:val="24"/>
          <w:szCs w:val="24"/>
        </w:rPr>
        <w:t>lyginus</w:t>
      </w:r>
      <w:r w:rsidR="00DC0EE5" w:rsidRPr="00BD40F5">
        <w:rPr>
          <w:rFonts w:ascii="TimesNewRomanPS-BoldMT" w:hAnsi="TimesNewRomanPS-BoldMT" w:cs="TimesNewRomanPS-BoldMT"/>
          <w:b/>
          <w:bCs/>
          <w:kern w:val="0"/>
          <w:sz w:val="24"/>
          <w:szCs w:val="24"/>
        </w:rPr>
        <w:t xml:space="preserve"> socioekonominius rodiklius K</w:t>
      </w:r>
      <w:r w:rsidR="00897F81" w:rsidRPr="00BD40F5">
        <w:rPr>
          <w:rFonts w:ascii="TimesNewRomanPS-BoldMT" w:hAnsi="TimesNewRomanPS-BoldMT" w:cs="TimesNewRomanPS-BoldMT"/>
          <w:b/>
          <w:bCs/>
          <w:kern w:val="0"/>
          <w:sz w:val="24"/>
          <w:szCs w:val="24"/>
        </w:rPr>
        <w:t>retingos</w:t>
      </w:r>
      <w:r w:rsidR="00DC0EE5" w:rsidRPr="00BD40F5">
        <w:rPr>
          <w:rFonts w:ascii="TimesNewRomanPS-BoldMT" w:hAnsi="TimesNewRomanPS-BoldMT" w:cs="TimesNewRomanPS-BoldMT"/>
          <w:b/>
          <w:bCs/>
          <w:kern w:val="0"/>
          <w:sz w:val="24"/>
          <w:szCs w:val="24"/>
        </w:rPr>
        <w:t xml:space="preserve"> rajono savivaldybė yra</w:t>
      </w:r>
      <w:r w:rsidR="007D3380" w:rsidRPr="00BD40F5">
        <w:rPr>
          <w:rFonts w:ascii="TimesNewRomanPS-BoldMT" w:hAnsi="TimesNewRomanPS-BoldMT" w:cs="TimesNewRomanPS-BoldMT"/>
          <w:b/>
          <w:bCs/>
          <w:kern w:val="0"/>
          <w:sz w:val="24"/>
          <w:szCs w:val="24"/>
        </w:rPr>
        <w:t xml:space="preserve"> </w:t>
      </w:r>
      <w:r w:rsidR="00DC0EE5" w:rsidRPr="00BD40F5">
        <w:rPr>
          <w:rFonts w:ascii="TimesNewRomanPS-BoldMT" w:hAnsi="TimesNewRomanPS-BoldMT" w:cs="TimesNewRomanPS-BoldMT"/>
          <w:b/>
          <w:bCs/>
          <w:kern w:val="0"/>
          <w:sz w:val="24"/>
          <w:szCs w:val="24"/>
        </w:rPr>
        <w:t>geresnėje situacijoje nei Lietuvos vidurkis</w:t>
      </w:r>
      <w:r w:rsidR="00DC0EE5" w:rsidRPr="00C06B23">
        <w:rPr>
          <w:rFonts w:ascii="TimesNewRomanPS-BoldMT" w:hAnsi="TimesNewRomanPS-BoldMT" w:cs="TimesNewRomanPS-BoldMT"/>
          <w:b/>
          <w:bCs/>
          <w:kern w:val="0"/>
          <w:sz w:val="24"/>
          <w:szCs w:val="24"/>
        </w:rPr>
        <w:t xml:space="preserve">. </w:t>
      </w:r>
      <w:r w:rsidR="000A194B" w:rsidRPr="00C06B23">
        <w:rPr>
          <w:rFonts w:ascii="TimesNewRomanPS-BoldMT" w:hAnsi="TimesNewRomanPS-BoldMT" w:cs="TimesNewRomanPS-BoldMT"/>
          <w:kern w:val="0"/>
          <w:sz w:val="24"/>
          <w:szCs w:val="24"/>
        </w:rPr>
        <w:t xml:space="preserve">Lyginant </w:t>
      </w:r>
      <w:r w:rsidR="00C06B23" w:rsidRPr="00C06B23">
        <w:rPr>
          <w:rFonts w:ascii="TimesNewRomanPS-BoldMT" w:hAnsi="TimesNewRomanPS-BoldMT" w:cs="TimesNewRomanPS-BoldMT"/>
          <w:kern w:val="0"/>
          <w:sz w:val="24"/>
          <w:szCs w:val="24"/>
        </w:rPr>
        <w:t xml:space="preserve">2024 m. ir 2023 m. </w:t>
      </w:r>
      <w:r w:rsidR="00DC0EE5" w:rsidRPr="00C06B23">
        <w:rPr>
          <w:rFonts w:ascii="TimesNewRomanPSMT" w:hAnsi="TimesNewRomanPSMT" w:cs="TimesNewRomanPSMT"/>
          <w:kern w:val="0"/>
          <w:sz w:val="24"/>
          <w:szCs w:val="24"/>
        </w:rPr>
        <w:t>K</w:t>
      </w:r>
      <w:r w:rsidR="000F0D33" w:rsidRPr="00C06B23">
        <w:rPr>
          <w:rFonts w:ascii="TimesNewRomanPSMT" w:hAnsi="TimesNewRomanPSMT" w:cs="TimesNewRomanPSMT"/>
          <w:kern w:val="0"/>
          <w:sz w:val="24"/>
          <w:szCs w:val="24"/>
        </w:rPr>
        <w:t>retingos</w:t>
      </w:r>
      <w:r w:rsidR="00640A6C" w:rsidRPr="00C06B23">
        <w:rPr>
          <w:rFonts w:ascii="TimesNewRomanPSMT" w:hAnsi="TimesNewRomanPSMT" w:cs="TimesNewRomanPSMT"/>
          <w:kern w:val="0"/>
          <w:sz w:val="24"/>
          <w:szCs w:val="24"/>
        </w:rPr>
        <w:t xml:space="preserve"> rajono savivaldybės rodiklius </w:t>
      </w:r>
      <w:r w:rsidR="007149E6">
        <w:rPr>
          <w:rFonts w:ascii="TimesNewRomanPSMT" w:hAnsi="TimesNewRomanPSMT" w:cs="TimesNewRomanPSMT"/>
          <w:kern w:val="0"/>
          <w:sz w:val="24"/>
          <w:szCs w:val="24"/>
        </w:rPr>
        <w:t>–</w:t>
      </w:r>
      <w:r w:rsidR="00DC0EE5" w:rsidRPr="00C06B23">
        <w:rPr>
          <w:rFonts w:ascii="TimesNewRomanPSMT" w:hAnsi="TimesNewRomanPSMT" w:cs="TimesNewRomanPSMT"/>
          <w:kern w:val="0"/>
          <w:sz w:val="24"/>
          <w:szCs w:val="24"/>
        </w:rPr>
        <w:t xml:space="preserve"> ilgalaikio nedarbo</w:t>
      </w:r>
      <w:r w:rsidR="007D3380" w:rsidRPr="00C06B23">
        <w:rPr>
          <w:rFonts w:ascii="TimesNewRomanPS-BoldMT" w:hAnsi="TimesNewRomanPS-BoldMT" w:cs="TimesNewRomanPS-BoldMT"/>
          <w:b/>
          <w:bCs/>
          <w:kern w:val="0"/>
          <w:sz w:val="24"/>
          <w:szCs w:val="24"/>
        </w:rPr>
        <w:t xml:space="preserve"> </w:t>
      </w:r>
      <w:r w:rsidR="00DC0EE5" w:rsidRPr="00C06B23">
        <w:rPr>
          <w:rFonts w:ascii="TimesNewRomanPSMT" w:hAnsi="TimesNewRomanPSMT" w:cs="TimesNewRomanPSMT"/>
          <w:kern w:val="0"/>
          <w:sz w:val="24"/>
          <w:szCs w:val="24"/>
        </w:rPr>
        <w:t>lygi</w:t>
      </w:r>
      <w:r w:rsidR="00807658" w:rsidRPr="00C06B23">
        <w:rPr>
          <w:rFonts w:ascii="TimesNewRomanPSMT" w:hAnsi="TimesNewRomanPSMT" w:cs="TimesNewRomanPSMT"/>
          <w:kern w:val="0"/>
          <w:sz w:val="24"/>
          <w:szCs w:val="24"/>
        </w:rPr>
        <w:t>s, darbo jėgos proc.,</w:t>
      </w:r>
      <w:r w:rsidR="00897F81" w:rsidRPr="00C06B23">
        <w:rPr>
          <w:rFonts w:ascii="TimesNewRomanPSMT" w:hAnsi="TimesNewRomanPSMT" w:cs="TimesNewRomanPSMT"/>
          <w:kern w:val="0"/>
          <w:sz w:val="24"/>
          <w:szCs w:val="24"/>
        </w:rPr>
        <w:t xml:space="preserve"> registruoto</w:t>
      </w:r>
      <w:r w:rsidR="00640A6C" w:rsidRPr="00C06B23">
        <w:rPr>
          <w:rFonts w:ascii="TimesNewRomanPSMT" w:hAnsi="TimesNewRomanPSMT" w:cs="TimesNewRomanPSMT"/>
          <w:kern w:val="0"/>
          <w:sz w:val="24"/>
          <w:szCs w:val="24"/>
        </w:rPr>
        <w:t xml:space="preserve"> nedarbo lygis (proc.) </w:t>
      </w:r>
      <w:r w:rsidR="00C06B23" w:rsidRPr="00C06B23">
        <w:rPr>
          <w:rFonts w:ascii="TimesNewRomanPSMT" w:hAnsi="TimesNewRomanPSMT" w:cs="TimesNewRomanPSMT"/>
          <w:kern w:val="0"/>
          <w:sz w:val="24"/>
          <w:szCs w:val="24"/>
        </w:rPr>
        <w:t>–</w:t>
      </w:r>
      <w:r w:rsidR="00640A6C" w:rsidRPr="00C06B23">
        <w:rPr>
          <w:rFonts w:ascii="TimesNewRomanPSMT" w:hAnsi="TimesNewRomanPSMT" w:cs="TimesNewRomanPSMT"/>
          <w:kern w:val="0"/>
          <w:sz w:val="24"/>
          <w:szCs w:val="24"/>
        </w:rPr>
        <w:t xml:space="preserve"> </w:t>
      </w:r>
      <w:r w:rsidR="00C06B23" w:rsidRPr="00C06B23">
        <w:rPr>
          <w:rFonts w:ascii="TimesNewRomanPSMT" w:hAnsi="TimesNewRomanPSMT" w:cs="TimesNewRomanPSMT"/>
          <w:kern w:val="0"/>
          <w:sz w:val="24"/>
          <w:szCs w:val="24"/>
        </w:rPr>
        <w:t xml:space="preserve">rodikliai yra išaugę. </w:t>
      </w:r>
      <w:r w:rsidR="00DC0EE5" w:rsidRPr="00FB3652">
        <w:rPr>
          <w:rFonts w:ascii="TimesNewRomanPSMT" w:hAnsi="TimesNewRomanPSMT" w:cs="TimesNewRomanPSMT"/>
          <w:kern w:val="0"/>
          <w:sz w:val="24"/>
          <w:szCs w:val="24"/>
        </w:rPr>
        <w:t>Socialinės pašalpos gavėjų skaičius 1000 gyventojų rodiklio tendencija</w:t>
      </w:r>
      <w:r w:rsidR="007D3380" w:rsidRPr="00FB3652">
        <w:rPr>
          <w:rFonts w:ascii="TimesNewRomanPS-BoldMT" w:hAnsi="TimesNewRomanPS-BoldMT" w:cs="TimesNewRomanPS-BoldMT"/>
          <w:b/>
          <w:bCs/>
          <w:kern w:val="0"/>
          <w:sz w:val="24"/>
          <w:szCs w:val="24"/>
        </w:rPr>
        <w:t xml:space="preserve"> </w:t>
      </w:r>
      <w:r w:rsidR="00DC0EE5" w:rsidRPr="00FB3652">
        <w:rPr>
          <w:rFonts w:ascii="TimesNewRomanPSMT" w:hAnsi="TimesNewRomanPSMT" w:cs="TimesNewRomanPSMT"/>
          <w:kern w:val="0"/>
          <w:sz w:val="24"/>
          <w:szCs w:val="24"/>
        </w:rPr>
        <w:t>pastariesiems penkeriems metams yra mažėjanti</w:t>
      </w:r>
      <w:r w:rsidR="007D3380" w:rsidRPr="00FB3652">
        <w:rPr>
          <w:rFonts w:ascii="TimesNewRomanPSMT" w:hAnsi="TimesNewRomanPSMT" w:cs="TimesNewRomanPSMT"/>
          <w:kern w:val="0"/>
          <w:sz w:val="24"/>
          <w:szCs w:val="24"/>
        </w:rPr>
        <w:t>.</w:t>
      </w:r>
      <w:r w:rsidR="00D23E8C" w:rsidRPr="00FB3652">
        <w:rPr>
          <w:rFonts w:ascii="TimesNewRomanPS-BoldMT" w:hAnsi="TimesNewRomanPS-BoldMT" w:cs="TimesNewRomanPS-BoldMT"/>
          <w:kern w:val="0"/>
          <w:sz w:val="24"/>
          <w:szCs w:val="24"/>
        </w:rPr>
        <w:t xml:space="preserve"> </w:t>
      </w:r>
      <w:r w:rsidR="00D23E8C" w:rsidRPr="00FB3652">
        <w:rPr>
          <w:rFonts w:ascii="TimesNewRomanPSMT" w:hAnsi="TimesNewRomanPSMT" w:cs="TimesNewRomanPSMT"/>
          <w:kern w:val="0"/>
          <w:sz w:val="24"/>
          <w:szCs w:val="24"/>
        </w:rPr>
        <w:t>202</w:t>
      </w:r>
      <w:r w:rsidR="00FB3652">
        <w:rPr>
          <w:rFonts w:ascii="TimesNewRomanPSMT" w:hAnsi="TimesNewRomanPSMT" w:cs="TimesNewRomanPSMT"/>
          <w:kern w:val="0"/>
          <w:sz w:val="24"/>
          <w:szCs w:val="24"/>
        </w:rPr>
        <w:t>4</w:t>
      </w:r>
      <w:r w:rsidR="00D23E8C" w:rsidRPr="00FB3652">
        <w:rPr>
          <w:rFonts w:ascii="TimesNewRomanPSMT" w:hAnsi="TimesNewRomanPSMT" w:cs="TimesNewRomanPSMT"/>
          <w:kern w:val="0"/>
          <w:sz w:val="24"/>
          <w:szCs w:val="24"/>
        </w:rPr>
        <w:t xml:space="preserve"> m. Kretingos rajono savivaldybė pagal registruotą nedarbo lygį pateko tarp mažiausią registruotą nedarbą turinčių savivaldybių</w:t>
      </w:r>
      <w:r w:rsidR="0004325B" w:rsidRPr="00FB3652">
        <w:rPr>
          <w:rFonts w:ascii="TimesNewRomanPSMT" w:hAnsi="TimesNewRomanPSMT" w:cs="TimesNewRomanPSMT"/>
          <w:kern w:val="0"/>
          <w:sz w:val="24"/>
          <w:szCs w:val="24"/>
        </w:rPr>
        <w:t>.</w:t>
      </w:r>
    </w:p>
    <w:p w14:paraId="4A1928CA" w14:textId="5750FEC1" w:rsidR="006B1806" w:rsidRDefault="006B1806" w:rsidP="00A57C02">
      <w:pPr>
        <w:autoSpaceDE w:val="0"/>
        <w:autoSpaceDN w:val="0"/>
        <w:adjustRightInd w:val="0"/>
        <w:spacing w:after="0" w:line="240" w:lineRule="auto"/>
        <w:jc w:val="both"/>
        <w:rPr>
          <w:rFonts w:ascii="TimesNewRomanPSMT" w:hAnsi="TimesNewRomanPSMT" w:cs="TimesNewRomanPSMT"/>
          <w:kern w:val="0"/>
          <w:sz w:val="24"/>
          <w:szCs w:val="24"/>
        </w:rPr>
      </w:pPr>
    </w:p>
    <w:p w14:paraId="54D0BB97" w14:textId="0FD7A7F4" w:rsidR="00E47161" w:rsidRDefault="008F0F54" w:rsidP="005A55B6">
      <w:pPr>
        <w:autoSpaceDE w:val="0"/>
        <w:autoSpaceDN w:val="0"/>
        <w:adjustRightInd w:val="0"/>
        <w:spacing w:after="0" w:line="240" w:lineRule="auto"/>
        <w:jc w:val="both"/>
        <w:rPr>
          <w:rFonts w:ascii="TimesNewRomanPSMT" w:hAnsi="TimesNewRomanPSMT" w:cs="TimesNewRomanPSMT"/>
          <w:i/>
          <w:iCs/>
          <w:kern w:val="0"/>
        </w:rPr>
      </w:pPr>
      <w:r>
        <w:rPr>
          <w:rFonts w:ascii="TimesNewRomanPSMT" w:hAnsi="TimesNewRomanPSMT" w:cs="TimesNewRomanPSMT"/>
          <w:kern w:val="0"/>
          <w:sz w:val="24"/>
          <w:szCs w:val="24"/>
        </w:rPr>
        <w:br/>
      </w:r>
      <w:bookmarkStart w:id="6" w:name="_Hlk214627006"/>
    </w:p>
    <w:p w14:paraId="75E9F75D" w14:textId="3C1B53C5" w:rsidR="00E47161" w:rsidRDefault="00E47161" w:rsidP="005A55B6">
      <w:pPr>
        <w:autoSpaceDE w:val="0"/>
        <w:autoSpaceDN w:val="0"/>
        <w:adjustRightInd w:val="0"/>
        <w:spacing w:after="0" w:line="240" w:lineRule="auto"/>
        <w:jc w:val="both"/>
        <w:rPr>
          <w:rFonts w:ascii="TimesNewRomanPSMT" w:hAnsi="TimesNewRomanPSMT" w:cs="TimesNewRomanPSMT"/>
          <w:i/>
          <w:iCs/>
          <w:kern w:val="0"/>
        </w:rPr>
      </w:pPr>
    </w:p>
    <w:bookmarkEnd w:id="6"/>
    <w:p w14:paraId="5D525B84" w14:textId="77777777" w:rsidR="003622DF" w:rsidRDefault="003622DF" w:rsidP="003622DF">
      <w:pPr>
        <w:autoSpaceDE w:val="0"/>
        <w:autoSpaceDN w:val="0"/>
        <w:adjustRightInd w:val="0"/>
        <w:spacing w:after="0" w:line="240" w:lineRule="auto"/>
        <w:jc w:val="both"/>
        <w:rPr>
          <w:rFonts w:ascii="Times New Roman" w:hAnsi="Times New Roman" w:cs="Times New Roman"/>
          <w:kern w:val="0"/>
          <w:sz w:val="24"/>
          <w:szCs w:val="24"/>
        </w:rPr>
      </w:pPr>
    </w:p>
    <w:p w14:paraId="3DE80B74" w14:textId="61E867A1" w:rsidR="003622DF" w:rsidRDefault="003622DF" w:rsidP="003622DF">
      <w:pPr>
        <w:autoSpaceDE w:val="0"/>
        <w:autoSpaceDN w:val="0"/>
        <w:adjustRightInd w:val="0"/>
        <w:spacing w:after="0" w:line="240" w:lineRule="auto"/>
        <w:jc w:val="both"/>
        <w:rPr>
          <w:rFonts w:ascii="Times New Roman" w:hAnsi="Times New Roman" w:cs="Times New Roman"/>
          <w:kern w:val="0"/>
          <w:sz w:val="24"/>
          <w:szCs w:val="24"/>
        </w:rPr>
      </w:pPr>
    </w:p>
    <w:p w14:paraId="39B8430C" w14:textId="77777777" w:rsidR="00F00673" w:rsidRDefault="00F00673" w:rsidP="003622DF">
      <w:pPr>
        <w:autoSpaceDE w:val="0"/>
        <w:autoSpaceDN w:val="0"/>
        <w:adjustRightInd w:val="0"/>
        <w:spacing w:after="0" w:line="240" w:lineRule="auto"/>
        <w:jc w:val="both"/>
        <w:rPr>
          <w:rFonts w:ascii="Times New Roman" w:hAnsi="Times New Roman" w:cs="Times New Roman"/>
          <w:kern w:val="0"/>
          <w:sz w:val="24"/>
          <w:szCs w:val="24"/>
        </w:rPr>
      </w:pPr>
    </w:p>
    <w:p w14:paraId="463C6FAF" w14:textId="77777777" w:rsidR="00F00673" w:rsidRDefault="00F00673" w:rsidP="003622DF">
      <w:pPr>
        <w:autoSpaceDE w:val="0"/>
        <w:autoSpaceDN w:val="0"/>
        <w:adjustRightInd w:val="0"/>
        <w:spacing w:after="0" w:line="240" w:lineRule="auto"/>
        <w:jc w:val="both"/>
        <w:rPr>
          <w:rFonts w:ascii="Times New Roman" w:hAnsi="Times New Roman" w:cs="Times New Roman"/>
          <w:kern w:val="0"/>
          <w:sz w:val="24"/>
          <w:szCs w:val="24"/>
        </w:rPr>
      </w:pPr>
    </w:p>
    <w:p w14:paraId="7454DCE1" w14:textId="77777777" w:rsidR="00F00673" w:rsidRPr="00F00673" w:rsidRDefault="00F00673" w:rsidP="00F00673">
      <w:pPr>
        <w:autoSpaceDE w:val="0"/>
        <w:autoSpaceDN w:val="0"/>
        <w:adjustRightInd w:val="0"/>
        <w:spacing w:after="0" w:line="240" w:lineRule="auto"/>
        <w:jc w:val="both"/>
        <w:rPr>
          <w:rFonts w:ascii="Times New Roman" w:hAnsi="Times New Roman" w:cs="Times New Roman"/>
          <w:i/>
          <w:iCs/>
          <w:kern w:val="0"/>
          <w:sz w:val="24"/>
          <w:szCs w:val="24"/>
        </w:rPr>
      </w:pPr>
      <w:r w:rsidRPr="00F00673">
        <w:rPr>
          <w:rFonts w:ascii="Times New Roman" w:hAnsi="Times New Roman" w:cs="Times New Roman"/>
          <w:i/>
          <w:iCs/>
          <w:kern w:val="0"/>
          <w:sz w:val="24"/>
          <w:szCs w:val="24"/>
        </w:rPr>
        <w:t>Šaltiniai: Valstybės duomenų agentūra, Visuomenės sveikatos stebėsenos informacinė sistema</w:t>
      </w:r>
    </w:p>
    <w:p w14:paraId="5D39EFA2" w14:textId="77777777" w:rsidR="00F00673" w:rsidRDefault="00F00673" w:rsidP="003622DF">
      <w:pPr>
        <w:autoSpaceDE w:val="0"/>
        <w:autoSpaceDN w:val="0"/>
        <w:adjustRightInd w:val="0"/>
        <w:spacing w:after="0" w:line="240" w:lineRule="auto"/>
        <w:jc w:val="both"/>
        <w:rPr>
          <w:rFonts w:ascii="Times New Roman" w:hAnsi="Times New Roman" w:cs="Times New Roman"/>
          <w:kern w:val="0"/>
          <w:sz w:val="24"/>
          <w:szCs w:val="24"/>
        </w:rPr>
      </w:pPr>
    </w:p>
    <w:p w14:paraId="1E88AE82" w14:textId="0A298539" w:rsidR="000A59DF" w:rsidRPr="003622DF" w:rsidRDefault="00D2185B" w:rsidP="003622DF">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NewRomanPS-BoldMT" w:hAnsi="TimesNewRomanPS-BoldMT" w:cs="TimesNewRomanPS-BoldMT"/>
          <w:b/>
          <w:bCs/>
          <w:noProof/>
          <w:kern w:val="0"/>
          <w:sz w:val="24"/>
          <w:szCs w:val="24"/>
        </w:rPr>
        <w:drawing>
          <wp:anchor distT="0" distB="0" distL="114300" distR="114300" simplePos="0" relativeHeight="251685888" behindDoc="1" locked="0" layoutInCell="1" allowOverlap="1" wp14:anchorId="34A7798D" wp14:editId="278A3A3B">
            <wp:simplePos x="0" y="0"/>
            <wp:positionH relativeFrom="column">
              <wp:posOffset>2287905</wp:posOffset>
            </wp:positionH>
            <wp:positionV relativeFrom="page">
              <wp:posOffset>913765</wp:posOffset>
            </wp:positionV>
            <wp:extent cx="3917950" cy="2028825"/>
            <wp:effectExtent l="0" t="0" r="6350" b="9525"/>
            <wp:wrapTight wrapText="bothSides">
              <wp:wrapPolygon edited="0">
                <wp:start x="0" y="0"/>
                <wp:lineTo x="0" y="21499"/>
                <wp:lineTo x="21530" y="21499"/>
                <wp:lineTo x="21530" y="0"/>
                <wp:lineTo x="0" y="0"/>
              </wp:wrapPolygon>
            </wp:wrapTight>
            <wp:docPr id="130142275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7950" cy="2028825"/>
                    </a:xfrm>
                    <a:prstGeom prst="rect">
                      <a:avLst/>
                    </a:prstGeom>
                    <a:noFill/>
                  </pic:spPr>
                </pic:pic>
              </a:graphicData>
            </a:graphic>
            <wp14:sizeRelH relativeFrom="page">
              <wp14:pctWidth>0</wp14:pctWidth>
            </wp14:sizeRelH>
            <wp14:sizeRelV relativeFrom="page">
              <wp14:pctHeight>0</wp14:pctHeight>
            </wp14:sizeRelV>
          </wp:anchor>
        </w:drawing>
      </w:r>
      <w:r w:rsidR="006F1484">
        <w:rPr>
          <w:rFonts w:ascii="Times New Roman" w:hAnsi="Times New Roman" w:cs="Times New Roman"/>
          <w:noProof/>
          <w:kern w:val="0"/>
          <w:sz w:val="24"/>
          <w:szCs w:val="24"/>
        </w:rPr>
        <w:drawing>
          <wp:anchor distT="0" distB="0" distL="114300" distR="114300" simplePos="0" relativeHeight="251686912" behindDoc="0" locked="0" layoutInCell="1" allowOverlap="1" wp14:anchorId="4941E908" wp14:editId="4F11DF22">
            <wp:simplePos x="0" y="0"/>
            <wp:positionH relativeFrom="column">
              <wp:posOffset>2320290</wp:posOffset>
            </wp:positionH>
            <wp:positionV relativeFrom="paragraph">
              <wp:posOffset>1958340</wp:posOffset>
            </wp:positionV>
            <wp:extent cx="3819525" cy="2391410"/>
            <wp:effectExtent l="0" t="0" r="9525" b="8890"/>
            <wp:wrapSquare wrapText="bothSides"/>
            <wp:docPr id="2047634909"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2391410"/>
                    </a:xfrm>
                    <a:prstGeom prst="rect">
                      <a:avLst/>
                    </a:prstGeom>
                    <a:noFill/>
                  </pic:spPr>
                </pic:pic>
              </a:graphicData>
            </a:graphic>
            <wp14:sizeRelH relativeFrom="margin">
              <wp14:pctWidth>0</wp14:pctWidth>
            </wp14:sizeRelH>
            <wp14:sizeRelV relativeFrom="margin">
              <wp14:pctHeight>0</wp14:pctHeight>
            </wp14:sizeRelV>
          </wp:anchor>
        </w:drawing>
      </w:r>
      <w:r w:rsidR="008B6CDA">
        <w:rPr>
          <w:rFonts w:ascii="Times New Roman" w:hAnsi="Times New Roman" w:cs="Times New Roman"/>
          <w:b/>
          <w:bCs/>
          <w:noProof/>
          <w:sz w:val="24"/>
          <w:szCs w:val="24"/>
          <w:lang w:eastAsia="lt-LT"/>
        </w:rPr>
        <mc:AlternateContent>
          <mc:Choice Requires="wps">
            <w:drawing>
              <wp:anchor distT="0" distB="0" distL="114300" distR="114300" simplePos="0" relativeHeight="251684864" behindDoc="0" locked="1" layoutInCell="1" allowOverlap="1" wp14:anchorId="0A53CA1B" wp14:editId="08B99BB0">
                <wp:simplePos x="0" y="0"/>
                <wp:positionH relativeFrom="column">
                  <wp:posOffset>48260</wp:posOffset>
                </wp:positionH>
                <wp:positionV relativeFrom="paragraph">
                  <wp:posOffset>-304800</wp:posOffset>
                </wp:positionV>
                <wp:extent cx="6162675" cy="323850"/>
                <wp:effectExtent l="0" t="0" r="9525" b="0"/>
                <wp:wrapNone/>
                <wp:docPr id="1627208725"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04AD7710" w14:textId="77777777" w:rsidR="00176651" w:rsidRPr="0074316C" w:rsidRDefault="00176651" w:rsidP="0074316C">
                            <w:pPr>
                              <w:pStyle w:val="Antrat2"/>
                              <w:jc w:val="center"/>
                              <w:rPr>
                                <w:sz w:val="28"/>
                                <w:szCs w:val="28"/>
                              </w:rPr>
                            </w:pPr>
                            <w:r w:rsidRPr="0074316C">
                              <w:rPr>
                                <w:sz w:val="28"/>
                                <w:szCs w:val="28"/>
                              </w:rPr>
                              <w:t>1.3. Gyventojų mirtingumas</w:t>
                            </w:r>
                          </w:p>
                          <w:p w14:paraId="185EEC29" w14:textId="69CDBAEC" w:rsidR="00176651" w:rsidRPr="00A77325" w:rsidRDefault="00176651" w:rsidP="00942E70">
                            <w:pPr>
                              <w:jc w:val="center"/>
                              <w:rPr>
                                <w:rFonts w:ascii="Times New Roman" w:hAnsi="Times New Roman" w:cs="Times New Roman"/>
                                <w:sz w:val="24"/>
                                <w:szCs w:val="24"/>
                              </w:rPr>
                            </w:pPr>
                          </w:p>
                          <w:p w14:paraId="0C96A070" w14:textId="77777777" w:rsidR="00176651" w:rsidRDefault="00176651" w:rsidP="00942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CA1B" id="_x0000_s1033" style="position:absolute;left:0;text-align:left;margin-left:3.8pt;margin-top:-24pt;width:485.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" fillcolor="#bcd6ee" stroked="f">
                <v:fill opacity="32639f"/>
                <v:textbox>
                  <w:txbxContent>
                    <w:p w14:paraId="04AD7710" w14:textId="77777777" w:rsidR="00176651" w:rsidRPr="0074316C" w:rsidRDefault="00176651" w:rsidP="0074316C">
                      <w:pPr>
                        <w:pStyle w:val="Antrat2"/>
                        <w:jc w:val="center"/>
                        <w:rPr>
                          <w:sz w:val="28"/>
                          <w:szCs w:val="28"/>
                        </w:rPr>
                      </w:pPr>
                      <w:r w:rsidRPr="0074316C">
                        <w:rPr>
                          <w:sz w:val="28"/>
                          <w:szCs w:val="28"/>
                        </w:rPr>
                        <w:t>1.3. Gyventojų mirtingumas</w:t>
                      </w:r>
                    </w:p>
                    <w:p w14:paraId="185EEC29" w14:textId="69CDBAEC" w:rsidR="00176651" w:rsidRPr="00A77325" w:rsidRDefault="00176651" w:rsidP="00942E70">
                      <w:pPr>
                        <w:jc w:val="center"/>
                        <w:rPr>
                          <w:rFonts w:ascii="Times New Roman" w:hAnsi="Times New Roman" w:cs="Times New Roman"/>
                          <w:sz w:val="24"/>
                          <w:szCs w:val="24"/>
                        </w:rPr>
                      </w:pPr>
                    </w:p>
                    <w:p w14:paraId="0C96A070" w14:textId="77777777" w:rsidR="00176651" w:rsidRDefault="00176651" w:rsidP="00942E70">
                      <w:pPr>
                        <w:jc w:val="center"/>
                      </w:pPr>
                    </w:p>
                  </w:txbxContent>
                </v:textbox>
                <w10:anchorlock/>
              </v:rect>
            </w:pict>
          </mc:Fallback>
        </mc:AlternateContent>
      </w:r>
      <w:r w:rsidR="00625868" w:rsidRPr="000E4D1A">
        <w:rPr>
          <w:rFonts w:ascii="Times New Roman" w:hAnsi="Times New Roman" w:cs="Times New Roman"/>
          <w:kern w:val="0"/>
          <w:sz w:val="24"/>
          <w:szCs w:val="24"/>
        </w:rPr>
        <w:t>Kretingos rajono savivaldybė pagal standartizuotą mirtingumą 100 000 gyventojų patenka į 4</w:t>
      </w:r>
      <w:r w:rsidR="009931A0">
        <w:rPr>
          <w:rFonts w:ascii="Times New Roman" w:hAnsi="Times New Roman" w:cs="Times New Roman"/>
          <w:kern w:val="0"/>
          <w:sz w:val="24"/>
          <w:szCs w:val="24"/>
        </w:rPr>
        <w:t>4</w:t>
      </w:r>
      <w:r w:rsidR="00625868" w:rsidRPr="000E4D1A">
        <w:rPr>
          <w:rFonts w:ascii="Times New Roman" w:hAnsi="Times New Roman" w:cs="Times New Roman"/>
          <w:kern w:val="0"/>
          <w:sz w:val="24"/>
          <w:szCs w:val="24"/>
        </w:rPr>
        <w:t xml:space="preserve"> vietą tarp 60 savivaldybių (1</w:t>
      </w:r>
      <w:r w:rsidR="009931A0">
        <w:rPr>
          <w:rFonts w:ascii="Times New Roman" w:hAnsi="Times New Roman" w:cs="Times New Roman"/>
          <w:kern w:val="0"/>
          <w:sz w:val="24"/>
          <w:szCs w:val="24"/>
        </w:rPr>
        <w:t>244,4</w:t>
      </w:r>
      <w:r w:rsidR="00625868" w:rsidRPr="000E4D1A">
        <w:rPr>
          <w:rFonts w:ascii="Times New Roman" w:hAnsi="Times New Roman" w:cs="Times New Roman"/>
          <w:kern w:val="0"/>
          <w:sz w:val="24"/>
          <w:szCs w:val="24"/>
        </w:rPr>
        <w:t xml:space="preserve"> atvejai 100 000 gyv.). Kretingos rajono gyventojų standartizuotas mirtingumas yra</w:t>
      </w:r>
      <w:r w:rsidR="00A4386B">
        <w:rPr>
          <w:rFonts w:ascii="Times New Roman" w:hAnsi="Times New Roman" w:cs="Times New Roman"/>
          <w:kern w:val="0"/>
          <w:sz w:val="24"/>
          <w:szCs w:val="24"/>
        </w:rPr>
        <w:t xml:space="preserve"> didesnis</w:t>
      </w:r>
      <w:r w:rsidR="00625868" w:rsidRPr="000E4D1A">
        <w:rPr>
          <w:rFonts w:ascii="Times New Roman" w:hAnsi="Times New Roman" w:cs="Times New Roman"/>
          <w:kern w:val="0"/>
          <w:sz w:val="24"/>
          <w:szCs w:val="24"/>
        </w:rPr>
        <w:t xml:space="preserve"> nei Lietuvos gyventojų. 202</w:t>
      </w:r>
      <w:r w:rsidR="005E7EDB">
        <w:rPr>
          <w:rFonts w:ascii="Times New Roman" w:hAnsi="Times New Roman" w:cs="Times New Roman"/>
          <w:kern w:val="0"/>
          <w:sz w:val="24"/>
          <w:szCs w:val="24"/>
        </w:rPr>
        <w:t>4</w:t>
      </w:r>
      <w:r w:rsidR="00625868" w:rsidRPr="000E4D1A">
        <w:rPr>
          <w:rFonts w:ascii="Times New Roman" w:hAnsi="Times New Roman" w:cs="Times New Roman"/>
          <w:kern w:val="0"/>
          <w:sz w:val="24"/>
          <w:szCs w:val="24"/>
        </w:rPr>
        <w:t xml:space="preserve"> m. užregistruotos 4</w:t>
      </w:r>
      <w:r w:rsidR="005E7EDB">
        <w:rPr>
          <w:rFonts w:ascii="Times New Roman" w:hAnsi="Times New Roman" w:cs="Times New Roman"/>
          <w:kern w:val="0"/>
          <w:sz w:val="24"/>
          <w:szCs w:val="24"/>
        </w:rPr>
        <w:t>89</w:t>
      </w:r>
      <w:r w:rsidR="00625868" w:rsidRPr="000E4D1A">
        <w:rPr>
          <w:rFonts w:ascii="Times New Roman" w:hAnsi="Times New Roman" w:cs="Times New Roman"/>
          <w:kern w:val="0"/>
          <w:sz w:val="24"/>
          <w:szCs w:val="24"/>
        </w:rPr>
        <w:t xml:space="preserve"> Kretingos rajono savivaldybės gyventojų mirtys</w:t>
      </w:r>
      <w:r w:rsidR="009C5B1E">
        <w:rPr>
          <w:rFonts w:ascii="Times New Roman" w:hAnsi="Times New Roman" w:cs="Times New Roman"/>
          <w:kern w:val="0"/>
          <w:sz w:val="24"/>
          <w:szCs w:val="24"/>
        </w:rPr>
        <w:t>,</w:t>
      </w:r>
      <w:r w:rsidR="00625868" w:rsidRPr="000E4D1A">
        <w:rPr>
          <w:rFonts w:ascii="Times New Roman" w:hAnsi="Times New Roman" w:cs="Times New Roman"/>
          <w:kern w:val="0"/>
          <w:sz w:val="24"/>
          <w:szCs w:val="24"/>
        </w:rPr>
        <w:t xml:space="preserve"> ir lyginant su 202</w:t>
      </w:r>
      <w:r w:rsidR="005E7EDB">
        <w:rPr>
          <w:rFonts w:ascii="Times New Roman" w:hAnsi="Times New Roman" w:cs="Times New Roman"/>
          <w:kern w:val="0"/>
          <w:sz w:val="24"/>
          <w:szCs w:val="24"/>
        </w:rPr>
        <w:t>3</w:t>
      </w:r>
      <w:r w:rsidR="00625868" w:rsidRPr="000E4D1A">
        <w:rPr>
          <w:rFonts w:ascii="Times New Roman" w:hAnsi="Times New Roman" w:cs="Times New Roman"/>
          <w:kern w:val="0"/>
          <w:sz w:val="24"/>
          <w:szCs w:val="24"/>
        </w:rPr>
        <w:t xml:space="preserve"> m., nustatyta </w:t>
      </w:r>
      <w:r w:rsidR="005E7EDB">
        <w:rPr>
          <w:rFonts w:ascii="Times New Roman" w:hAnsi="Times New Roman" w:cs="Times New Roman"/>
          <w:kern w:val="0"/>
          <w:sz w:val="24"/>
          <w:szCs w:val="24"/>
        </w:rPr>
        <w:t>18</w:t>
      </w:r>
      <w:r w:rsidR="00625868" w:rsidRPr="000E4D1A">
        <w:rPr>
          <w:rFonts w:ascii="Times New Roman" w:hAnsi="Times New Roman" w:cs="Times New Roman"/>
          <w:kern w:val="0"/>
          <w:sz w:val="24"/>
          <w:szCs w:val="24"/>
        </w:rPr>
        <w:t xml:space="preserve"> mir</w:t>
      </w:r>
      <w:r w:rsidR="005E7EDB">
        <w:rPr>
          <w:rFonts w:ascii="Times New Roman" w:hAnsi="Times New Roman" w:cs="Times New Roman"/>
          <w:kern w:val="0"/>
          <w:sz w:val="24"/>
          <w:szCs w:val="24"/>
        </w:rPr>
        <w:t>čių</w:t>
      </w:r>
      <w:r w:rsidR="00625868" w:rsidRPr="000E4D1A">
        <w:rPr>
          <w:rFonts w:ascii="Times New Roman" w:hAnsi="Times New Roman" w:cs="Times New Roman"/>
          <w:kern w:val="0"/>
          <w:sz w:val="24"/>
          <w:szCs w:val="24"/>
        </w:rPr>
        <w:t xml:space="preserve"> </w:t>
      </w:r>
      <w:r w:rsidR="005E7EDB">
        <w:rPr>
          <w:rFonts w:ascii="Times New Roman" w:hAnsi="Times New Roman" w:cs="Times New Roman"/>
          <w:kern w:val="0"/>
          <w:sz w:val="24"/>
          <w:szCs w:val="24"/>
        </w:rPr>
        <w:t>daugiau.</w:t>
      </w:r>
      <w:r w:rsidR="00FF0A64" w:rsidRPr="00FF0A64">
        <w:rPr>
          <w:rFonts w:ascii="Arial" w:hAnsi="Arial" w:cs="Arial"/>
          <w:kern w:val="0"/>
          <w:sz w:val="24"/>
          <w:szCs w:val="24"/>
        </w:rPr>
        <w:t xml:space="preserve"> </w:t>
      </w:r>
    </w:p>
    <w:p w14:paraId="41BE9053" w14:textId="36000C41" w:rsidR="006F1484" w:rsidRDefault="006F1484" w:rsidP="00F44438">
      <w:pPr>
        <w:autoSpaceDE w:val="0"/>
        <w:autoSpaceDN w:val="0"/>
        <w:adjustRightInd w:val="0"/>
        <w:spacing w:after="0" w:line="240" w:lineRule="auto"/>
        <w:jc w:val="both"/>
        <w:rPr>
          <w:rFonts w:ascii="Times New Roman" w:hAnsi="Times New Roman" w:cs="Times New Roman"/>
          <w:kern w:val="0"/>
          <w:sz w:val="24"/>
          <w:szCs w:val="24"/>
        </w:rPr>
      </w:pPr>
    </w:p>
    <w:p w14:paraId="3BD55572" w14:textId="4EF4B3E0" w:rsidR="00DD6DEA" w:rsidRPr="000A59DF" w:rsidRDefault="00FF0A64" w:rsidP="000A59DF">
      <w:pPr>
        <w:autoSpaceDE w:val="0"/>
        <w:autoSpaceDN w:val="0"/>
        <w:adjustRightInd w:val="0"/>
        <w:spacing w:after="0" w:line="240" w:lineRule="auto"/>
        <w:ind w:firstLine="851"/>
        <w:jc w:val="both"/>
        <w:rPr>
          <w:rFonts w:ascii="Times New Roman" w:hAnsi="Times New Roman" w:cs="Times New Roman"/>
          <w:kern w:val="0"/>
          <w:sz w:val="24"/>
          <w:szCs w:val="24"/>
        </w:rPr>
      </w:pPr>
      <w:r w:rsidRPr="00FF0A64">
        <w:rPr>
          <w:rFonts w:ascii="Times New Roman" w:hAnsi="Times New Roman" w:cs="Times New Roman"/>
          <w:kern w:val="0"/>
          <w:sz w:val="24"/>
          <w:szCs w:val="24"/>
        </w:rPr>
        <w:t xml:space="preserve">Rodiklio tendencija </w:t>
      </w:r>
      <w:r w:rsidR="007149E6">
        <w:rPr>
          <w:rFonts w:ascii="Times New Roman" w:hAnsi="Times New Roman" w:cs="Times New Roman"/>
          <w:kern w:val="0"/>
          <w:sz w:val="24"/>
          <w:szCs w:val="24"/>
        </w:rPr>
        <w:t>–</w:t>
      </w:r>
      <w:r w:rsidRPr="000A59DF">
        <w:rPr>
          <w:rFonts w:ascii="Times New Roman" w:hAnsi="Times New Roman" w:cs="Times New Roman"/>
          <w:b/>
          <w:bCs/>
          <w:kern w:val="0"/>
          <w:sz w:val="24"/>
          <w:szCs w:val="24"/>
        </w:rPr>
        <w:t>Lietuvos gyventojų standartizuotas</w:t>
      </w:r>
      <w:r w:rsidR="006B1806" w:rsidRPr="000A59DF">
        <w:rPr>
          <w:rFonts w:ascii="Times New Roman" w:hAnsi="Times New Roman" w:cs="Times New Roman"/>
          <w:b/>
          <w:bCs/>
          <w:kern w:val="0"/>
          <w:sz w:val="24"/>
          <w:szCs w:val="24"/>
        </w:rPr>
        <w:t xml:space="preserve"> </w:t>
      </w:r>
      <w:r w:rsidRPr="000A59DF">
        <w:rPr>
          <w:rFonts w:ascii="Times New Roman" w:hAnsi="Times New Roman" w:cs="Times New Roman"/>
          <w:b/>
          <w:bCs/>
          <w:kern w:val="0"/>
          <w:sz w:val="24"/>
          <w:szCs w:val="24"/>
        </w:rPr>
        <w:t>mirtingumas mažėja</w:t>
      </w:r>
      <w:r w:rsidR="006B1806" w:rsidRPr="000A59DF">
        <w:rPr>
          <w:rFonts w:ascii="Times New Roman" w:hAnsi="Times New Roman" w:cs="Times New Roman"/>
          <w:b/>
          <w:bCs/>
          <w:kern w:val="0"/>
          <w:sz w:val="24"/>
          <w:szCs w:val="24"/>
        </w:rPr>
        <w:t>,</w:t>
      </w:r>
      <w:r w:rsidR="0016612E">
        <w:rPr>
          <w:rFonts w:ascii="Times New Roman" w:hAnsi="Times New Roman" w:cs="Times New Roman"/>
          <w:b/>
          <w:bCs/>
          <w:kern w:val="0"/>
          <w:sz w:val="24"/>
          <w:szCs w:val="24"/>
        </w:rPr>
        <w:t xml:space="preserve"> tačiau lyginant 2023 m. ir </w:t>
      </w:r>
      <w:r w:rsidR="006B1806" w:rsidRPr="000A59DF">
        <w:rPr>
          <w:rFonts w:ascii="Times New Roman" w:hAnsi="Times New Roman" w:cs="Times New Roman"/>
          <w:b/>
          <w:bCs/>
          <w:kern w:val="0"/>
          <w:sz w:val="24"/>
          <w:szCs w:val="24"/>
        </w:rPr>
        <w:t xml:space="preserve"> 2024 m.</w:t>
      </w:r>
      <w:r w:rsidR="0016612E">
        <w:rPr>
          <w:rFonts w:ascii="Times New Roman" w:hAnsi="Times New Roman" w:cs="Times New Roman"/>
          <w:b/>
          <w:bCs/>
          <w:kern w:val="0"/>
          <w:sz w:val="24"/>
          <w:szCs w:val="24"/>
        </w:rPr>
        <w:t xml:space="preserve"> rodiklius,</w:t>
      </w:r>
      <w:r w:rsidR="006B1806" w:rsidRPr="000A59DF">
        <w:rPr>
          <w:rFonts w:ascii="Times New Roman" w:hAnsi="Times New Roman" w:cs="Times New Roman"/>
          <w:b/>
          <w:bCs/>
          <w:kern w:val="0"/>
          <w:sz w:val="24"/>
          <w:szCs w:val="24"/>
        </w:rPr>
        <w:t xml:space="preserve"> </w:t>
      </w:r>
      <w:r w:rsidR="0016612E">
        <w:rPr>
          <w:rFonts w:ascii="Times New Roman" w:hAnsi="Times New Roman" w:cs="Times New Roman"/>
          <w:b/>
          <w:bCs/>
          <w:kern w:val="0"/>
          <w:sz w:val="24"/>
          <w:szCs w:val="24"/>
        </w:rPr>
        <w:t>standartizuotas mirtingumas</w:t>
      </w:r>
      <w:r w:rsidR="0016612E" w:rsidRPr="0016612E">
        <w:rPr>
          <w:rFonts w:ascii="Times New Roman" w:hAnsi="Times New Roman" w:cs="Times New Roman"/>
          <w:b/>
          <w:bCs/>
          <w:kern w:val="0"/>
          <w:sz w:val="24"/>
          <w:szCs w:val="24"/>
        </w:rPr>
        <w:t xml:space="preserve"> Kretingos rajono savivaldybėje</w:t>
      </w:r>
      <w:r w:rsidR="0016612E">
        <w:rPr>
          <w:rFonts w:ascii="Times New Roman" w:hAnsi="Times New Roman" w:cs="Times New Roman"/>
          <w:b/>
          <w:bCs/>
          <w:kern w:val="0"/>
          <w:sz w:val="24"/>
          <w:szCs w:val="24"/>
        </w:rPr>
        <w:t>,</w:t>
      </w:r>
      <w:r w:rsidR="006B1806" w:rsidRPr="000A59DF">
        <w:rPr>
          <w:rFonts w:ascii="Times New Roman" w:hAnsi="Times New Roman" w:cs="Times New Roman"/>
          <w:b/>
          <w:bCs/>
          <w:kern w:val="0"/>
          <w:sz w:val="24"/>
          <w:szCs w:val="24"/>
        </w:rPr>
        <w:t xml:space="preserve"> yra </w:t>
      </w:r>
      <w:r w:rsidR="000A59DF">
        <w:rPr>
          <w:rFonts w:ascii="Times New Roman" w:hAnsi="Times New Roman" w:cs="Times New Roman"/>
          <w:b/>
          <w:bCs/>
          <w:kern w:val="0"/>
          <w:sz w:val="24"/>
          <w:szCs w:val="24"/>
        </w:rPr>
        <w:t xml:space="preserve">nežymiai </w:t>
      </w:r>
      <w:r w:rsidR="006B1806" w:rsidRPr="000A59DF">
        <w:rPr>
          <w:rFonts w:ascii="Times New Roman" w:hAnsi="Times New Roman" w:cs="Times New Roman"/>
          <w:b/>
          <w:bCs/>
          <w:kern w:val="0"/>
          <w:sz w:val="24"/>
          <w:szCs w:val="24"/>
        </w:rPr>
        <w:t>padidėjęs.</w:t>
      </w:r>
      <w:r w:rsidR="0016612E" w:rsidDel="0016612E">
        <w:rPr>
          <w:rFonts w:ascii="Times New Roman" w:hAnsi="Times New Roman" w:cs="Times New Roman"/>
          <w:b/>
          <w:bCs/>
          <w:i/>
          <w:iCs/>
          <w:kern w:val="0"/>
          <w:sz w:val="24"/>
          <w:szCs w:val="24"/>
        </w:rPr>
        <w:t xml:space="preserve"> </w:t>
      </w:r>
    </w:p>
    <w:p w14:paraId="3AEF5B6E" w14:textId="77777777" w:rsidR="003622DF" w:rsidRDefault="003622DF" w:rsidP="00A57C02">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p>
    <w:p w14:paraId="3431D78C" w14:textId="77777777" w:rsidR="00F44438" w:rsidRDefault="00F44438" w:rsidP="00A57C02">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p>
    <w:p w14:paraId="62525DF3" w14:textId="6C6D5F56" w:rsidR="00A57C02" w:rsidRDefault="00DE1B10" w:rsidP="00A57C02">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r>
        <w:rPr>
          <w:rFonts w:ascii="TimesNewRomanPS-BoldMT" w:hAnsi="TimesNewRomanPS-BoldMT" w:cs="TimesNewRomanPS-BoldMT"/>
          <w:b/>
          <w:bCs/>
          <w:kern w:val="0"/>
          <w:sz w:val="24"/>
          <w:szCs w:val="24"/>
        </w:rPr>
        <w:t>2024 m. v</w:t>
      </w:r>
      <w:r w:rsidR="003C697E" w:rsidRPr="00024717">
        <w:rPr>
          <w:rFonts w:ascii="TimesNewRomanPS-BoldMT" w:hAnsi="TimesNewRomanPS-BoldMT" w:cs="TimesNewRomanPS-BoldMT"/>
          <w:b/>
          <w:bCs/>
          <w:kern w:val="0"/>
          <w:sz w:val="24"/>
          <w:szCs w:val="24"/>
        </w:rPr>
        <w:t xml:space="preserve">yrų </w:t>
      </w:r>
      <w:r w:rsidR="00FD6F96" w:rsidRPr="00024717">
        <w:rPr>
          <w:rFonts w:ascii="TimesNewRomanPS-BoldMT" w:hAnsi="TimesNewRomanPS-BoldMT" w:cs="TimesNewRomanPS-BoldMT"/>
          <w:b/>
          <w:bCs/>
          <w:kern w:val="0"/>
          <w:sz w:val="24"/>
          <w:szCs w:val="24"/>
        </w:rPr>
        <w:t xml:space="preserve">ir moterų </w:t>
      </w:r>
      <w:r w:rsidR="00757567" w:rsidRPr="00024717">
        <w:rPr>
          <w:rFonts w:ascii="TimesNewRomanPS-BoldMT" w:hAnsi="TimesNewRomanPS-BoldMT" w:cs="TimesNewRomanPS-BoldMT"/>
          <w:b/>
          <w:bCs/>
          <w:kern w:val="0"/>
          <w:sz w:val="24"/>
          <w:szCs w:val="24"/>
        </w:rPr>
        <w:t>standartizuoto mirtingumo rodikli</w:t>
      </w:r>
      <w:r>
        <w:rPr>
          <w:rFonts w:ascii="TimesNewRomanPS-BoldMT" w:hAnsi="TimesNewRomanPS-BoldMT" w:cs="TimesNewRomanPS-BoldMT"/>
          <w:b/>
          <w:bCs/>
          <w:kern w:val="0"/>
          <w:sz w:val="24"/>
          <w:szCs w:val="24"/>
        </w:rPr>
        <w:t xml:space="preserve">s lyginant su </w:t>
      </w:r>
      <w:r w:rsidR="00757567" w:rsidRPr="005F104F">
        <w:rPr>
          <w:rFonts w:ascii="TimesNewRomanPS-BoldMT" w:hAnsi="TimesNewRomanPS-BoldMT" w:cs="TimesNewRomanPS-BoldMT"/>
          <w:b/>
          <w:bCs/>
          <w:kern w:val="0"/>
          <w:sz w:val="24"/>
          <w:szCs w:val="24"/>
        </w:rPr>
        <w:t>202</w:t>
      </w:r>
      <w:r w:rsidR="00B25D8A">
        <w:rPr>
          <w:rFonts w:ascii="TimesNewRomanPS-BoldMT" w:hAnsi="TimesNewRomanPS-BoldMT" w:cs="TimesNewRomanPS-BoldMT"/>
          <w:b/>
          <w:bCs/>
          <w:kern w:val="0"/>
          <w:sz w:val="24"/>
          <w:szCs w:val="24"/>
        </w:rPr>
        <w:t>3</w:t>
      </w:r>
      <w:r w:rsidR="00757567" w:rsidRPr="005F104F">
        <w:rPr>
          <w:rFonts w:ascii="TimesNewRomanPS-BoldMT" w:hAnsi="TimesNewRomanPS-BoldMT" w:cs="TimesNewRomanPS-BoldMT"/>
          <w:b/>
          <w:bCs/>
          <w:kern w:val="0"/>
          <w:sz w:val="24"/>
          <w:szCs w:val="24"/>
        </w:rPr>
        <w:t xml:space="preserve"> m.</w:t>
      </w:r>
      <w:r>
        <w:rPr>
          <w:rFonts w:ascii="TimesNewRomanPS-BoldMT" w:hAnsi="TimesNewRomanPS-BoldMT" w:cs="TimesNewRomanPS-BoldMT"/>
          <w:b/>
          <w:bCs/>
          <w:kern w:val="0"/>
          <w:sz w:val="24"/>
          <w:szCs w:val="24"/>
        </w:rPr>
        <w:t xml:space="preserve"> nežymiai padidėjo.</w:t>
      </w:r>
      <w:r w:rsidR="00757567" w:rsidRPr="005F104F">
        <w:rPr>
          <w:rFonts w:ascii="TimesNewRomanPS-BoldMT" w:hAnsi="TimesNewRomanPS-BoldMT" w:cs="TimesNewRomanPS-BoldMT"/>
          <w:b/>
          <w:bCs/>
          <w:kern w:val="0"/>
          <w:sz w:val="24"/>
          <w:szCs w:val="24"/>
        </w:rPr>
        <w:t xml:space="preserve"> </w:t>
      </w:r>
      <w:r w:rsidR="003A658F" w:rsidRPr="005F104F">
        <w:rPr>
          <w:rFonts w:ascii="TimesNewRomanPS-BoldMT" w:hAnsi="TimesNewRomanPS-BoldMT" w:cs="TimesNewRomanPS-BoldMT"/>
          <w:b/>
          <w:bCs/>
          <w:kern w:val="0"/>
          <w:sz w:val="24"/>
          <w:szCs w:val="24"/>
        </w:rPr>
        <w:t>Kretingos</w:t>
      </w:r>
      <w:r w:rsidR="00757567" w:rsidRPr="005F104F">
        <w:rPr>
          <w:rFonts w:ascii="TimesNewRomanPS-BoldMT" w:hAnsi="TimesNewRomanPS-BoldMT" w:cs="TimesNewRomanPS-BoldMT"/>
          <w:b/>
          <w:bCs/>
          <w:kern w:val="0"/>
          <w:sz w:val="24"/>
          <w:szCs w:val="24"/>
        </w:rPr>
        <w:t xml:space="preserve"> rajono savivaldybės moterų</w:t>
      </w:r>
      <w:r w:rsidR="00EE31EB">
        <w:rPr>
          <w:rFonts w:ascii="TimesNewRomanPS-BoldMT" w:hAnsi="TimesNewRomanPS-BoldMT" w:cs="TimesNewRomanPS-BoldMT"/>
          <w:b/>
          <w:bCs/>
          <w:kern w:val="0"/>
          <w:sz w:val="24"/>
          <w:szCs w:val="24"/>
        </w:rPr>
        <w:t xml:space="preserve"> </w:t>
      </w:r>
      <w:r w:rsidR="00757567" w:rsidRPr="005F104F">
        <w:rPr>
          <w:rFonts w:ascii="TimesNewRomanPS-BoldMT" w:hAnsi="TimesNewRomanPS-BoldMT" w:cs="TimesNewRomanPS-BoldMT"/>
          <w:b/>
          <w:bCs/>
          <w:kern w:val="0"/>
          <w:sz w:val="24"/>
          <w:szCs w:val="24"/>
        </w:rPr>
        <w:t>standartizuotas mirtingumo 100 000 gyventojų rodiklis</w:t>
      </w:r>
      <w:r w:rsidR="00757567" w:rsidRPr="00EE31EB">
        <w:rPr>
          <w:rFonts w:ascii="TimesNewRomanPS-BoldMT" w:hAnsi="TimesNewRomanPS-BoldMT" w:cs="TimesNewRomanPS-BoldMT"/>
          <w:b/>
          <w:bCs/>
          <w:kern w:val="0"/>
          <w:sz w:val="24"/>
          <w:szCs w:val="24"/>
        </w:rPr>
        <w:t xml:space="preserve"> yra </w:t>
      </w:r>
      <w:r w:rsidR="00EE31EB" w:rsidRPr="00EE31EB">
        <w:rPr>
          <w:rFonts w:ascii="TimesNewRomanPS-BoldMT" w:hAnsi="TimesNewRomanPS-BoldMT" w:cs="TimesNewRomanPS-BoldMT"/>
          <w:b/>
          <w:bCs/>
          <w:kern w:val="0"/>
          <w:sz w:val="24"/>
          <w:szCs w:val="24"/>
        </w:rPr>
        <w:t>mažesnis</w:t>
      </w:r>
      <w:r w:rsidR="00757567" w:rsidRPr="00EE31EB">
        <w:rPr>
          <w:rFonts w:ascii="TimesNewRomanPS-BoldMT" w:hAnsi="TimesNewRomanPS-BoldMT" w:cs="TimesNewRomanPS-BoldMT"/>
          <w:b/>
          <w:bCs/>
          <w:kern w:val="0"/>
          <w:sz w:val="24"/>
          <w:szCs w:val="24"/>
        </w:rPr>
        <w:t xml:space="preserve"> nei Lietuvos</w:t>
      </w:r>
      <w:r w:rsidR="00EE31EB" w:rsidRPr="00EE31EB">
        <w:rPr>
          <w:rFonts w:ascii="TimesNewRomanPS-BoldMT" w:hAnsi="TimesNewRomanPS-BoldMT" w:cs="TimesNewRomanPS-BoldMT"/>
          <w:b/>
          <w:bCs/>
          <w:kern w:val="0"/>
          <w:sz w:val="24"/>
          <w:szCs w:val="24"/>
        </w:rPr>
        <w:t xml:space="preserve"> vidurkis</w:t>
      </w:r>
      <w:r w:rsidR="00995534">
        <w:rPr>
          <w:rFonts w:ascii="TimesNewRomanPS-BoldMT" w:hAnsi="TimesNewRomanPS-BoldMT" w:cs="TimesNewRomanPS-BoldMT"/>
          <w:b/>
          <w:bCs/>
          <w:kern w:val="0"/>
          <w:sz w:val="24"/>
          <w:szCs w:val="24"/>
        </w:rPr>
        <w:t>, o vyrų priešingai – didesnis.</w:t>
      </w:r>
      <w:r w:rsidR="00EE31EB" w:rsidRPr="00EE31EB">
        <w:rPr>
          <w:rFonts w:ascii="TimesNewRomanPS-BoldMT" w:hAnsi="TimesNewRomanPS-BoldMT" w:cs="TimesNewRomanPS-BoldMT"/>
          <w:b/>
          <w:bCs/>
          <w:kern w:val="0"/>
          <w:sz w:val="24"/>
          <w:szCs w:val="24"/>
        </w:rPr>
        <w:t xml:space="preserve"> </w:t>
      </w:r>
      <w:r w:rsidR="00757567" w:rsidRPr="005F104F">
        <w:rPr>
          <w:rFonts w:ascii="TimesNewRomanPSMT" w:hAnsi="TimesNewRomanPSMT" w:cs="TimesNewRomanPSMT"/>
          <w:kern w:val="0"/>
          <w:sz w:val="24"/>
          <w:szCs w:val="24"/>
        </w:rPr>
        <w:t>202</w:t>
      </w:r>
      <w:r w:rsidR="00995534">
        <w:rPr>
          <w:rFonts w:ascii="TimesNewRomanPSMT" w:hAnsi="TimesNewRomanPSMT" w:cs="TimesNewRomanPSMT"/>
          <w:kern w:val="0"/>
          <w:sz w:val="24"/>
          <w:szCs w:val="24"/>
        </w:rPr>
        <w:t>4</w:t>
      </w:r>
      <w:r w:rsidR="00757567" w:rsidRPr="005F104F">
        <w:rPr>
          <w:rFonts w:ascii="TimesNewRomanPSMT" w:hAnsi="TimesNewRomanPSMT" w:cs="TimesNewRomanPSMT"/>
          <w:kern w:val="0"/>
          <w:sz w:val="24"/>
          <w:szCs w:val="24"/>
        </w:rPr>
        <w:t xml:space="preserve"> m.</w:t>
      </w:r>
      <w:r w:rsidR="000A5D6A" w:rsidRPr="005F104F">
        <w:rPr>
          <w:rFonts w:ascii="TimesNewRomanPSMT" w:hAnsi="TimesNewRomanPSMT" w:cs="TimesNewRomanPSMT"/>
          <w:kern w:val="0"/>
          <w:sz w:val="24"/>
          <w:szCs w:val="24"/>
        </w:rPr>
        <w:t xml:space="preserve"> Kretingos rajono savivaldybėje</w:t>
      </w:r>
      <w:r w:rsidR="00757567" w:rsidRPr="005F104F">
        <w:rPr>
          <w:rFonts w:ascii="TimesNewRomanPSMT" w:hAnsi="TimesNewRomanPSMT" w:cs="TimesNewRomanPSMT"/>
          <w:kern w:val="0"/>
          <w:sz w:val="24"/>
          <w:szCs w:val="24"/>
        </w:rPr>
        <w:t xml:space="preserve"> užregistruotos </w:t>
      </w:r>
      <w:r w:rsidR="000A5D6A" w:rsidRPr="005F104F">
        <w:rPr>
          <w:rFonts w:ascii="TimesNewRomanPSMT" w:hAnsi="TimesNewRomanPSMT" w:cs="TimesNewRomanPSMT"/>
          <w:kern w:val="0"/>
          <w:sz w:val="24"/>
          <w:szCs w:val="24"/>
        </w:rPr>
        <w:t>23</w:t>
      </w:r>
      <w:r w:rsidR="00F83178">
        <w:rPr>
          <w:rFonts w:ascii="TimesNewRomanPSMT" w:hAnsi="TimesNewRomanPSMT" w:cs="TimesNewRomanPSMT"/>
          <w:kern w:val="0"/>
          <w:sz w:val="24"/>
          <w:szCs w:val="24"/>
        </w:rPr>
        <w:t>7</w:t>
      </w:r>
      <w:r w:rsidR="00757567" w:rsidRPr="005F104F">
        <w:rPr>
          <w:rFonts w:ascii="TimesNewRomanPSMT" w:hAnsi="TimesNewRomanPSMT" w:cs="TimesNewRomanPSMT"/>
          <w:kern w:val="0"/>
          <w:sz w:val="24"/>
          <w:szCs w:val="24"/>
        </w:rPr>
        <w:t xml:space="preserve"> moterų ir</w:t>
      </w:r>
      <w:r w:rsidR="000A5D6A" w:rsidRPr="005F104F">
        <w:rPr>
          <w:rFonts w:ascii="TimesNewRomanPSMT" w:hAnsi="TimesNewRomanPSMT" w:cs="TimesNewRomanPSMT"/>
          <w:kern w:val="0"/>
          <w:sz w:val="24"/>
          <w:szCs w:val="24"/>
        </w:rPr>
        <w:t xml:space="preserve"> 2</w:t>
      </w:r>
      <w:r w:rsidR="00F83178">
        <w:rPr>
          <w:rFonts w:ascii="TimesNewRomanPSMT" w:hAnsi="TimesNewRomanPSMT" w:cs="TimesNewRomanPSMT"/>
          <w:kern w:val="0"/>
          <w:sz w:val="24"/>
          <w:szCs w:val="24"/>
        </w:rPr>
        <w:t>52</w:t>
      </w:r>
      <w:r w:rsidR="00757567" w:rsidRPr="005F104F">
        <w:rPr>
          <w:rFonts w:ascii="TimesNewRomanPSMT" w:hAnsi="TimesNewRomanPSMT" w:cs="TimesNewRomanPSMT"/>
          <w:kern w:val="0"/>
          <w:sz w:val="24"/>
          <w:szCs w:val="24"/>
        </w:rPr>
        <w:t xml:space="preserve"> vyrų</w:t>
      </w:r>
      <w:r w:rsidR="00757567" w:rsidRPr="005F104F">
        <w:rPr>
          <w:rFonts w:ascii="TimesNewRomanPS-BoldMT" w:hAnsi="TimesNewRomanPS-BoldMT" w:cs="TimesNewRomanPS-BoldMT"/>
          <w:b/>
          <w:bCs/>
          <w:kern w:val="0"/>
          <w:sz w:val="24"/>
          <w:szCs w:val="24"/>
        </w:rPr>
        <w:t xml:space="preserve"> </w:t>
      </w:r>
      <w:r w:rsidR="00757567" w:rsidRPr="005F104F">
        <w:rPr>
          <w:rFonts w:ascii="TimesNewRomanPSMT" w:hAnsi="TimesNewRomanPSMT" w:cs="TimesNewRomanPSMT"/>
          <w:kern w:val="0"/>
          <w:sz w:val="24"/>
          <w:szCs w:val="24"/>
        </w:rPr>
        <w:t xml:space="preserve">mirtys. </w:t>
      </w:r>
      <w:r w:rsidR="000A5D6A" w:rsidRPr="005F104F">
        <w:rPr>
          <w:rFonts w:ascii="TimesNewRomanPSMT" w:hAnsi="TimesNewRomanPSMT" w:cs="TimesNewRomanPSMT"/>
          <w:kern w:val="0"/>
          <w:sz w:val="24"/>
          <w:szCs w:val="24"/>
        </w:rPr>
        <w:t>Palyginus 202</w:t>
      </w:r>
      <w:r w:rsidR="00F83178">
        <w:rPr>
          <w:rFonts w:ascii="TimesNewRomanPSMT" w:hAnsi="TimesNewRomanPSMT" w:cs="TimesNewRomanPSMT"/>
          <w:kern w:val="0"/>
          <w:sz w:val="24"/>
          <w:szCs w:val="24"/>
        </w:rPr>
        <w:t>4</w:t>
      </w:r>
      <w:r w:rsidR="000A5D6A" w:rsidRPr="005F104F">
        <w:rPr>
          <w:rFonts w:ascii="TimesNewRomanPSMT" w:hAnsi="TimesNewRomanPSMT" w:cs="TimesNewRomanPSMT"/>
          <w:kern w:val="0"/>
          <w:sz w:val="24"/>
          <w:szCs w:val="24"/>
        </w:rPr>
        <w:t xml:space="preserve"> m. su </w:t>
      </w:r>
      <w:r w:rsidR="00757567" w:rsidRPr="005F104F">
        <w:rPr>
          <w:rFonts w:ascii="TimesNewRomanPSMT" w:hAnsi="TimesNewRomanPSMT" w:cs="TimesNewRomanPSMT"/>
          <w:kern w:val="0"/>
          <w:sz w:val="24"/>
          <w:szCs w:val="24"/>
        </w:rPr>
        <w:t>202</w:t>
      </w:r>
      <w:r w:rsidR="00F83178">
        <w:rPr>
          <w:rFonts w:ascii="TimesNewRomanPSMT" w:hAnsi="TimesNewRomanPSMT" w:cs="TimesNewRomanPSMT"/>
          <w:kern w:val="0"/>
          <w:sz w:val="24"/>
          <w:szCs w:val="24"/>
        </w:rPr>
        <w:t>3</w:t>
      </w:r>
      <w:r w:rsidR="00757567" w:rsidRPr="005F104F">
        <w:rPr>
          <w:rFonts w:ascii="TimesNewRomanPSMT" w:hAnsi="TimesNewRomanPSMT" w:cs="TimesNewRomanPSMT"/>
          <w:kern w:val="0"/>
          <w:sz w:val="24"/>
          <w:szCs w:val="24"/>
        </w:rPr>
        <w:t xml:space="preserve"> m.,</w:t>
      </w:r>
      <w:r w:rsidR="000A5D6A" w:rsidRPr="005F104F">
        <w:rPr>
          <w:rFonts w:ascii="TimesNewRomanPSMT" w:hAnsi="TimesNewRomanPSMT" w:cs="TimesNewRomanPSMT"/>
          <w:kern w:val="0"/>
          <w:sz w:val="24"/>
          <w:szCs w:val="24"/>
        </w:rPr>
        <w:t xml:space="preserve"> </w:t>
      </w:r>
      <w:r w:rsidR="00757567" w:rsidRPr="005F104F">
        <w:rPr>
          <w:rFonts w:ascii="TimesNewRomanPSMT" w:hAnsi="TimesNewRomanPSMT" w:cs="TimesNewRomanPSMT"/>
          <w:kern w:val="0"/>
          <w:sz w:val="24"/>
          <w:szCs w:val="24"/>
        </w:rPr>
        <w:t>moterų mirčių</w:t>
      </w:r>
      <w:r w:rsidR="00757567" w:rsidRPr="005F104F">
        <w:rPr>
          <w:rFonts w:ascii="TimesNewRomanPS-BoldMT" w:hAnsi="TimesNewRomanPS-BoldMT" w:cs="TimesNewRomanPS-BoldMT"/>
          <w:b/>
          <w:bCs/>
          <w:kern w:val="0"/>
          <w:sz w:val="24"/>
          <w:szCs w:val="24"/>
        </w:rPr>
        <w:t xml:space="preserve"> </w:t>
      </w:r>
      <w:r w:rsidR="00F83178">
        <w:rPr>
          <w:rFonts w:ascii="TimesNewRomanPSMT" w:hAnsi="TimesNewRomanPSMT" w:cs="TimesNewRomanPSMT"/>
          <w:kern w:val="0"/>
          <w:sz w:val="24"/>
          <w:szCs w:val="24"/>
        </w:rPr>
        <w:t>padidėjo</w:t>
      </w:r>
      <w:r w:rsidR="00757567" w:rsidRPr="005F104F">
        <w:rPr>
          <w:rFonts w:ascii="TimesNewRomanPSMT" w:hAnsi="TimesNewRomanPSMT" w:cs="TimesNewRomanPSMT"/>
          <w:kern w:val="0"/>
          <w:sz w:val="24"/>
          <w:szCs w:val="24"/>
        </w:rPr>
        <w:t xml:space="preserve"> </w:t>
      </w:r>
      <w:r w:rsidR="000A5D6A" w:rsidRPr="005F104F">
        <w:rPr>
          <w:rFonts w:ascii="TimesNewRomanPSMT" w:hAnsi="TimesNewRomanPSMT" w:cs="TimesNewRomanPSMT"/>
          <w:kern w:val="0"/>
          <w:sz w:val="24"/>
          <w:szCs w:val="24"/>
        </w:rPr>
        <w:t>4</w:t>
      </w:r>
      <w:r w:rsidR="00757567" w:rsidRPr="005F104F">
        <w:rPr>
          <w:rFonts w:ascii="TimesNewRomanPSMT" w:hAnsi="TimesNewRomanPSMT" w:cs="TimesNewRomanPSMT"/>
          <w:kern w:val="0"/>
          <w:sz w:val="24"/>
          <w:szCs w:val="24"/>
        </w:rPr>
        <w:t xml:space="preserve"> mir</w:t>
      </w:r>
      <w:r w:rsidR="000A5D6A" w:rsidRPr="005F104F">
        <w:rPr>
          <w:rFonts w:ascii="TimesNewRomanPSMT" w:hAnsi="TimesNewRomanPSMT" w:cs="TimesNewRomanPSMT"/>
          <w:kern w:val="0"/>
          <w:sz w:val="24"/>
          <w:szCs w:val="24"/>
        </w:rPr>
        <w:t>timis</w:t>
      </w:r>
      <w:r w:rsidR="00757567" w:rsidRPr="005F104F">
        <w:rPr>
          <w:rFonts w:ascii="TimesNewRomanPSMT" w:hAnsi="TimesNewRomanPSMT" w:cs="TimesNewRomanPSMT"/>
          <w:kern w:val="0"/>
          <w:sz w:val="24"/>
          <w:szCs w:val="24"/>
        </w:rPr>
        <w:t xml:space="preserve">, vyrų – </w:t>
      </w:r>
      <w:r w:rsidR="000A5D6A" w:rsidRPr="005F104F">
        <w:rPr>
          <w:rFonts w:ascii="TimesNewRomanPSMT" w:hAnsi="TimesNewRomanPSMT" w:cs="TimesNewRomanPSMT"/>
          <w:kern w:val="0"/>
          <w:sz w:val="24"/>
          <w:szCs w:val="24"/>
        </w:rPr>
        <w:t>1</w:t>
      </w:r>
      <w:r w:rsidR="00F83178">
        <w:rPr>
          <w:rFonts w:ascii="TimesNewRomanPSMT" w:hAnsi="TimesNewRomanPSMT" w:cs="TimesNewRomanPSMT"/>
          <w:kern w:val="0"/>
          <w:sz w:val="24"/>
          <w:szCs w:val="24"/>
        </w:rPr>
        <w:t>4</w:t>
      </w:r>
      <w:r w:rsidR="000A5D6A" w:rsidRPr="005F104F">
        <w:rPr>
          <w:rFonts w:ascii="TimesNewRomanPSMT" w:hAnsi="TimesNewRomanPSMT" w:cs="TimesNewRomanPSMT"/>
          <w:kern w:val="0"/>
          <w:sz w:val="24"/>
          <w:szCs w:val="24"/>
        </w:rPr>
        <w:t xml:space="preserve"> mirčių </w:t>
      </w:r>
      <w:r w:rsidR="00F83178">
        <w:rPr>
          <w:rFonts w:ascii="TimesNewRomanPSMT" w:hAnsi="TimesNewRomanPSMT" w:cs="TimesNewRomanPSMT"/>
          <w:kern w:val="0"/>
          <w:sz w:val="24"/>
          <w:szCs w:val="24"/>
        </w:rPr>
        <w:t>daugiau</w:t>
      </w:r>
      <w:r w:rsidR="000A5D6A" w:rsidRPr="005F104F">
        <w:rPr>
          <w:rFonts w:ascii="TimesNewRomanPSMT" w:hAnsi="TimesNewRomanPSMT" w:cs="TimesNewRomanPSMT"/>
          <w:kern w:val="0"/>
          <w:sz w:val="24"/>
          <w:szCs w:val="24"/>
        </w:rPr>
        <w:t>.</w:t>
      </w:r>
    </w:p>
    <w:p w14:paraId="1320041E" w14:textId="060FBD0B" w:rsidR="00B67500" w:rsidRPr="00A57C02" w:rsidRDefault="00B25D8A" w:rsidP="00A57C02">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r>
        <w:rPr>
          <w:rFonts w:ascii="TimesNewRomanPS-BoldMT" w:hAnsi="TimesNewRomanPS-BoldMT" w:cs="TimesNewRomanPS-BoldMT"/>
          <w:b/>
          <w:bCs/>
          <w:kern w:val="0"/>
          <w:sz w:val="24"/>
          <w:szCs w:val="24"/>
        </w:rPr>
        <w:t>2024</w:t>
      </w:r>
      <w:r w:rsidR="001971A2" w:rsidRPr="001971A2">
        <w:rPr>
          <w:rFonts w:ascii="TimesNewRomanPS-BoldMT" w:hAnsi="TimesNewRomanPS-BoldMT" w:cs="TimesNewRomanPS-BoldMT"/>
          <w:b/>
          <w:bCs/>
          <w:kern w:val="0"/>
          <w:sz w:val="24"/>
          <w:szCs w:val="24"/>
        </w:rPr>
        <w:t xml:space="preserve"> m.</w:t>
      </w:r>
      <w:r w:rsidRPr="00B25D8A">
        <w:rPr>
          <w:rFonts w:ascii="TimesNewRomanPS-BoldMT" w:hAnsi="TimesNewRomanPS-BoldMT" w:cs="TimesNewRomanPS-BoldMT"/>
          <w:b/>
          <w:bCs/>
          <w:kern w:val="0"/>
          <w:sz w:val="24"/>
          <w:szCs w:val="24"/>
        </w:rPr>
        <w:t xml:space="preserve"> Kretingos rajono savivaldybė</w:t>
      </w:r>
      <w:r>
        <w:rPr>
          <w:rFonts w:ascii="TimesNewRomanPS-BoldMT" w:hAnsi="TimesNewRomanPS-BoldMT" w:cs="TimesNewRomanPS-BoldMT"/>
          <w:b/>
          <w:bCs/>
          <w:kern w:val="0"/>
          <w:sz w:val="24"/>
          <w:szCs w:val="24"/>
        </w:rPr>
        <w:t>je</w:t>
      </w:r>
      <w:r w:rsidR="001971A2" w:rsidRPr="001971A2">
        <w:rPr>
          <w:rFonts w:ascii="TimesNewRomanPS-BoldMT" w:hAnsi="TimesNewRomanPS-BoldMT" w:cs="TimesNewRomanPS-BoldMT"/>
          <w:b/>
          <w:bCs/>
          <w:kern w:val="0"/>
          <w:sz w:val="24"/>
          <w:szCs w:val="24"/>
        </w:rPr>
        <w:t xml:space="preserve"> m</w:t>
      </w:r>
      <w:r w:rsidR="00324C26" w:rsidRPr="001971A2">
        <w:rPr>
          <w:rFonts w:ascii="TimesNewRomanPS-BoldMT" w:hAnsi="TimesNewRomanPS-BoldMT" w:cs="TimesNewRomanPS-BoldMT"/>
          <w:b/>
          <w:bCs/>
          <w:kern w:val="0"/>
          <w:sz w:val="24"/>
          <w:szCs w:val="24"/>
        </w:rPr>
        <w:t>iesto</w:t>
      </w:r>
      <w:r w:rsidR="001971A2" w:rsidRPr="001971A2">
        <w:rPr>
          <w:rFonts w:ascii="TimesNewRomanPS-BoldMT" w:hAnsi="TimesNewRomanPS-BoldMT" w:cs="TimesNewRomanPS-BoldMT"/>
          <w:b/>
          <w:bCs/>
          <w:kern w:val="0"/>
          <w:sz w:val="24"/>
          <w:szCs w:val="24"/>
        </w:rPr>
        <w:t xml:space="preserve"> ir kaimo</w:t>
      </w:r>
      <w:r w:rsidR="00324C26" w:rsidRPr="001971A2">
        <w:rPr>
          <w:rFonts w:ascii="TimesNewRomanPS-BoldMT" w:hAnsi="TimesNewRomanPS-BoldMT" w:cs="TimesNewRomanPS-BoldMT"/>
          <w:b/>
          <w:bCs/>
          <w:kern w:val="0"/>
          <w:sz w:val="24"/>
          <w:szCs w:val="24"/>
        </w:rPr>
        <w:t xml:space="preserve"> gyventojų standartizuoto mirtingumo rodikl</w:t>
      </w:r>
      <w:r>
        <w:rPr>
          <w:rFonts w:ascii="TimesNewRomanPS-BoldMT" w:hAnsi="TimesNewRomanPS-BoldMT" w:cs="TimesNewRomanPS-BoldMT"/>
          <w:b/>
          <w:bCs/>
          <w:kern w:val="0"/>
          <w:sz w:val="24"/>
          <w:szCs w:val="24"/>
        </w:rPr>
        <w:t>iai lyginant su</w:t>
      </w:r>
      <w:r w:rsidR="001971A2" w:rsidRPr="005812E0">
        <w:rPr>
          <w:rFonts w:ascii="TimesNewRomanPS-BoldMT" w:hAnsi="TimesNewRomanPS-BoldMT" w:cs="TimesNewRomanPS-BoldMT"/>
          <w:b/>
          <w:bCs/>
          <w:kern w:val="0"/>
          <w:sz w:val="24"/>
          <w:szCs w:val="24"/>
        </w:rPr>
        <w:t xml:space="preserve"> </w:t>
      </w:r>
      <w:r w:rsidR="00324C26" w:rsidRPr="005812E0">
        <w:rPr>
          <w:rFonts w:ascii="TimesNewRomanPS-BoldMT" w:hAnsi="TimesNewRomanPS-BoldMT" w:cs="TimesNewRomanPS-BoldMT"/>
          <w:b/>
          <w:bCs/>
          <w:kern w:val="0"/>
          <w:sz w:val="24"/>
          <w:szCs w:val="24"/>
        </w:rPr>
        <w:t>202</w:t>
      </w:r>
      <w:r w:rsidR="00236CA2" w:rsidRPr="005812E0">
        <w:rPr>
          <w:rFonts w:ascii="TimesNewRomanPS-BoldMT" w:hAnsi="TimesNewRomanPS-BoldMT" w:cs="TimesNewRomanPS-BoldMT"/>
          <w:b/>
          <w:bCs/>
          <w:kern w:val="0"/>
          <w:sz w:val="24"/>
          <w:szCs w:val="24"/>
        </w:rPr>
        <w:t>3</w:t>
      </w:r>
      <w:r w:rsidR="00324C26" w:rsidRPr="005812E0">
        <w:rPr>
          <w:rFonts w:ascii="TimesNewRomanPS-BoldMT" w:hAnsi="TimesNewRomanPS-BoldMT" w:cs="TimesNewRomanPS-BoldMT"/>
          <w:b/>
          <w:bCs/>
          <w:kern w:val="0"/>
          <w:sz w:val="24"/>
          <w:szCs w:val="24"/>
        </w:rPr>
        <w:t xml:space="preserve"> m.</w:t>
      </w:r>
      <w:r w:rsidR="003A658F" w:rsidRPr="005812E0">
        <w:rPr>
          <w:rFonts w:ascii="TimesNewRomanPS-BoldMT" w:hAnsi="TimesNewRomanPS-BoldMT" w:cs="TimesNewRomanPS-BoldMT"/>
          <w:b/>
          <w:bCs/>
          <w:kern w:val="0"/>
          <w:sz w:val="24"/>
          <w:szCs w:val="24"/>
        </w:rPr>
        <w:t xml:space="preserve"> </w:t>
      </w:r>
      <w:r>
        <w:rPr>
          <w:rFonts w:ascii="TimesNewRomanPS-BoldMT" w:hAnsi="TimesNewRomanPS-BoldMT" w:cs="TimesNewRomanPS-BoldMT"/>
          <w:b/>
          <w:bCs/>
          <w:kern w:val="0"/>
          <w:sz w:val="24"/>
          <w:szCs w:val="24"/>
        </w:rPr>
        <w:t xml:space="preserve">padidėjo. </w:t>
      </w:r>
      <w:r w:rsidR="003A658F" w:rsidRPr="00C57AAC">
        <w:rPr>
          <w:rFonts w:ascii="TimesNewRomanPS-BoldMT" w:hAnsi="TimesNewRomanPS-BoldMT" w:cs="TimesNewRomanPS-BoldMT"/>
          <w:kern w:val="0"/>
          <w:sz w:val="24"/>
          <w:szCs w:val="24"/>
        </w:rPr>
        <w:t xml:space="preserve">Kretingos </w:t>
      </w:r>
      <w:r w:rsidR="00324C26" w:rsidRPr="00C57AAC">
        <w:rPr>
          <w:rFonts w:ascii="TimesNewRomanPS-BoldMT" w:hAnsi="TimesNewRomanPS-BoldMT" w:cs="TimesNewRomanPS-BoldMT"/>
          <w:kern w:val="0"/>
          <w:sz w:val="24"/>
          <w:szCs w:val="24"/>
        </w:rPr>
        <w:t>rajono</w:t>
      </w:r>
      <w:r w:rsidR="000A5D6A" w:rsidRPr="00C57AAC">
        <w:rPr>
          <w:rFonts w:ascii="TimesNewRomanPS-BoldMT" w:hAnsi="TimesNewRomanPS-BoldMT" w:cs="TimesNewRomanPS-BoldMT"/>
          <w:kern w:val="0"/>
          <w:sz w:val="24"/>
          <w:szCs w:val="24"/>
        </w:rPr>
        <w:t xml:space="preserve"> </w:t>
      </w:r>
      <w:r w:rsidR="00324C26" w:rsidRPr="00C57AAC">
        <w:rPr>
          <w:rFonts w:ascii="TimesNewRomanPS-BoldMT" w:hAnsi="TimesNewRomanPS-BoldMT" w:cs="TimesNewRomanPS-BoldMT"/>
          <w:kern w:val="0"/>
          <w:sz w:val="24"/>
          <w:szCs w:val="24"/>
        </w:rPr>
        <w:t>savivaldybės</w:t>
      </w:r>
      <w:r w:rsidR="00C57AAC" w:rsidRPr="00C57AAC">
        <w:rPr>
          <w:rFonts w:ascii="TimesNewRomanPS-BoldMT" w:hAnsi="TimesNewRomanPS-BoldMT" w:cs="TimesNewRomanPS-BoldMT"/>
          <w:kern w:val="0"/>
          <w:sz w:val="24"/>
          <w:szCs w:val="24"/>
        </w:rPr>
        <w:t xml:space="preserve"> miesto</w:t>
      </w:r>
      <w:r w:rsidR="00324C26" w:rsidRPr="00C57AAC">
        <w:rPr>
          <w:rFonts w:ascii="TimesNewRomanPS-BoldMT" w:hAnsi="TimesNewRomanPS-BoldMT" w:cs="TimesNewRomanPS-BoldMT"/>
          <w:kern w:val="0"/>
          <w:sz w:val="24"/>
          <w:szCs w:val="24"/>
        </w:rPr>
        <w:t xml:space="preserve"> gyventojų standartizuotas mirtingumo 100 000 gyventojų rodiklis yra </w:t>
      </w:r>
      <w:r w:rsidR="005812E0" w:rsidRPr="00C57AAC">
        <w:rPr>
          <w:rFonts w:ascii="TimesNewRomanPS-BoldMT" w:hAnsi="TimesNewRomanPS-BoldMT" w:cs="TimesNewRomanPS-BoldMT"/>
          <w:kern w:val="0"/>
          <w:sz w:val="24"/>
          <w:szCs w:val="24"/>
        </w:rPr>
        <w:t>mažesnis</w:t>
      </w:r>
      <w:r w:rsidR="00324C26" w:rsidRPr="00C57AAC">
        <w:rPr>
          <w:rFonts w:ascii="TimesNewRomanPS-BoldMT" w:hAnsi="TimesNewRomanPS-BoldMT" w:cs="TimesNewRomanPS-BoldMT"/>
          <w:kern w:val="0"/>
          <w:sz w:val="24"/>
          <w:szCs w:val="24"/>
        </w:rPr>
        <w:t xml:space="preserve"> </w:t>
      </w:r>
      <w:r w:rsidR="005812E0" w:rsidRPr="00C57AAC">
        <w:rPr>
          <w:rFonts w:ascii="TimesNewRomanPS-BoldMT" w:hAnsi="TimesNewRomanPS-BoldMT" w:cs="TimesNewRomanPS-BoldMT"/>
          <w:kern w:val="0"/>
          <w:sz w:val="24"/>
          <w:szCs w:val="24"/>
        </w:rPr>
        <w:t>už Lietuvos vidurkį</w:t>
      </w:r>
      <w:r w:rsidR="00C57AAC" w:rsidRPr="00C57AAC">
        <w:rPr>
          <w:rFonts w:ascii="TimesNewRomanPS-BoldMT" w:hAnsi="TimesNewRomanPS-BoldMT" w:cs="TimesNewRomanPS-BoldMT"/>
          <w:kern w:val="0"/>
          <w:sz w:val="24"/>
          <w:szCs w:val="24"/>
        </w:rPr>
        <w:t>, o kaimo didesnis.</w:t>
      </w:r>
    </w:p>
    <w:p w14:paraId="37222C7E" w14:textId="230C9C3B" w:rsidR="00D2185B" w:rsidRDefault="00F44438" w:rsidP="00D2185B">
      <w:pPr>
        <w:autoSpaceDE w:val="0"/>
        <w:autoSpaceDN w:val="0"/>
        <w:adjustRightInd w:val="0"/>
        <w:spacing w:after="0" w:line="240" w:lineRule="auto"/>
        <w:ind w:firstLine="851"/>
        <w:jc w:val="both"/>
        <w:rPr>
          <w:rFonts w:ascii="TimesNewRomanPS-BoldMT" w:hAnsi="TimesNewRomanPS-BoldMT" w:cs="TimesNewRomanPS-BoldMT"/>
          <w:kern w:val="0"/>
          <w:sz w:val="24"/>
          <w:szCs w:val="24"/>
        </w:rPr>
      </w:pPr>
      <w:r>
        <w:rPr>
          <w:rFonts w:ascii="TimesNewRomanPSMT" w:hAnsi="TimesNewRomanPSMT" w:cs="TimesNewRomanPSMT"/>
          <w:noProof/>
          <w:kern w:val="0"/>
          <w:sz w:val="24"/>
          <w:szCs w:val="24"/>
        </w:rPr>
        <w:drawing>
          <wp:anchor distT="0" distB="0" distL="114300" distR="114300" simplePos="0" relativeHeight="251629568" behindDoc="1" locked="0" layoutInCell="1" allowOverlap="1" wp14:anchorId="05A56CA7" wp14:editId="2065F6DF">
            <wp:simplePos x="0" y="0"/>
            <wp:positionH relativeFrom="column">
              <wp:posOffset>3183890</wp:posOffset>
            </wp:positionH>
            <wp:positionV relativeFrom="page">
              <wp:posOffset>7502525</wp:posOffset>
            </wp:positionV>
            <wp:extent cx="3019425" cy="1861820"/>
            <wp:effectExtent l="0" t="0" r="9525" b="5080"/>
            <wp:wrapTight wrapText="bothSides">
              <wp:wrapPolygon edited="0">
                <wp:start x="0" y="0"/>
                <wp:lineTo x="0" y="21438"/>
                <wp:lineTo x="21532" y="21438"/>
                <wp:lineTo x="21532" y="0"/>
                <wp:lineTo x="0" y="0"/>
              </wp:wrapPolygon>
            </wp:wrapTight>
            <wp:docPr id="1419469283"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1861820"/>
                    </a:xfrm>
                    <a:prstGeom prst="rect">
                      <a:avLst/>
                    </a:prstGeom>
                    <a:noFill/>
                  </pic:spPr>
                </pic:pic>
              </a:graphicData>
            </a:graphic>
            <wp14:sizeRelH relativeFrom="margin">
              <wp14:pctWidth>0</wp14:pctWidth>
            </wp14:sizeRelH>
            <wp14:sizeRelV relativeFrom="margin">
              <wp14:pctHeight>0</wp14:pctHeight>
            </wp14:sizeRelV>
          </wp:anchor>
        </w:drawing>
      </w:r>
      <w:r w:rsidR="002A0313">
        <w:rPr>
          <w:rFonts w:ascii="TimesNewRomanPSMT" w:hAnsi="TimesNewRomanPSMT" w:cs="TimesNewRomanPSMT"/>
          <w:kern w:val="0"/>
          <w:sz w:val="24"/>
          <w:szCs w:val="24"/>
        </w:rPr>
        <w:t xml:space="preserve">Kretingos rajono miesto ir kaimo gyventojų mirtingumas yra panašus: </w:t>
      </w:r>
      <w:r w:rsidR="002A0313" w:rsidRPr="00596765">
        <w:rPr>
          <w:rFonts w:ascii="TimesNewRomanPSMT" w:hAnsi="TimesNewRomanPSMT" w:cs="TimesNewRomanPSMT"/>
          <w:kern w:val="0"/>
          <w:sz w:val="24"/>
          <w:szCs w:val="24"/>
        </w:rPr>
        <w:t>202</w:t>
      </w:r>
      <w:r w:rsidR="002A0313">
        <w:rPr>
          <w:rFonts w:ascii="TimesNewRomanPSMT" w:hAnsi="TimesNewRomanPSMT" w:cs="TimesNewRomanPSMT"/>
          <w:kern w:val="0"/>
          <w:sz w:val="24"/>
          <w:szCs w:val="24"/>
        </w:rPr>
        <w:t>4</w:t>
      </w:r>
      <w:r w:rsidR="002A0313" w:rsidRPr="00596765">
        <w:rPr>
          <w:rFonts w:ascii="TimesNewRomanPSMT" w:hAnsi="TimesNewRomanPSMT" w:cs="TimesNewRomanPSMT"/>
          <w:kern w:val="0"/>
          <w:sz w:val="24"/>
          <w:szCs w:val="24"/>
        </w:rPr>
        <w:t xml:space="preserve"> m. K</w:t>
      </w:r>
      <w:r w:rsidR="002A0313">
        <w:rPr>
          <w:rFonts w:ascii="TimesNewRomanPSMT" w:hAnsi="TimesNewRomanPSMT" w:cs="TimesNewRomanPSMT"/>
          <w:kern w:val="0"/>
          <w:sz w:val="24"/>
          <w:szCs w:val="24"/>
        </w:rPr>
        <w:t>retingos</w:t>
      </w:r>
      <w:r w:rsidR="002A0313" w:rsidRPr="00596765">
        <w:rPr>
          <w:rFonts w:ascii="TimesNewRomanPSMT" w:hAnsi="TimesNewRomanPSMT" w:cs="TimesNewRomanPSMT"/>
          <w:kern w:val="0"/>
          <w:sz w:val="24"/>
          <w:szCs w:val="24"/>
        </w:rPr>
        <w:t xml:space="preserve"> rajono savivaldybė</w:t>
      </w:r>
      <w:r w:rsidR="002A0313">
        <w:rPr>
          <w:rFonts w:ascii="TimesNewRomanPSMT" w:hAnsi="TimesNewRomanPSMT" w:cs="TimesNewRomanPSMT"/>
          <w:kern w:val="0"/>
          <w:sz w:val="24"/>
          <w:szCs w:val="24"/>
        </w:rPr>
        <w:t xml:space="preserve">je </w:t>
      </w:r>
      <w:r w:rsidR="002A0313" w:rsidRPr="00127740">
        <w:rPr>
          <w:rFonts w:ascii="TimesNewRomanPSMT" w:hAnsi="TimesNewRomanPSMT" w:cs="TimesNewRomanPSMT"/>
          <w:kern w:val="0"/>
          <w:sz w:val="24"/>
          <w:szCs w:val="24"/>
        </w:rPr>
        <w:t xml:space="preserve">užregistruotos </w:t>
      </w:r>
      <w:r w:rsidR="002A0313" w:rsidRPr="00596765">
        <w:rPr>
          <w:rFonts w:ascii="TimesNewRomanPSMT" w:hAnsi="TimesNewRomanPSMT" w:cs="TimesNewRomanPSMT"/>
          <w:kern w:val="0"/>
          <w:sz w:val="24"/>
          <w:szCs w:val="24"/>
        </w:rPr>
        <w:t>2</w:t>
      </w:r>
      <w:r w:rsidR="002A0313">
        <w:rPr>
          <w:rFonts w:ascii="TimesNewRomanPSMT" w:hAnsi="TimesNewRomanPSMT" w:cs="TimesNewRomanPSMT"/>
          <w:kern w:val="0"/>
          <w:sz w:val="24"/>
          <w:szCs w:val="24"/>
        </w:rPr>
        <w:t>39</w:t>
      </w:r>
      <w:r w:rsidR="002A0313" w:rsidRPr="00596765">
        <w:rPr>
          <w:rFonts w:ascii="TimesNewRomanPSMT" w:hAnsi="TimesNewRomanPSMT" w:cs="TimesNewRomanPSMT"/>
          <w:kern w:val="0"/>
          <w:sz w:val="24"/>
          <w:szCs w:val="24"/>
        </w:rPr>
        <w:t xml:space="preserve"> miesto ir </w:t>
      </w:r>
      <w:r w:rsidR="002A0313">
        <w:rPr>
          <w:rFonts w:ascii="TimesNewRomanPSMT" w:hAnsi="TimesNewRomanPSMT" w:cs="TimesNewRomanPSMT"/>
          <w:kern w:val="0"/>
          <w:sz w:val="24"/>
          <w:szCs w:val="24"/>
        </w:rPr>
        <w:t>250</w:t>
      </w:r>
      <w:r w:rsidR="002A0313" w:rsidRPr="00596765">
        <w:rPr>
          <w:rFonts w:ascii="TimesNewRomanPSMT" w:hAnsi="TimesNewRomanPSMT" w:cs="TimesNewRomanPSMT"/>
          <w:b/>
          <w:bCs/>
          <w:kern w:val="0"/>
          <w:sz w:val="24"/>
          <w:szCs w:val="24"/>
        </w:rPr>
        <w:t xml:space="preserve"> </w:t>
      </w:r>
      <w:r w:rsidR="002A0313" w:rsidRPr="00596765">
        <w:rPr>
          <w:rFonts w:ascii="TimesNewRomanPSMT" w:hAnsi="TimesNewRomanPSMT" w:cs="TimesNewRomanPSMT"/>
          <w:kern w:val="0"/>
          <w:sz w:val="24"/>
          <w:szCs w:val="24"/>
        </w:rPr>
        <w:t>kaimo gyventojų mirtys</w:t>
      </w:r>
      <w:r w:rsidR="002A0313">
        <w:rPr>
          <w:rFonts w:ascii="TimesNewRomanPSMT" w:hAnsi="TimesNewRomanPSMT" w:cs="TimesNewRomanPSMT"/>
          <w:kern w:val="0"/>
          <w:sz w:val="24"/>
          <w:szCs w:val="24"/>
        </w:rPr>
        <w:t>.</w:t>
      </w:r>
      <w:r w:rsidR="002A0313" w:rsidRPr="00596765">
        <w:rPr>
          <w:rFonts w:ascii="TimesNewRomanPSMT" w:hAnsi="TimesNewRomanPSMT" w:cs="TimesNewRomanPSMT"/>
          <w:kern w:val="0"/>
          <w:sz w:val="24"/>
          <w:szCs w:val="24"/>
        </w:rPr>
        <w:t xml:space="preserve"> </w:t>
      </w:r>
      <w:r w:rsidR="002A0313">
        <w:rPr>
          <w:rFonts w:ascii="TimesNewRomanPSMT" w:hAnsi="TimesNewRomanPSMT" w:cs="TimesNewRomanPSMT"/>
          <w:kern w:val="0"/>
          <w:sz w:val="24"/>
          <w:szCs w:val="24"/>
        </w:rPr>
        <w:t xml:space="preserve">Lyginant su 2023 m., tiek miesto tiek kaimo gyventojų mirčių nustatyta 9 </w:t>
      </w:r>
      <w:r w:rsidR="002A0313" w:rsidRPr="00C57AAC">
        <w:rPr>
          <w:rFonts w:ascii="TimesNewRomanPSMT" w:hAnsi="TimesNewRomanPSMT" w:cs="TimesNewRomanPSMT"/>
          <w:kern w:val="0"/>
          <w:sz w:val="24"/>
          <w:szCs w:val="24"/>
        </w:rPr>
        <w:t>mirtimis</w:t>
      </w:r>
      <w:r w:rsidR="002A0313" w:rsidRPr="00C57AAC">
        <w:rPr>
          <w:rFonts w:ascii="TimesNewRomanPS-BoldMT" w:hAnsi="TimesNewRomanPS-BoldMT" w:cs="TimesNewRomanPS-BoldMT"/>
          <w:kern w:val="0"/>
          <w:sz w:val="24"/>
          <w:szCs w:val="24"/>
        </w:rPr>
        <w:t xml:space="preserve"> daugiau.</w:t>
      </w:r>
    </w:p>
    <w:p w14:paraId="1DDEB3C2" w14:textId="2BBA3EEC" w:rsidR="00F44438" w:rsidRDefault="00F44438" w:rsidP="00D2185B">
      <w:pPr>
        <w:autoSpaceDE w:val="0"/>
        <w:autoSpaceDN w:val="0"/>
        <w:adjustRightInd w:val="0"/>
        <w:spacing w:after="0" w:line="240" w:lineRule="auto"/>
        <w:jc w:val="both"/>
        <w:rPr>
          <w:rFonts w:ascii="TimesNewRomanPSMT" w:hAnsi="TimesNewRomanPSMT" w:cs="TimesNewRomanPSMT"/>
          <w:i/>
          <w:iCs/>
          <w:kern w:val="0"/>
        </w:rPr>
      </w:pPr>
      <w:r>
        <w:rPr>
          <w:rFonts w:ascii="TimesNewRomanPSMT" w:hAnsi="TimesNewRomanPSMT" w:cs="TimesNewRomanPSMT"/>
          <w:noProof/>
          <w:kern w:val="0"/>
          <w:sz w:val="24"/>
          <w:szCs w:val="24"/>
        </w:rPr>
        <w:drawing>
          <wp:anchor distT="0" distB="0" distL="114300" distR="114300" simplePos="0" relativeHeight="251628544" behindDoc="1" locked="0" layoutInCell="1" allowOverlap="1" wp14:anchorId="00F12BB2" wp14:editId="6E037372">
            <wp:simplePos x="0" y="0"/>
            <wp:positionH relativeFrom="column">
              <wp:posOffset>91440</wp:posOffset>
            </wp:positionH>
            <wp:positionV relativeFrom="page">
              <wp:posOffset>7513955</wp:posOffset>
            </wp:positionV>
            <wp:extent cx="3095625" cy="1853565"/>
            <wp:effectExtent l="0" t="0" r="9525" b="0"/>
            <wp:wrapTight wrapText="bothSides">
              <wp:wrapPolygon edited="0">
                <wp:start x="0" y="0"/>
                <wp:lineTo x="0" y="21311"/>
                <wp:lineTo x="21534" y="21311"/>
                <wp:lineTo x="21534" y="0"/>
                <wp:lineTo x="0" y="0"/>
              </wp:wrapPolygon>
            </wp:wrapTight>
            <wp:docPr id="145943688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1853565"/>
                    </a:xfrm>
                    <a:prstGeom prst="rect">
                      <a:avLst/>
                    </a:prstGeom>
                    <a:noFill/>
                  </pic:spPr>
                </pic:pic>
              </a:graphicData>
            </a:graphic>
            <wp14:sizeRelH relativeFrom="margin">
              <wp14:pctWidth>0</wp14:pctWidth>
            </wp14:sizeRelH>
            <wp14:sizeRelV relativeFrom="margin">
              <wp14:pctHeight>0</wp14:pctHeight>
            </wp14:sizeRelV>
          </wp:anchor>
        </w:drawing>
      </w:r>
    </w:p>
    <w:p w14:paraId="14A191D8" w14:textId="77777777" w:rsidR="00F44438" w:rsidRDefault="00F44438" w:rsidP="00D2185B">
      <w:pPr>
        <w:autoSpaceDE w:val="0"/>
        <w:autoSpaceDN w:val="0"/>
        <w:adjustRightInd w:val="0"/>
        <w:spacing w:after="0" w:line="240" w:lineRule="auto"/>
        <w:jc w:val="both"/>
        <w:rPr>
          <w:rFonts w:ascii="TimesNewRomanPSMT" w:hAnsi="TimesNewRomanPSMT" w:cs="TimesNewRomanPSMT"/>
          <w:i/>
          <w:iCs/>
          <w:kern w:val="0"/>
        </w:rPr>
      </w:pPr>
    </w:p>
    <w:p w14:paraId="025C8E97" w14:textId="02BC80B0" w:rsidR="005A55B6" w:rsidRPr="00D2185B" w:rsidRDefault="003514CD" w:rsidP="00D2185B">
      <w:pPr>
        <w:autoSpaceDE w:val="0"/>
        <w:autoSpaceDN w:val="0"/>
        <w:adjustRightInd w:val="0"/>
        <w:spacing w:after="0" w:line="240" w:lineRule="auto"/>
        <w:jc w:val="both"/>
        <w:rPr>
          <w:rFonts w:ascii="TimesNewRomanPS-BoldMT" w:hAnsi="TimesNewRomanPS-BoldMT" w:cs="TimesNewRomanPS-BoldMT"/>
          <w:b/>
          <w:bCs/>
          <w:color w:val="FF0000"/>
          <w:kern w:val="0"/>
          <w:sz w:val="24"/>
          <w:szCs w:val="24"/>
        </w:rPr>
      </w:pPr>
      <w:r w:rsidRPr="005B1915">
        <w:rPr>
          <w:rFonts w:ascii="TimesNewRomanPSMT" w:hAnsi="TimesNewRomanPSMT" w:cs="TimesNewRomanPSMT"/>
          <w:i/>
          <w:iCs/>
          <w:kern w:val="0"/>
        </w:rPr>
        <w:t>Šaltiniai: Visuomenės sveikatos stebėsenos informacinė sistema</w:t>
      </w:r>
    </w:p>
    <w:p w14:paraId="53ABC161" w14:textId="0810A465" w:rsidR="008E1079" w:rsidRPr="001E38E7" w:rsidRDefault="004B7574" w:rsidP="004C7B94">
      <w:pPr>
        <w:autoSpaceDE w:val="0"/>
        <w:autoSpaceDN w:val="0"/>
        <w:adjustRightInd w:val="0"/>
        <w:spacing w:after="0" w:line="240" w:lineRule="auto"/>
        <w:ind w:firstLine="851"/>
        <w:jc w:val="both"/>
        <w:rPr>
          <w:rFonts w:ascii="TimesNewRomanPSMT" w:hAnsi="TimesNewRomanPSMT" w:cs="TimesNewRomanPSMT"/>
          <w:color w:val="EE0000"/>
          <w:kern w:val="0"/>
          <w:sz w:val="24"/>
          <w:szCs w:val="24"/>
        </w:rPr>
      </w:pPr>
      <w:r w:rsidRPr="007E42CD">
        <w:rPr>
          <w:rFonts w:ascii="TimesNewRomanPSMT" w:hAnsi="TimesNewRomanPSMT" w:cs="TimesNewRomanPSMT"/>
          <w:kern w:val="0"/>
          <w:sz w:val="24"/>
          <w:szCs w:val="24"/>
        </w:rPr>
        <w:lastRenderedPageBreak/>
        <w:t>Analizuojant mirtingumą pagal</w:t>
      </w:r>
      <w:r w:rsidR="0090382A"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 xml:space="preserve">amžiaus grupes, </w:t>
      </w:r>
      <w:r w:rsidRPr="007E42CD">
        <w:rPr>
          <w:rFonts w:ascii="TimesNewRomanPS-BoldMT" w:hAnsi="TimesNewRomanPS-BoldMT" w:cs="TimesNewRomanPS-BoldMT"/>
          <w:b/>
          <w:bCs/>
          <w:kern w:val="0"/>
          <w:sz w:val="24"/>
          <w:szCs w:val="24"/>
        </w:rPr>
        <w:t>daugiausia miršta</w:t>
      </w:r>
      <w:r w:rsidR="0090382A" w:rsidRPr="007E42CD">
        <w:rPr>
          <w:rFonts w:ascii="TimesNewRomanPSMT" w:hAnsi="TimesNewRomanPSMT" w:cs="TimesNewRomanPSMT"/>
          <w:kern w:val="0"/>
          <w:sz w:val="24"/>
          <w:szCs w:val="24"/>
        </w:rPr>
        <w:t xml:space="preserve"> </w:t>
      </w:r>
      <w:r w:rsidRPr="007E42CD">
        <w:rPr>
          <w:rFonts w:ascii="TimesNewRomanPS-BoldMT" w:hAnsi="TimesNewRomanPS-BoldMT" w:cs="TimesNewRomanPS-BoldMT"/>
          <w:b/>
          <w:bCs/>
          <w:kern w:val="0"/>
          <w:sz w:val="24"/>
          <w:szCs w:val="24"/>
        </w:rPr>
        <w:t>vyresnio amžiaus asmenys</w:t>
      </w:r>
      <w:r w:rsidR="00190AD4" w:rsidRPr="007E42CD">
        <w:rPr>
          <w:rFonts w:ascii="TimesNewRomanPS-BoldMT" w:hAnsi="TimesNewRomanPS-BoldMT" w:cs="TimesNewRomanPS-BoldMT"/>
          <w:b/>
          <w:bCs/>
          <w:kern w:val="0"/>
          <w:sz w:val="24"/>
          <w:szCs w:val="24"/>
        </w:rPr>
        <w:t>,</w:t>
      </w:r>
      <w:r w:rsidRPr="007E42CD">
        <w:rPr>
          <w:rFonts w:ascii="TimesNewRomanPS-BoldMT" w:hAnsi="TimesNewRomanPS-BoldMT" w:cs="TimesNewRomanPS-BoldMT"/>
          <w:b/>
          <w:bCs/>
          <w:kern w:val="0"/>
          <w:sz w:val="24"/>
          <w:szCs w:val="24"/>
        </w:rPr>
        <w:t xml:space="preserve"> t. y.</w:t>
      </w:r>
      <w:r w:rsidR="00354A15" w:rsidRPr="007E42CD">
        <w:rPr>
          <w:rFonts w:ascii="TimesNewRomanPS-BoldMT" w:hAnsi="TimesNewRomanPS-BoldMT" w:cs="TimesNewRomanPS-BoldMT"/>
          <w:b/>
          <w:bCs/>
          <w:kern w:val="0"/>
          <w:sz w:val="24"/>
          <w:szCs w:val="24"/>
        </w:rPr>
        <w:t xml:space="preserve"> </w:t>
      </w:r>
      <w:r w:rsidRPr="007E42CD">
        <w:rPr>
          <w:rFonts w:ascii="TimesNewRomanPS-BoldMT" w:hAnsi="TimesNewRomanPS-BoldMT" w:cs="TimesNewRomanPS-BoldMT"/>
          <w:b/>
          <w:bCs/>
          <w:kern w:val="0"/>
          <w:sz w:val="24"/>
          <w:szCs w:val="24"/>
        </w:rPr>
        <w:t>65 m. ir</w:t>
      </w:r>
      <w:r w:rsidR="0090382A" w:rsidRPr="007E42CD">
        <w:rPr>
          <w:rFonts w:ascii="TimesNewRomanPSMT" w:hAnsi="TimesNewRomanPSMT" w:cs="TimesNewRomanPSMT"/>
          <w:kern w:val="0"/>
          <w:sz w:val="24"/>
          <w:szCs w:val="24"/>
        </w:rPr>
        <w:t xml:space="preserve"> </w:t>
      </w:r>
      <w:r w:rsidRPr="007E42CD">
        <w:rPr>
          <w:rFonts w:ascii="TimesNewRomanPS-BoldMT" w:hAnsi="TimesNewRomanPS-BoldMT" w:cs="TimesNewRomanPS-BoldMT"/>
          <w:b/>
          <w:bCs/>
          <w:kern w:val="0"/>
          <w:sz w:val="24"/>
          <w:szCs w:val="24"/>
        </w:rPr>
        <w:t>vyresnio amžiaus asmenys.</w:t>
      </w:r>
      <w:r w:rsidR="0090382A"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202</w:t>
      </w:r>
      <w:r w:rsidR="007E42CD" w:rsidRPr="007E42CD">
        <w:rPr>
          <w:rFonts w:ascii="TimesNewRomanPSMT" w:hAnsi="TimesNewRomanPSMT" w:cs="TimesNewRomanPSMT"/>
          <w:kern w:val="0"/>
          <w:sz w:val="24"/>
          <w:szCs w:val="24"/>
        </w:rPr>
        <w:t>4</w:t>
      </w:r>
      <w:r w:rsidRPr="007E42CD">
        <w:rPr>
          <w:rFonts w:ascii="TimesNewRomanPSMT" w:hAnsi="TimesNewRomanPSMT" w:cs="TimesNewRomanPSMT"/>
          <w:kern w:val="0"/>
          <w:sz w:val="24"/>
          <w:szCs w:val="24"/>
        </w:rPr>
        <w:t xml:space="preserve"> m. 1</w:t>
      </w:r>
      <w:r w:rsidR="00E934F0" w:rsidRPr="007E42CD">
        <w:rPr>
          <w:rFonts w:ascii="TimesNewRomanPSMT" w:hAnsi="TimesNewRomanPSMT" w:cs="TimesNewRomanPSMT"/>
          <w:kern w:val="0"/>
          <w:sz w:val="24"/>
          <w:szCs w:val="24"/>
        </w:rPr>
        <w:t>8</w:t>
      </w:r>
      <w:r w:rsidR="007149E6">
        <w:rPr>
          <w:rFonts w:ascii="TimesNewRomanPSMT" w:hAnsi="TimesNewRomanPSMT" w:cs="TimesNewRomanPSMT"/>
          <w:kern w:val="0"/>
          <w:sz w:val="24"/>
          <w:szCs w:val="24"/>
        </w:rPr>
        <w:t>–</w:t>
      </w:r>
      <w:r w:rsidRPr="007E42CD">
        <w:rPr>
          <w:rFonts w:ascii="TimesNewRomanPSMT" w:hAnsi="TimesNewRomanPSMT" w:cs="TimesNewRomanPSMT"/>
          <w:kern w:val="0"/>
          <w:sz w:val="24"/>
          <w:szCs w:val="24"/>
        </w:rPr>
        <w:t>44 m.</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 xml:space="preserve">amžiaus grupėje – </w:t>
      </w:r>
      <w:r w:rsidR="00CE2742" w:rsidRPr="007E42CD">
        <w:rPr>
          <w:rFonts w:ascii="TimesNewRomanPSMT" w:hAnsi="TimesNewRomanPSMT" w:cs="TimesNewRomanPSMT"/>
          <w:kern w:val="0"/>
          <w:sz w:val="24"/>
          <w:szCs w:val="24"/>
        </w:rPr>
        <w:t>1</w:t>
      </w:r>
      <w:r w:rsidR="007E42CD" w:rsidRPr="007E42CD">
        <w:rPr>
          <w:rFonts w:ascii="TimesNewRomanPSMT" w:hAnsi="TimesNewRomanPSMT" w:cs="TimesNewRomanPSMT"/>
          <w:kern w:val="0"/>
          <w:sz w:val="24"/>
          <w:szCs w:val="24"/>
        </w:rPr>
        <w:t>7</w:t>
      </w:r>
      <w:r w:rsidR="00354A15" w:rsidRPr="007E42CD">
        <w:rPr>
          <w:rFonts w:ascii="TimesNewRomanPSMT" w:hAnsi="TimesNewRomanPSMT" w:cs="TimesNewRomanPSMT"/>
          <w:kern w:val="0"/>
          <w:sz w:val="24"/>
          <w:szCs w:val="24"/>
        </w:rPr>
        <w:t xml:space="preserve"> </w:t>
      </w:r>
      <w:r w:rsidR="00CE2742" w:rsidRPr="007E42CD">
        <w:rPr>
          <w:rFonts w:ascii="TimesNewRomanPSMT" w:hAnsi="TimesNewRomanPSMT" w:cs="TimesNewRomanPSMT"/>
          <w:kern w:val="0"/>
          <w:sz w:val="24"/>
          <w:szCs w:val="24"/>
        </w:rPr>
        <w:t>mirčių</w:t>
      </w:r>
      <w:r w:rsidRPr="007E42CD">
        <w:rPr>
          <w:rFonts w:ascii="TimesNewRomanPSMT" w:hAnsi="TimesNewRomanPSMT" w:cs="TimesNewRomanPSMT"/>
          <w:kern w:val="0"/>
          <w:sz w:val="24"/>
          <w:szCs w:val="24"/>
        </w:rPr>
        <w:t>, 45</w:t>
      </w:r>
      <w:r w:rsidR="007149E6">
        <w:rPr>
          <w:rFonts w:ascii="TimesNewRomanPSMT" w:hAnsi="TimesNewRomanPSMT" w:cs="TimesNewRomanPSMT"/>
          <w:kern w:val="0"/>
          <w:sz w:val="24"/>
          <w:szCs w:val="24"/>
        </w:rPr>
        <w:t>–</w:t>
      </w:r>
      <w:r w:rsidRPr="007E42CD">
        <w:rPr>
          <w:rFonts w:ascii="TimesNewRomanPSMT" w:hAnsi="TimesNewRomanPSMT" w:cs="TimesNewRomanPSMT"/>
          <w:kern w:val="0"/>
          <w:sz w:val="24"/>
          <w:szCs w:val="24"/>
        </w:rPr>
        <w:t>64</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 xml:space="preserve">m. amžiaus grupėje – </w:t>
      </w:r>
      <w:r w:rsidR="007E42CD" w:rsidRPr="007E42CD">
        <w:rPr>
          <w:rFonts w:ascii="TimesNewRomanPSMT" w:hAnsi="TimesNewRomanPSMT" w:cs="TimesNewRomanPSMT"/>
          <w:kern w:val="0"/>
          <w:sz w:val="24"/>
          <w:szCs w:val="24"/>
        </w:rPr>
        <w:t>79</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mir</w:t>
      </w:r>
      <w:r w:rsidR="00CE2742" w:rsidRPr="007E42CD">
        <w:rPr>
          <w:rFonts w:ascii="TimesNewRomanPSMT" w:hAnsi="TimesNewRomanPSMT" w:cs="TimesNewRomanPSMT"/>
          <w:kern w:val="0"/>
          <w:sz w:val="24"/>
          <w:szCs w:val="24"/>
        </w:rPr>
        <w:t>tys</w:t>
      </w:r>
      <w:r w:rsidRPr="007E42CD">
        <w:rPr>
          <w:rFonts w:ascii="TimesNewRomanPSMT" w:hAnsi="TimesNewRomanPSMT" w:cs="TimesNewRomanPSMT"/>
          <w:kern w:val="0"/>
          <w:sz w:val="24"/>
          <w:szCs w:val="24"/>
        </w:rPr>
        <w:t>, 65 m. ir</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vyresnio amžiaus asmenų grupėje –</w:t>
      </w:r>
      <w:r w:rsidR="00CE2742" w:rsidRPr="007E42CD">
        <w:rPr>
          <w:rFonts w:ascii="TimesNewRomanPSMT" w:hAnsi="TimesNewRomanPSMT" w:cs="TimesNewRomanPSMT"/>
          <w:kern w:val="0"/>
          <w:sz w:val="24"/>
          <w:szCs w:val="24"/>
        </w:rPr>
        <w:t xml:space="preserve"> 3</w:t>
      </w:r>
      <w:r w:rsidR="007E42CD" w:rsidRPr="007E42CD">
        <w:rPr>
          <w:rFonts w:ascii="TimesNewRomanPSMT" w:hAnsi="TimesNewRomanPSMT" w:cs="TimesNewRomanPSMT"/>
          <w:kern w:val="0"/>
          <w:sz w:val="24"/>
          <w:szCs w:val="24"/>
        </w:rPr>
        <w:t>90</w:t>
      </w:r>
      <w:r w:rsidR="00CE2742" w:rsidRPr="007E42CD">
        <w:rPr>
          <w:rFonts w:ascii="TimesNewRomanPSMT" w:hAnsi="TimesNewRomanPSMT" w:cs="TimesNewRomanPSMT"/>
          <w:kern w:val="0"/>
          <w:sz w:val="24"/>
          <w:szCs w:val="24"/>
        </w:rPr>
        <w:t xml:space="preserve"> </w:t>
      </w:r>
      <w:r w:rsidRPr="007E42CD">
        <w:rPr>
          <w:rFonts w:ascii="TimesNewRomanPSMT" w:hAnsi="TimesNewRomanPSMT" w:cs="TimesNewRomanPSMT"/>
          <w:kern w:val="0"/>
          <w:sz w:val="24"/>
          <w:szCs w:val="24"/>
        </w:rPr>
        <w:t>mi</w:t>
      </w:r>
      <w:r w:rsidR="007149E6">
        <w:rPr>
          <w:rFonts w:ascii="TimesNewRomanPSMT" w:hAnsi="TimesNewRomanPSMT" w:cs="TimesNewRomanPSMT"/>
          <w:kern w:val="0"/>
          <w:sz w:val="24"/>
          <w:szCs w:val="24"/>
        </w:rPr>
        <w:t>rčių</w:t>
      </w:r>
      <w:r w:rsidR="00CE2742" w:rsidRPr="007E42CD">
        <w:rPr>
          <w:rFonts w:ascii="TimesNewRomanPSMT" w:hAnsi="TimesNewRomanPSMT" w:cs="TimesNewRomanPSMT"/>
          <w:kern w:val="0"/>
          <w:sz w:val="24"/>
          <w:szCs w:val="24"/>
        </w:rPr>
        <w:t>.</w:t>
      </w:r>
    </w:p>
    <w:p w14:paraId="401755E8" w14:textId="017F77CF" w:rsidR="00354A15" w:rsidRDefault="004C7B94" w:rsidP="00781690">
      <w:pPr>
        <w:autoSpaceDE w:val="0"/>
        <w:autoSpaceDN w:val="0"/>
        <w:adjustRightInd w:val="0"/>
        <w:spacing w:after="0" w:line="240" w:lineRule="auto"/>
        <w:jc w:val="both"/>
        <w:rPr>
          <w:rFonts w:ascii="TimesNewRomanPS-BoldMT" w:hAnsi="TimesNewRomanPS-BoldMT" w:cs="TimesNewRomanPS-BoldMT"/>
          <w:b/>
          <w:bCs/>
          <w:kern w:val="0"/>
          <w:sz w:val="24"/>
          <w:szCs w:val="24"/>
        </w:rPr>
      </w:pPr>
      <w:r>
        <w:rPr>
          <w:rFonts w:ascii="TimesNewRomanPS-BoldMT" w:hAnsi="TimesNewRomanPS-BoldMT" w:cs="TimesNewRomanPS-BoldMT"/>
          <w:b/>
          <w:bCs/>
          <w:noProof/>
          <w:kern w:val="0"/>
          <w:sz w:val="24"/>
          <w:szCs w:val="24"/>
        </w:rPr>
        <w:drawing>
          <wp:anchor distT="0" distB="0" distL="114300" distR="114300" simplePos="0" relativeHeight="251657216" behindDoc="0" locked="0" layoutInCell="1" allowOverlap="1" wp14:anchorId="2CE0A6E4" wp14:editId="7E6EE209">
            <wp:simplePos x="0" y="0"/>
            <wp:positionH relativeFrom="column">
              <wp:posOffset>1282065</wp:posOffset>
            </wp:positionH>
            <wp:positionV relativeFrom="page">
              <wp:posOffset>1263650</wp:posOffset>
            </wp:positionV>
            <wp:extent cx="3533775" cy="2311400"/>
            <wp:effectExtent l="0" t="0" r="9525" b="0"/>
            <wp:wrapSquare wrapText="bothSides"/>
            <wp:docPr id="1286724720"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2311400"/>
                    </a:xfrm>
                    <a:prstGeom prst="rect">
                      <a:avLst/>
                    </a:prstGeom>
                    <a:noFill/>
                  </pic:spPr>
                </pic:pic>
              </a:graphicData>
            </a:graphic>
            <wp14:sizeRelH relativeFrom="margin">
              <wp14:pctWidth>0</wp14:pctWidth>
            </wp14:sizeRelH>
            <wp14:sizeRelV relativeFrom="margin">
              <wp14:pctHeight>0</wp14:pctHeight>
            </wp14:sizeRelV>
          </wp:anchor>
        </w:drawing>
      </w:r>
    </w:p>
    <w:p w14:paraId="66AFB093" w14:textId="431A7743" w:rsidR="00354A15" w:rsidRDefault="00354A15" w:rsidP="00354A15">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444B887F" w14:textId="3FD6BD7E"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09BDC632" w14:textId="1C06935D"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ED826C1" w14:textId="01415CE4"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23541E52" w14:textId="36FFB44F"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6DB4078" w14:textId="7E4BC302"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D8164E2" w14:textId="6937C286"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0DA6EA47" w14:textId="3E6462BC"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705FF3DA" w14:textId="10A1576F"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1D204F6D" w14:textId="225B05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2AFC550D" w14:textId="43E1F5E0" w:rsidR="009C5B94" w:rsidRDefault="009C5B94" w:rsidP="00B852A4">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6979D29A" w14:textId="7AC973D2" w:rsidR="002C72DB" w:rsidRDefault="002C72DB" w:rsidP="008B237F">
      <w:pPr>
        <w:autoSpaceDE w:val="0"/>
        <w:autoSpaceDN w:val="0"/>
        <w:adjustRightInd w:val="0"/>
        <w:spacing w:after="0" w:line="240" w:lineRule="auto"/>
        <w:jc w:val="both"/>
        <w:rPr>
          <w:rFonts w:ascii="TimesNewRomanPSMT" w:hAnsi="TimesNewRomanPSMT" w:cs="TimesNewRomanPSMT"/>
          <w:color w:val="000000" w:themeColor="text1"/>
          <w:kern w:val="0"/>
          <w:sz w:val="24"/>
          <w:szCs w:val="24"/>
        </w:rPr>
      </w:pPr>
      <w:bookmarkStart w:id="7" w:name="_Hlk183518675"/>
      <w:r>
        <w:rPr>
          <w:rFonts w:ascii="Times New Roman" w:hAnsi="Times New Roman" w:cs="Times New Roman"/>
          <w:noProof/>
          <w:color w:val="ED0000"/>
          <w:sz w:val="24"/>
          <w:szCs w:val="24"/>
          <w:lang w:eastAsia="lt-LT"/>
        </w:rPr>
        <mc:AlternateContent>
          <mc:Choice Requires="wps">
            <w:drawing>
              <wp:anchor distT="0" distB="0" distL="114300" distR="114300" simplePos="0" relativeHeight="251630592" behindDoc="0" locked="0" layoutInCell="1" allowOverlap="1" wp14:anchorId="7E227E31" wp14:editId="222F982F">
                <wp:simplePos x="0" y="0"/>
                <wp:positionH relativeFrom="column">
                  <wp:posOffset>49530</wp:posOffset>
                </wp:positionH>
                <wp:positionV relativeFrom="paragraph">
                  <wp:posOffset>308610</wp:posOffset>
                </wp:positionV>
                <wp:extent cx="6111875" cy="438150"/>
                <wp:effectExtent l="0" t="0" r="3175" b="0"/>
                <wp:wrapTopAndBottom/>
                <wp:docPr id="1281730876" name="Teksto laukas 7"/>
                <wp:cNvGraphicFramePr/>
                <a:graphic xmlns:a="http://schemas.openxmlformats.org/drawingml/2006/main">
                  <a:graphicData uri="http://schemas.microsoft.com/office/word/2010/wordprocessingShape">
                    <wps:wsp>
                      <wps:cNvSpPr txBox="1"/>
                      <wps:spPr>
                        <a:xfrm>
                          <a:off x="0" y="0"/>
                          <a:ext cx="6111875" cy="438150"/>
                        </a:xfrm>
                        <a:prstGeom prst="rect">
                          <a:avLst/>
                        </a:prstGeom>
                        <a:solidFill>
                          <a:srgbClr val="5B9BD5">
                            <a:alpha val="50000"/>
                          </a:srgbClr>
                        </a:solidFill>
                        <a:ln>
                          <a:noFill/>
                        </a:ln>
                        <a:effectLst/>
                      </wps:spPr>
                      <wps:txbx>
                        <w:txbxContent>
                          <w:p w14:paraId="1C75C2DA" w14:textId="4DBA208D" w:rsidR="00943D0F" w:rsidRPr="00000F19" w:rsidRDefault="00943D0F" w:rsidP="00943D0F">
                            <w:pPr>
                              <w:spacing w:after="0" w:line="240" w:lineRule="auto"/>
                              <w:jc w:val="center"/>
                              <w:rPr>
                                <w:rFonts w:ascii="Times New Roman" w:hAnsi="Times New Roman" w:cs="Times New Roman"/>
                                <w:b/>
                                <w:bCs/>
                                <w:color w:val="000000" w:themeColor="text1"/>
                                <w:sz w:val="24"/>
                                <w:szCs w:val="24"/>
                              </w:rPr>
                            </w:pPr>
                            <w:r w:rsidRPr="00943D0F">
                              <w:rPr>
                                <w:rFonts w:ascii="Times New Roman" w:hAnsi="Times New Roman" w:cs="Times New Roman"/>
                                <w:b/>
                                <w:bCs/>
                                <w:color w:val="000000" w:themeColor="text1"/>
                                <w:sz w:val="24"/>
                                <w:szCs w:val="24"/>
                              </w:rPr>
                              <w:t>Pagrindinių mirčių struktūroje 1-oje vietoje Kretingos rajone, kaip ir Lietuvoje, yra</w:t>
                            </w:r>
                            <w:r w:rsidRPr="00943D0F">
                              <w:rPr>
                                <w:rFonts w:ascii="TimesNewRomanPS-BoldMT" w:hAnsi="TimesNewRomanPS-BoldMT" w:cs="TimesNewRomanPS-BoldMT"/>
                                <w:b/>
                                <w:bCs/>
                                <w:kern w:val="0"/>
                                <w:sz w:val="24"/>
                                <w:szCs w:val="24"/>
                              </w:rPr>
                              <w:t xml:space="preserve"> </w:t>
                            </w:r>
                            <w:r w:rsidRPr="00943D0F">
                              <w:rPr>
                                <w:rFonts w:ascii="Times New Roman" w:hAnsi="Times New Roman" w:cs="Times New Roman"/>
                                <w:b/>
                                <w:bCs/>
                                <w:color w:val="000000" w:themeColor="text1"/>
                                <w:sz w:val="24"/>
                                <w:szCs w:val="24"/>
                              </w:rPr>
                              <w:t>kraujotakos sistemos ligos</w:t>
                            </w:r>
                            <w:r>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7E31" id="_x0000_s1034" type="#_x0000_t202" style="position:absolute;left:0;text-align:left;margin-left:3.9pt;margin-top:24.3pt;width:481.25pt;height:3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" fillcolor="#5b9bd5" stroked="f">
                <v:fill opacity="32896f"/>
                <v:textbox>
                  <w:txbxContent>
                    <w:p w14:paraId="1C75C2DA" w14:textId="4DBA208D" w:rsidR="00943D0F" w:rsidRPr="00000F19" w:rsidRDefault="00943D0F" w:rsidP="00943D0F">
                      <w:pPr>
                        <w:spacing w:after="0" w:line="240" w:lineRule="auto"/>
                        <w:jc w:val="center"/>
                        <w:rPr>
                          <w:rFonts w:ascii="Times New Roman" w:hAnsi="Times New Roman" w:cs="Times New Roman"/>
                          <w:b/>
                          <w:bCs/>
                          <w:color w:val="000000" w:themeColor="text1"/>
                          <w:sz w:val="24"/>
                          <w:szCs w:val="24"/>
                        </w:rPr>
                      </w:pPr>
                      <w:r w:rsidRPr="00943D0F">
                        <w:rPr>
                          <w:rFonts w:ascii="Times New Roman" w:hAnsi="Times New Roman" w:cs="Times New Roman"/>
                          <w:b/>
                          <w:bCs/>
                          <w:color w:val="000000" w:themeColor="text1"/>
                          <w:sz w:val="24"/>
                          <w:szCs w:val="24"/>
                        </w:rPr>
                        <w:t>Pagrindinių mirčių struktūroje 1-oje vietoje Kretingos rajone, kaip ir Lietuvoje, yra</w:t>
                      </w:r>
                      <w:r w:rsidRPr="00943D0F">
                        <w:rPr>
                          <w:rFonts w:ascii="TimesNewRomanPS-BoldMT" w:hAnsi="TimesNewRomanPS-BoldMT" w:cs="TimesNewRomanPS-BoldMT"/>
                          <w:b/>
                          <w:bCs/>
                          <w:kern w:val="0"/>
                          <w:sz w:val="24"/>
                          <w:szCs w:val="24"/>
                        </w:rPr>
                        <w:t xml:space="preserve"> </w:t>
                      </w:r>
                      <w:r w:rsidRPr="00943D0F">
                        <w:rPr>
                          <w:rFonts w:ascii="Times New Roman" w:hAnsi="Times New Roman" w:cs="Times New Roman"/>
                          <w:b/>
                          <w:bCs/>
                          <w:color w:val="000000" w:themeColor="text1"/>
                          <w:sz w:val="24"/>
                          <w:szCs w:val="24"/>
                        </w:rPr>
                        <w:t>kraujotakos sistemos ligos</w:t>
                      </w:r>
                      <w:r>
                        <w:rPr>
                          <w:rFonts w:ascii="Times New Roman" w:hAnsi="Times New Roman" w:cs="Times New Roman"/>
                          <w:b/>
                          <w:bCs/>
                          <w:color w:val="000000" w:themeColor="text1"/>
                          <w:sz w:val="24"/>
                          <w:szCs w:val="24"/>
                        </w:rPr>
                        <w:t>.</w:t>
                      </w:r>
                    </w:p>
                  </w:txbxContent>
                </v:textbox>
                <w10:wrap type="topAndBottom"/>
              </v:shape>
            </w:pict>
          </mc:Fallback>
        </mc:AlternateContent>
      </w:r>
    </w:p>
    <w:p w14:paraId="532C7450" w14:textId="6ABF7B95" w:rsidR="009F1F8F" w:rsidRDefault="00601215" w:rsidP="002C72DB">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r w:rsidRPr="00601215">
        <w:rPr>
          <w:rFonts w:ascii="TimesNewRomanPSMT" w:hAnsi="TimesNewRomanPSMT" w:cs="TimesNewRomanPSMT"/>
          <w:color w:val="000000" w:themeColor="text1"/>
          <w:kern w:val="0"/>
          <w:sz w:val="24"/>
          <w:szCs w:val="24"/>
        </w:rPr>
        <w:t>2024 m. Kretingos rajone daugiausia gyventojų mirė nuo kraujotakos sistemos ligų – jos sudarė 53,4 proc. visų mirčių (2023 m. – 55 proc.). Antroje vietoje pagal mirties priežastis buvo piktybiniai navikai, nuo kurių mirė 17,4 proc. gyventojų (202</w:t>
      </w:r>
      <w:r w:rsidR="004348F3">
        <w:rPr>
          <w:rFonts w:ascii="TimesNewRomanPSMT" w:hAnsi="TimesNewRomanPSMT" w:cs="TimesNewRomanPSMT"/>
          <w:color w:val="000000" w:themeColor="text1"/>
          <w:kern w:val="0"/>
          <w:sz w:val="24"/>
          <w:szCs w:val="24"/>
        </w:rPr>
        <w:t>3</w:t>
      </w:r>
      <w:r w:rsidRPr="00601215">
        <w:rPr>
          <w:rFonts w:ascii="TimesNewRomanPSMT" w:hAnsi="TimesNewRomanPSMT" w:cs="TimesNewRomanPSMT"/>
          <w:color w:val="000000" w:themeColor="text1"/>
          <w:kern w:val="0"/>
          <w:sz w:val="24"/>
          <w:szCs w:val="24"/>
        </w:rPr>
        <w:t xml:space="preserve"> m. – 20 proc.). Trečioje vietoje, kaip ir visoje Lietuvoje, išliko išorinės mirties priežastys, sudariusios 6 proc. visų mirčių</w:t>
      </w:r>
      <w:bookmarkEnd w:id="7"/>
      <w:r w:rsidR="004B514A">
        <w:rPr>
          <w:rFonts w:ascii="TimesNewRomanPSMT" w:hAnsi="TimesNewRomanPSMT" w:cs="TimesNewRomanPSMT"/>
          <w:color w:val="000000" w:themeColor="text1"/>
          <w:kern w:val="0"/>
          <w:sz w:val="24"/>
          <w:szCs w:val="24"/>
        </w:rPr>
        <w:t>.</w:t>
      </w:r>
      <w:bookmarkStart w:id="8" w:name="_Hlk190434258"/>
    </w:p>
    <w:p w14:paraId="0EA9B27A" w14:textId="2ED9AD15" w:rsidR="003B564D" w:rsidRDefault="008B237F" w:rsidP="003B564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r>
        <w:rPr>
          <w:rFonts w:ascii="TimesNewRomanPSMT" w:hAnsi="TimesNewRomanPSMT" w:cs="TimesNewRomanPSMT"/>
          <w:noProof/>
          <w:color w:val="000000" w:themeColor="text1"/>
          <w:kern w:val="0"/>
          <w:sz w:val="24"/>
          <w:szCs w:val="24"/>
        </w:rPr>
        <w:drawing>
          <wp:anchor distT="0" distB="0" distL="114300" distR="114300" simplePos="0" relativeHeight="251683840" behindDoc="1" locked="0" layoutInCell="1" allowOverlap="1" wp14:anchorId="091521CB" wp14:editId="20BAF272">
            <wp:simplePos x="0" y="0"/>
            <wp:positionH relativeFrom="column">
              <wp:posOffset>3133090</wp:posOffset>
            </wp:positionH>
            <wp:positionV relativeFrom="page">
              <wp:posOffset>5708650</wp:posOffset>
            </wp:positionV>
            <wp:extent cx="3152775" cy="1983105"/>
            <wp:effectExtent l="0" t="0" r="9525" b="0"/>
            <wp:wrapTight wrapText="bothSides">
              <wp:wrapPolygon edited="0">
                <wp:start x="0" y="0"/>
                <wp:lineTo x="0" y="21372"/>
                <wp:lineTo x="21535" y="21372"/>
                <wp:lineTo x="21535" y="0"/>
                <wp:lineTo x="0" y="0"/>
              </wp:wrapPolygon>
            </wp:wrapTight>
            <wp:docPr id="1865341726"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19831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NewRomanPSMT" w:hAnsi="TimesNewRomanPSMT" w:cs="TimesNewRomanPSMT"/>
          <w:noProof/>
          <w:color w:val="000000" w:themeColor="text1"/>
          <w:kern w:val="0"/>
          <w:sz w:val="24"/>
          <w:szCs w:val="24"/>
        </w:rPr>
        <w:drawing>
          <wp:anchor distT="0" distB="0" distL="114300" distR="114300" simplePos="0" relativeHeight="251682816" behindDoc="1" locked="0" layoutInCell="1" allowOverlap="1" wp14:anchorId="15ED8AA5" wp14:editId="5FBBD9C7">
            <wp:simplePos x="0" y="0"/>
            <wp:positionH relativeFrom="column">
              <wp:posOffset>-32385</wp:posOffset>
            </wp:positionH>
            <wp:positionV relativeFrom="page">
              <wp:posOffset>5705475</wp:posOffset>
            </wp:positionV>
            <wp:extent cx="3327400" cy="1986280"/>
            <wp:effectExtent l="0" t="0" r="6350" b="0"/>
            <wp:wrapTight wrapText="bothSides">
              <wp:wrapPolygon edited="0">
                <wp:start x="0" y="0"/>
                <wp:lineTo x="0" y="21338"/>
                <wp:lineTo x="21518" y="21338"/>
                <wp:lineTo x="21518" y="0"/>
                <wp:lineTo x="0" y="0"/>
              </wp:wrapPolygon>
            </wp:wrapTight>
            <wp:docPr id="17796596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7400" cy="1986280"/>
                    </a:xfrm>
                    <a:prstGeom prst="rect">
                      <a:avLst/>
                    </a:prstGeom>
                    <a:noFill/>
                  </pic:spPr>
                </pic:pic>
              </a:graphicData>
            </a:graphic>
            <wp14:sizeRelH relativeFrom="margin">
              <wp14:pctWidth>0</wp14:pctWidth>
            </wp14:sizeRelH>
            <wp14:sizeRelV relativeFrom="margin">
              <wp14:pctHeight>0</wp14:pctHeight>
            </wp14:sizeRelV>
          </wp:anchor>
        </w:drawing>
      </w:r>
      <w:r w:rsidR="00CD563D" w:rsidRPr="00A4185C">
        <w:rPr>
          <w:rFonts w:ascii="TimesNewRomanPSMT" w:hAnsi="TimesNewRomanPSMT" w:cs="TimesNewRomanPSMT"/>
          <w:color w:val="000000" w:themeColor="text1"/>
          <w:kern w:val="0"/>
          <w:sz w:val="24"/>
          <w:szCs w:val="24"/>
        </w:rPr>
        <w:t>202</w:t>
      </w:r>
      <w:r w:rsidR="001E3E09" w:rsidRPr="00A4185C">
        <w:rPr>
          <w:rFonts w:ascii="TimesNewRomanPSMT" w:hAnsi="TimesNewRomanPSMT" w:cs="TimesNewRomanPSMT"/>
          <w:color w:val="000000" w:themeColor="text1"/>
          <w:kern w:val="0"/>
          <w:sz w:val="24"/>
          <w:szCs w:val="24"/>
        </w:rPr>
        <w:t>4</w:t>
      </w:r>
      <w:r w:rsidR="00CD563D" w:rsidRPr="00A4185C">
        <w:rPr>
          <w:rFonts w:ascii="TimesNewRomanPSMT" w:hAnsi="TimesNewRomanPSMT" w:cs="TimesNewRomanPSMT"/>
          <w:color w:val="000000" w:themeColor="text1"/>
          <w:kern w:val="0"/>
          <w:sz w:val="24"/>
          <w:szCs w:val="24"/>
        </w:rPr>
        <w:t xml:space="preserve"> m. </w:t>
      </w:r>
      <w:r w:rsidR="00E2186B" w:rsidRPr="00A4185C">
        <w:rPr>
          <w:rFonts w:ascii="TimesNewRomanPSMT" w:hAnsi="TimesNewRomanPSMT" w:cs="TimesNewRomanPSMT"/>
          <w:color w:val="000000" w:themeColor="text1"/>
          <w:kern w:val="0"/>
          <w:sz w:val="24"/>
          <w:szCs w:val="24"/>
        </w:rPr>
        <w:t>Kretingos rajono gyventojų standartizuotas mirtingumas nuo</w:t>
      </w:r>
      <w:r w:rsidR="00A4185C" w:rsidRPr="00A4185C">
        <w:rPr>
          <w:rFonts w:ascii="TimesNewRomanPSMT" w:hAnsi="TimesNewRomanPSMT" w:cs="TimesNewRomanPSMT"/>
          <w:color w:val="000000" w:themeColor="text1"/>
          <w:kern w:val="0"/>
          <w:sz w:val="24"/>
          <w:szCs w:val="24"/>
        </w:rPr>
        <w:t xml:space="preserve"> piktybinių navikų</w:t>
      </w:r>
      <w:r w:rsidR="00E2186B" w:rsidRPr="00A4185C">
        <w:rPr>
          <w:rFonts w:ascii="TimesNewRomanPSMT" w:hAnsi="TimesNewRomanPSMT" w:cs="TimesNewRomanPSMT"/>
          <w:color w:val="000000" w:themeColor="text1"/>
          <w:kern w:val="0"/>
          <w:sz w:val="24"/>
          <w:szCs w:val="24"/>
        </w:rPr>
        <w:t xml:space="preserve"> yra mažesnis negu Lietuvos vidurkis. </w:t>
      </w:r>
      <w:r w:rsidR="0032159C" w:rsidRPr="006143E3">
        <w:rPr>
          <w:rFonts w:ascii="TimesNewRomanPSMT" w:hAnsi="TimesNewRomanPSMT" w:cs="TimesNewRomanPSMT"/>
          <w:color w:val="000000" w:themeColor="text1"/>
          <w:kern w:val="0"/>
          <w:sz w:val="24"/>
          <w:szCs w:val="24"/>
        </w:rPr>
        <w:t>S</w:t>
      </w:r>
      <w:r w:rsidR="00E2186B" w:rsidRPr="006143E3">
        <w:rPr>
          <w:rFonts w:ascii="TimesNewRomanPSMT" w:hAnsi="TimesNewRomanPSMT" w:cs="TimesNewRomanPSMT"/>
          <w:color w:val="000000" w:themeColor="text1"/>
          <w:kern w:val="0"/>
          <w:sz w:val="24"/>
          <w:szCs w:val="24"/>
        </w:rPr>
        <w:t>tandartizuotas mirtingumas nuo k</w:t>
      </w:r>
      <w:r w:rsidR="005E65C9" w:rsidRPr="006143E3">
        <w:rPr>
          <w:rFonts w:ascii="TimesNewRomanPSMT" w:hAnsi="TimesNewRomanPSMT" w:cs="TimesNewRomanPSMT"/>
          <w:color w:val="000000" w:themeColor="text1"/>
          <w:kern w:val="0"/>
          <w:sz w:val="24"/>
          <w:szCs w:val="24"/>
        </w:rPr>
        <w:t>vėpavimo</w:t>
      </w:r>
      <w:r w:rsidR="006143E3" w:rsidRPr="006143E3">
        <w:rPr>
          <w:rFonts w:ascii="TimesNewRomanPSMT" w:hAnsi="TimesNewRomanPSMT" w:cs="TimesNewRomanPSMT"/>
          <w:color w:val="000000" w:themeColor="text1"/>
          <w:kern w:val="0"/>
          <w:sz w:val="24"/>
          <w:szCs w:val="24"/>
        </w:rPr>
        <w:t xml:space="preserve"> ir virškinimo</w:t>
      </w:r>
      <w:r w:rsidR="005E65C9" w:rsidRPr="006143E3">
        <w:rPr>
          <w:rFonts w:ascii="TimesNewRomanPSMT" w:hAnsi="TimesNewRomanPSMT" w:cs="TimesNewRomanPSMT"/>
          <w:color w:val="000000" w:themeColor="text1"/>
          <w:kern w:val="0"/>
          <w:sz w:val="24"/>
          <w:szCs w:val="24"/>
        </w:rPr>
        <w:t xml:space="preserve"> </w:t>
      </w:r>
      <w:r w:rsidR="00E2186B" w:rsidRPr="006143E3">
        <w:rPr>
          <w:rFonts w:ascii="TimesNewRomanPSMT" w:hAnsi="TimesNewRomanPSMT" w:cs="TimesNewRomanPSMT"/>
          <w:color w:val="000000" w:themeColor="text1"/>
          <w:kern w:val="0"/>
          <w:sz w:val="24"/>
          <w:szCs w:val="24"/>
        </w:rPr>
        <w:t>sistemos ligų</w:t>
      </w:r>
      <w:r w:rsidR="0032159C" w:rsidRPr="006143E3">
        <w:rPr>
          <w:rFonts w:ascii="TimesNewRomanPSMT" w:hAnsi="TimesNewRomanPSMT" w:cs="TimesNewRomanPSMT"/>
          <w:color w:val="000000" w:themeColor="text1"/>
          <w:kern w:val="0"/>
          <w:sz w:val="24"/>
          <w:szCs w:val="24"/>
        </w:rPr>
        <w:t xml:space="preserve"> </w:t>
      </w:r>
      <w:r w:rsidR="00E2186B" w:rsidRPr="006143E3">
        <w:rPr>
          <w:rFonts w:ascii="TimesNewRomanPSMT" w:hAnsi="TimesNewRomanPSMT" w:cs="TimesNewRomanPSMT"/>
          <w:color w:val="000000" w:themeColor="text1"/>
          <w:kern w:val="0"/>
          <w:sz w:val="24"/>
          <w:szCs w:val="24"/>
        </w:rPr>
        <w:t xml:space="preserve">yra didesnis nei Lietuvos vidurkis. </w:t>
      </w:r>
      <w:r w:rsidR="0032159C" w:rsidRPr="00A4185C">
        <w:rPr>
          <w:rFonts w:ascii="TimesNewRomanPSMT" w:hAnsi="TimesNewRomanPSMT" w:cs="TimesNewRomanPSMT"/>
          <w:color w:val="000000" w:themeColor="text1"/>
          <w:kern w:val="0"/>
          <w:sz w:val="24"/>
          <w:szCs w:val="24"/>
        </w:rPr>
        <w:t>S</w:t>
      </w:r>
      <w:r w:rsidR="00E2186B" w:rsidRPr="00A4185C">
        <w:rPr>
          <w:rFonts w:ascii="TimesNewRomanPSMT" w:hAnsi="TimesNewRomanPSMT" w:cs="TimesNewRomanPSMT"/>
          <w:color w:val="000000" w:themeColor="text1"/>
          <w:kern w:val="0"/>
          <w:sz w:val="24"/>
          <w:szCs w:val="24"/>
        </w:rPr>
        <w:t xml:space="preserve">tandartizuotas mirtingumas </w:t>
      </w:r>
      <w:r w:rsidR="0032159C" w:rsidRPr="00A4185C">
        <w:rPr>
          <w:rFonts w:ascii="TimesNewRomanPSMT" w:hAnsi="TimesNewRomanPSMT" w:cs="TimesNewRomanPSMT"/>
          <w:color w:val="000000" w:themeColor="text1"/>
          <w:kern w:val="0"/>
          <w:sz w:val="24"/>
          <w:szCs w:val="24"/>
        </w:rPr>
        <w:t xml:space="preserve">nuo </w:t>
      </w:r>
      <w:r w:rsidR="00A4185C" w:rsidRPr="00A4185C">
        <w:rPr>
          <w:rFonts w:ascii="TimesNewRomanPSMT" w:hAnsi="TimesNewRomanPSMT" w:cs="TimesNewRomanPSMT"/>
          <w:color w:val="000000" w:themeColor="text1"/>
          <w:kern w:val="0"/>
          <w:sz w:val="24"/>
          <w:szCs w:val="24"/>
        </w:rPr>
        <w:t>traumų</w:t>
      </w:r>
      <w:r w:rsidR="005E65C9">
        <w:rPr>
          <w:rFonts w:ascii="TimesNewRomanPSMT" w:hAnsi="TimesNewRomanPSMT" w:cs="TimesNewRomanPSMT"/>
          <w:color w:val="000000" w:themeColor="text1"/>
          <w:kern w:val="0"/>
          <w:sz w:val="24"/>
          <w:szCs w:val="24"/>
        </w:rPr>
        <w:t xml:space="preserve"> ir </w:t>
      </w:r>
      <w:r w:rsidR="005E65C9" w:rsidRPr="005E65C9">
        <w:rPr>
          <w:rFonts w:ascii="TimesNewRomanPSMT" w:hAnsi="TimesNewRomanPSMT" w:cs="TimesNewRomanPSMT"/>
          <w:color w:val="000000" w:themeColor="text1"/>
          <w:kern w:val="0"/>
          <w:sz w:val="24"/>
          <w:szCs w:val="24"/>
        </w:rPr>
        <w:t>kraujotakos sistemos ligų</w:t>
      </w:r>
      <w:r w:rsidR="00A4185C" w:rsidRPr="00A4185C">
        <w:rPr>
          <w:rFonts w:ascii="TimesNewRomanPSMT" w:hAnsi="TimesNewRomanPSMT" w:cs="TimesNewRomanPSMT"/>
          <w:color w:val="000000" w:themeColor="text1"/>
          <w:kern w:val="0"/>
          <w:sz w:val="24"/>
          <w:szCs w:val="24"/>
        </w:rPr>
        <w:t xml:space="preserve"> </w:t>
      </w:r>
      <w:r w:rsidR="00E2186B" w:rsidRPr="00A4185C">
        <w:rPr>
          <w:rFonts w:ascii="TimesNewRomanPSMT" w:hAnsi="TimesNewRomanPSMT" w:cs="TimesNewRomanPSMT"/>
          <w:color w:val="000000" w:themeColor="text1"/>
          <w:kern w:val="0"/>
          <w:sz w:val="24"/>
          <w:szCs w:val="24"/>
        </w:rPr>
        <w:t>atitinka Lietuvos</w:t>
      </w:r>
      <w:r w:rsidR="009D4D56" w:rsidRPr="00A4185C">
        <w:rPr>
          <w:rFonts w:ascii="TimesNewRomanPSMT" w:hAnsi="TimesNewRomanPSMT" w:cs="TimesNewRomanPSMT"/>
          <w:color w:val="000000" w:themeColor="text1"/>
          <w:kern w:val="0"/>
          <w:sz w:val="24"/>
          <w:szCs w:val="24"/>
        </w:rPr>
        <w:t xml:space="preserve"> </w:t>
      </w:r>
      <w:r w:rsidR="00E2186B" w:rsidRPr="00A4185C">
        <w:rPr>
          <w:rFonts w:ascii="TimesNewRomanPSMT" w:hAnsi="TimesNewRomanPSMT" w:cs="TimesNewRomanPSMT"/>
          <w:color w:val="000000" w:themeColor="text1"/>
          <w:kern w:val="0"/>
          <w:sz w:val="24"/>
          <w:szCs w:val="24"/>
        </w:rPr>
        <w:t>vidurkį.</w:t>
      </w:r>
    </w:p>
    <w:bookmarkEnd w:id="8"/>
    <w:p w14:paraId="0AD30947" w14:textId="6450AE62" w:rsidR="00850630" w:rsidRDefault="00850630"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2516CAD0"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28F04256"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05C7957B"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2353FFDC"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24A2A6C0" w14:textId="723E9987" w:rsidR="00232E06" w:rsidRDefault="00232E06"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76B52AAB" w14:textId="77777777" w:rsidR="00232E06" w:rsidRDefault="00232E06"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046E8AD4" w14:textId="77777777" w:rsidR="000E4F38" w:rsidRDefault="000E4F38"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p>
    <w:p w14:paraId="663CA95A" w14:textId="77777777" w:rsidR="000E4F38" w:rsidRPr="00E242CA" w:rsidRDefault="000E4F38" w:rsidP="000E4F38">
      <w:pPr>
        <w:jc w:val="both"/>
        <w:rPr>
          <w:rFonts w:ascii="TimesNewRomanPS-ItalicMT" w:hAnsi="TimesNewRomanPS-ItalicMT" w:cs="TimesNewRomanPS-ItalicMT"/>
          <w:i/>
          <w:iCs/>
          <w:kern w:val="0"/>
          <w:sz w:val="20"/>
          <w:szCs w:val="20"/>
        </w:rPr>
      </w:pPr>
      <w:r w:rsidRPr="00A05B81">
        <w:rPr>
          <w:rFonts w:ascii="Times New Roman" w:hAnsi="Times New Roman" w:cs="Times New Roman"/>
          <w:i/>
          <w:iCs/>
          <w:kern w:val="0"/>
        </w:rPr>
        <w:t>Šaltiniai: Visuomenės sveikatos stebėsenos informacinė sistema,</w:t>
      </w:r>
      <w:r>
        <w:rPr>
          <w:rFonts w:ascii="Times New Roman" w:hAnsi="Times New Roman" w:cs="Times New Roman"/>
          <w:i/>
          <w:iCs/>
          <w:kern w:val="0"/>
        </w:rPr>
        <w:t xml:space="preserve"> S</w:t>
      </w:r>
      <w:r w:rsidRPr="006B7FC1">
        <w:rPr>
          <w:rFonts w:ascii="Times New Roman" w:hAnsi="Times New Roman" w:cs="Times New Roman"/>
          <w:i/>
          <w:iCs/>
          <w:kern w:val="0"/>
        </w:rPr>
        <w:t>veikatos statistikos duomenų portalas</w:t>
      </w:r>
      <w:r>
        <w:rPr>
          <w:rFonts w:ascii="Times New Roman" w:hAnsi="Times New Roman" w:cs="Times New Roman"/>
          <w:i/>
          <w:iCs/>
          <w:kern w:val="0"/>
        </w:rPr>
        <w:t xml:space="preserve">, </w:t>
      </w:r>
      <w:r w:rsidRPr="001A45C7">
        <w:rPr>
          <w:rFonts w:ascii="Times New Roman" w:hAnsi="Times New Roman" w:cs="Times New Roman"/>
          <w:i/>
          <w:iCs/>
          <w:kern w:val="0"/>
        </w:rPr>
        <w:t>Higienos institutas.</w:t>
      </w:r>
    </w:p>
    <w:p w14:paraId="426B2217" w14:textId="1608F6F5" w:rsidR="000E4F38" w:rsidRDefault="002D3FA3"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r w:rsidRPr="00391C42">
        <w:rPr>
          <w:rFonts w:ascii="TimesNewRomanPSMT" w:hAnsi="TimesNewRomanPSMT" w:cs="TimesNewRomanPSMT"/>
          <w:noProof/>
          <w:kern w:val="0"/>
          <w:sz w:val="24"/>
          <w:szCs w:val="24"/>
        </w:rPr>
        <w:lastRenderedPageBreak/>
        <w:drawing>
          <wp:anchor distT="0" distB="0" distL="114300" distR="114300" simplePos="0" relativeHeight="251662336" behindDoc="1" locked="0" layoutInCell="1" allowOverlap="1" wp14:anchorId="2ADEFCC4" wp14:editId="538BE461">
            <wp:simplePos x="0" y="0"/>
            <wp:positionH relativeFrom="column">
              <wp:posOffset>-133985</wp:posOffset>
            </wp:positionH>
            <wp:positionV relativeFrom="page">
              <wp:posOffset>857250</wp:posOffset>
            </wp:positionV>
            <wp:extent cx="3235325" cy="2009775"/>
            <wp:effectExtent l="0" t="0" r="3175" b="9525"/>
            <wp:wrapTight wrapText="bothSides">
              <wp:wrapPolygon edited="0">
                <wp:start x="0" y="0"/>
                <wp:lineTo x="0" y="21498"/>
                <wp:lineTo x="21494" y="21498"/>
                <wp:lineTo x="21494" y="0"/>
                <wp:lineTo x="0" y="0"/>
              </wp:wrapPolygon>
            </wp:wrapTight>
            <wp:docPr id="199038486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5325" cy="2009775"/>
                    </a:xfrm>
                    <a:prstGeom prst="rect">
                      <a:avLst/>
                    </a:prstGeom>
                    <a:noFill/>
                  </pic:spPr>
                </pic:pic>
              </a:graphicData>
            </a:graphic>
            <wp14:sizeRelH relativeFrom="margin">
              <wp14:pctWidth>0</wp14:pctWidth>
            </wp14:sizeRelH>
            <wp14:sizeRelV relativeFrom="margin">
              <wp14:pctHeight>0</wp14:pctHeight>
            </wp14:sizeRelV>
          </wp:anchor>
        </w:drawing>
      </w:r>
      <w:r w:rsidRPr="00391C42">
        <w:rPr>
          <w:rFonts w:ascii="TimesNewRomanPSMT" w:hAnsi="TimesNewRomanPSMT" w:cs="TimesNewRomanPSMT"/>
          <w:noProof/>
          <w:kern w:val="0"/>
          <w:sz w:val="24"/>
          <w:szCs w:val="24"/>
        </w:rPr>
        <w:drawing>
          <wp:anchor distT="0" distB="0" distL="114300" distR="114300" simplePos="0" relativeHeight="251673600" behindDoc="1" locked="0" layoutInCell="1" allowOverlap="1" wp14:anchorId="74E04216" wp14:editId="59BEAA5E">
            <wp:simplePos x="0" y="0"/>
            <wp:positionH relativeFrom="column">
              <wp:posOffset>2958465</wp:posOffset>
            </wp:positionH>
            <wp:positionV relativeFrom="page">
              <wp:posOffset>809625</wp:posOffset>
            </wp:positionV>
            <wp:extent cx="3340100" cy="2009775"/>
            <wp:effectExtent l="0" t="0" r="0" b="9525"/>
            <wp:wrapTight wrapText="bothSides">
              <wp:wrapPolygon edited="0">
                <wp:start x="0" y="0"/>
                <wp:lineTo x="0" y="21498"/>
                <wp:lineTo x="21436" y="21498"/>
                <wp:lineTo x="21436" y="0"/>
                <wp:lineTo x="0" y="0"/>
              </wp:wrapPolygon>
            </wp:wrapTight>
            <wp:docPr id="463732054"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0100" cy="2009775"/>
                    </a:xfrm>
                    <a:prstGeom prst="rect">
                      <a:avLst/>
                    </a:prstGeom>
                    <a:noFill/>
                  </pic:spPr>
                </pic:pic>
              </a:graphicData>
            </a:graphic>
            <wp14:sizeRelH relativeFrom="margin">
              <wp14:pctWidth>0</wp14:pctWidth>
            </wp14:sizeRelH>
            <wp14:sizeRelV relativeFrom="margin">
              <wp14:pctHeight>0</wp14:pctHeight>
            </wp14:sizeRelV>
          </wp:anchor>
        </w:drawing>
      </w:r>
    </w:p>
    <w:p w14:paraId="38B37DF2" w14:textId="3870E13A" w:rsidR="00391C42" w:rsidRPr="00391C42" w:rsidRDefault="00391C42" w:rsidP="00391C42">
      <w:pPr>
        <w:autoSpaceDE w:val="0"/>
        <w:autoSpaceDN w:val="0"/>
        <w:adjustRightInd w:val="0"/>
        <w:spacing w:after="0" w:line="240" w:lineRule="auto"/>
        <w:ind w:firstLine="851"/>
        <w:jc w:val="both"/>
        <w:rPr>
          <w:rFonts w:ascii="TimesNewRomanPS-BoldMT" w:hAnsi="TimesNewRomanPS-BoldMT" w:cs="TimesNewRomanPS-BoldMT"/>
          <w:kern w:val="0"/>
          <w:sz w:val="24"/>
          <w:szCs w:val="24"/>
        </w:rPr>
      </w:pPr>
      <w:r w:rsidRPr="00391C42">
        <w:rPr>
          <w:rFonts w:ascii="TimesNewRomanPS-BoldMT" w:hAnsi="TimesNewRomanPS-BoldMT" w:cs="TimesNewRomanPS-BoldMT"/>
          <w:b/>
          <w:bCs/>
          <w:kern w:val="0"/>
          <w:sz w:val="24"/>
          <w:szCs w:val="24"/>
        </w:rPr>
        <w:t xml:space="preserve">Išvengiamas mirtingumas </w:t>
      </w:r>
      <w:r w:rsidR="00913FB4" w:rsidRPr="00913FB4">
        <w:rPr>
          <w:rFonts w:ascii="TimesNewRomanPS-BoldMT" w:hAnsi="TimesNewRomanPS-BoldMT" w:cs="TimesNewRomanPS-BoldMT"/>
          <w:kern w:val="0"/>
          <w:sz w:val="24"/>
          <w:szCs w:val="24"/>
        </w:rPr>
        <w:t>tai mirusiųjų nuo ligų ar būklių, kurių galima išvengti taikant žinomas efektyvias prevencijos ir/ar diagnostikos priemones ir/ar gydymo priemones, dalis procentais nuo visų gyventojų mirčių.</w:t>
      </w:r>
    </w:p>
    <w:p w14:paraId="123D6383" w14:textId="59EB0551" w:rsidR="00391C42" w:rsidRPr="00391C42" w:rsidRDefault="00391C42" w:rsidP="00391C42">
      <w:pPr>
        <w:autoSpaceDE w:val="0"/>
        <w:autoSpaceDN w:val="0"/>
        <w:adjustRightInd w:val="0"/>
        <w:spacing w:after="0" w:line="240" w:lineRule="auto"/>
        <w:ind w:firstLine="851"/>
        <w:jc w:val="both"/>
        <w:rPr>
          <w:rFonts w:ascii="TimesNewRomanPS-BoldMT" w:hAnsi="TimesNewRomanPS-BoldMT" w:cs="TimesNewRomanPS-BoldMT"/>
          <w:kern w:val="0"/>
          <w:sz w:val="24"/>
          <w:szCs w:val="24"/>
        </w:rPr>
      </w:pPr>
      <w:r w:rsidRPr="00391C42">
        <w:rPr>
          <w:rFonts w:ascii="TimesNewRomanPS-BoldMT" w:hAnsi="TimesNewRomanPS-BoldMT" w:cs="TimesNewRomanPS-BoldMT"/>
          <w:kern w:val="0"/>
          <w:sz w:val="24"/>
          <w:szCs w:val="24"/>
        </w:rPr>
        <w:t>Išvengiamas mirtingumas skirstomas į dvi pagrindines grupes:</w:t>
      </w:r>
    </w:p>
    <w:p w14:paraId="445CB259" w14:textId="2837CEDE" w:rsidR="00391C42" w:rsidRPr="00391C42" w:rsidRDefault="00391C42" w:rsidP="00391C42">
      <w:pPr>
        <w:autoSpaceDE w:val="0"/>
        <w:autoSpaceDN w:val="0"/>
        <w:adjustRightInd w:val="0"/>
        <w:spacing w:after="0" w:line="240" w:lineRule="auto"/>
        <w:ind w:firstLine="851"/>
        <w:jc w:val="both"/>
        <w:rPr>
          <w:rFonts w:ascii="TimesNewRomanPS-BoldMT" w:hAnsi="TimesNewRomanPS-BoldMT" w:cs="TimesNewRomanPS-BoldMT"/>
          <w:kern w:val="0"/>
          <w:sz w:val="24"/>
          <w:szCs w:val="24"/>
        </w:rPr>
      </w:pPr>
      <w:r w:rsidRPr="00391C42">
        <w:rPr>
          <w:rFonts w:ascii="TimesNewRomanPS-BoldMT" w:hAnsi="TimesNewRomanPS-BoldMT" w:cs="TimesNewRomanPS-BoldMT"/>
          <w:b/>
          <w:bCs/>
          <w:kern w:val="0"/>
          <w:sz w:val="24"/>
          <w:szCs w:val="24"/>
        </w:rPr>
        <w:t>Prevencinėmis priemonėmis išvengiamas mirtingumas</w:t>
      </w:r>
      <w:r w:rsidRPr="00391C42">
        <w:rPr>
          <w:rFonts w:ascii="TimesNewRomanPS-BoldMT" w:hAnsi="TimesNewRomanPS-BoldMT" w:cs="TimesNewRomanPS-BoldMT"/>
          <w:kern w:val="0"/>
          <w:sz w:val="24"/>
          <w:szCs w:val="24"/>
        </w:rPr>
        <w:t xml:space="preserve"> – tai mirtys, kurių galima išvengti taikant veiksmingas visuomenės sveikatos ir pirminės prevencijos intervencijas, t. y. prieš ligų ar traumų atsiradimą, siekiant sumažinti jų dažnumą.</w:t>
      </w:r>
    </w:p>
    <w:p w14:paraId="0F867983" w14:textId="17B5C2E9" w:rsidR="00091749" w:rsidRPr="00391C42" w:rsidRDefault="00391C42" w:rsidP="00391C42">
      <w:pPr>
        <w:autoSpaceDE w:val="0"/>
        <w:autoSpaceDN w:val="0"/>
        <w:adjustRightInd w:val="0"/>
        <w:spacing w:after="0" w:line="240" w:lineRule="auto"/>
        <w:ind w:firstLine="851"/>
        <w:jc w:val="both"/>
        <w:rPr>
          <w:rFonts w:ascii="TimesNewRomanPSMT" w:hAnsi="TimesNewRomanPSMT" w:cs="TimesNewRomanPSMT"/>
          <w:kern w:val="0"/>
          <w:sz w:val="24"/>
          <w:szCs w:val="24"/>
        </w:rPr>
      </w:pPr>
      <w:r w:rsidRPr="00391C42">
        <w:rPr>
          <w:rFonts w:ascii="TimesNewRomanPS-BoldMT" w:hAnsi="TimesNewRomanPS-BoldMT" w:cs="TimesNewRomanPS-BoldMT"/>
          <w:b/>
          <w:bCs/>
          <w:kern w:val="0"/>
          <w:sz w:val="24"/>
          <w:szCs w:val="24"/>
        </w:rPr>
        <w:t>Mirtingumas nuo pagydomų ligų</w:t>
      </w:r>
      <w:r w:rsidRPr="00391C42">
        <w:rPr>
          <w:rFonts w:ascii="TimesNewRomanPS-BoldMT" w:hAnsi="TimesNewRomanPS-BoldMT" w:cs="TimesNewRomanPS-BoldMT"/>
          <w:kern w:val="0"/>
          <w:sz w:val="24"/>
          <w:szCs w:val="24"/>
        </w:rPr>
        <w:t xml:space="preserve"> – tai mirtys, kurių galima išvengti užtikrinant savalaikes ir veiksmingas sveikatos priežiūros paslaugas, įskaitant antrinę prevenciją ir gydymą, t. y. jau prasidėjus ligai, siekiant sumažinti mirties atvejų skaičių</w:t>
      </w:r>
      <w:r w:rsidR="00082566">
        <w:rPr>
          <w:rStyle w:val="Puslapioinaosnuoroda"/>
          <w:rFonts w:ascii="TimesNewRomanPS-BoldMT" w:hAnsi="TimesNewRomanPS-BoldMT" w:cs="TimesNewRomanPS-BoldMT"/>
          <w:kern w:val="0"/>
          <w:sz w:val="24"/>
          <w:szCs w:val="24"/>
        </w:rPr>
        <w:footnoteReference w:id="2"/>
      </w:r>
      <w:r w:rsidR="00082566">
        <w:rPr>
          <w:rFonts w:ascii="TimesNewRomanPS-BoldMT" w:hAnsi="TimesNewRomanPS-BoldMT" w:cs="TimesNewRomanPS-BoldMT"/>
          <w:kern w:val="0"/>
          <w:sz w:val="24"/>
          <w:szCs w:val="24"/>
        </w:rPr>
        <w:t>.</w:t>
      </w:r>
    </w:p>
    <w:p w14:paraId="46CCBB55" w14:textId="29F7A8FF" w:rsidR="00FA5299" w:rsidRPr="006143E3" w:rsidRDefault="00722936" w:rsidP="00850630">
      <w:pPr>
        <w:autoSpaceDE w:val="0"/>
        <w:autoSpaceDN w:val="0"/>
        <w:adjustRightInd w:val="0"/>
        <w:spacing w:after="0" w:line="240" w:lineRule="auto"/>
        <w:ind w:firstLine="851"/>
        <w:jc w:val="both"/>
        <w:rPr>
          <w:rFonts w:ascii="TimesNewRomanPSMT" w:hAnsi="TimesNewRomanPSMT" w:cs="TimesNewRomanPSMT"/>
          <w:color w:val="EE0000"/>
          <w:kern w:val="0"/>
          <w:sz w:val="24"/>
          <w:szCs w:val="24"/>
        </w:rPr>
      </w:pPr>
      <w:r>
        <w:rPr>
          <w:rFonts w:ascii="TimesNewRomanPSMT" w:hAnsi="TimesNewRomanPSMT" w:cs="TimesNewRomanPSMT"/>
          <w:noProof/>
          <w:color w:val="000000" w:themeColor="text1"/>
          <w:kern w:val="0"/>
          <w:sz w:val="24"/>
          <w:szCs w:val="24"/>
        </w:rPr>
        <w:drawing>
          <wp:anchor distT="0" distB="0" distL="114300" distR="114300" simplePos="0" relativeHeight="251654144" behindDoc="0" locked="0" layoutInCell="1" allowOverlap="1" wp14:anchorId="735054CA" wp14:editId="6501DB97">
            <wp:simplePos x="0" y="0"/>
            <wp:positionH relativeFrom="column">
              <wp:posOffset>3044190</wp:posOffset>
            </wp:positionH>
            <wp:positionV relativeFrom="page">
              <wp:posOffset>4867275</wp:posOffset>
            </wp:positionV>
            <wp:extent cx="3324225" cy="1993265"/>
            <wp:effectExtent l="0" t="0" r="9525" b="6985"/>
            <wp:wrapSquare wrapText="bothSides"/>
            <wp:docPr id="1954702903"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4225" cy="1993265"/>
                    </a:xfrm>
                    <a:prstGeom prst="rect">
                      <a:avLst/>
                    </a:prstGeom>
                    <a:noFill/>
                  </pic:spPr>
                </pic:pic>
              </a:graphicData>
            </a:graphic>
            <wp14:sizeRelH relativeFrom="margin">
              <wp14:pctWidth>0</wp14:pctWidth>
            </wp14:sizeRelH>
            <wp14:sizeRelV relativeFrom="margin">
              <wp14:pctHeight>0</wp14:pctHeight>
            </wp14:sizeRelV>
          </wp:anchor>
        </w:drawing>
      </w:r>
    </w:p>
    <w:p w14:paraId="6993A223" w14:textId="3DEF8CC1" w:rsidR="009961B8" w:rsidRPr="00723796" w:rsidRDefault="00383F18" w:rsidP="001907FD">
      <w:pPr>
        <w:autoSpaceDE w:val="0"/>
        <w:autoSpaceDN w:val="0"/>
        <w:adjustRightInd w:val="0"/>
        <w:spacing w:after="0" w:line="240" w:lineRule="auto"/>
        <w:ind w:firstLine="851"/>
        <w:jc w:val="both"/>
        <w:rPr>
          <w:rFonts w:ascii="TimesNewRomanPS-BoldMT" w:hAnsi="TimesNewRomanPS-BoldMT" w:cs="TimesNewRomanPS-BoldMT"/>
          <w:b/>
          <w:bCs/>
          <w:color w:val="000000" w:themeColor="text1"/>
          <w:kern w:val="0"/>
          <w:sz w:val="24"/>
          <w:szCs w:val="24"/>
        </w:rPr>
      </w:pPr>
      <w:bookmarkStart w:id="9" w:name="_Hlk190434279"/>
      <w:r w:rsidRPr="00723796">
        <w:rPr>
          <w:rFonts w:ascii="TimesNewRomanPS-BoldMT" w:hAnsi="TimesNewRomanPS-BoldMT" w:cs="TimesNewRomanPS-BoldMT"/>
          <w:b/>
          <w:bCs/>
          <w:color w:val="000000" w:themeColor="text1"/>
          <w:kern w:val="0"/>
          <w:sz w:val="24"/>
          <w:szCs w:val="24"/>
        </w:rPr>
        <w:t>202</w:t>
      </w:r>
      <w:r w:rsidR="00723796" w:rsidRPr="00723796">
        <w:rPr>
          <w:rFonts w:ascii="TimesNewRomanPS-BoldMT" w:hAnsi="TimesNewRomanPS-BoldMT" w:cs="TimesNewRomanPS-BoldMT"/>
          <w:b/>
          <w:bCs/>
          <w:color w:val="000000" w:themeColor="text1"/>
          <w:kern w:val="0"/>
          <w:sz w:val="24"/>
          <w:szCs w:val="24"/>
        </w:rPr>
        <w:t>4</w:t>
      </w:r>
      <w:r w:rsidRPr="00723796">
        <w:rPr>
          <w:rFonts w:ascii="TimesNewRomanPS-BoldMT" w:hAnsi="TimesNewRomanPS-BoldMT" w:cs="TimesNewRomanPS-BoldMT"/>
          <w:b/>
          <w:bCs/>
          <w:color w:val="000000" w:themeColor="text1"/>
          <w:kern w:val="0"/>
          <w:sz w:val="24"/>
          <w:szCs w:val="24"/>
        </w:rPr>
        <w:t xml:space="preserve"> m. </w:t>
      </w:r>
      <w:r w:rsidR="00091749" w:rsidRPr="00723796">
        <w:rPr>
          <w:rFonts w:ascii="TimesNewRomanPS-BoldMT" w:hAnsi="TimesNewRomanPS-BoldMT" w:cs="TimesNewRomanPS-BoldMT"/>
          <w:b/>
          <w:bCs/>
          <w:color w:val="000000" w:themeColor="text1"/>
          <w:kern w:val="0"/>
          <w:sz w:val="24"/>
          <w:szCs w:val="24"/>
        </w:rPr>
        <w:t>K</w:t>
      </w:r>
      <w:r w:rsidR="0009550C" w:rsidRPr="00723796">
        <w:rPr>
          <w:rFonts w:ascii="TimesNewRomanPS-BoldMT" w:hAnsi="TimesNewRomanPS-BoldMT" w:cs="TimesNewRomanPS-BoldMT"/>
          <w:b/>
          <w:bCs/>
          <w:color w:val="000000" w:themeColor="text1"/>
          <w:kern w:val="0"/>
          <w:sz w:val="24"/>
          <w:szCs w:val="24"/>
        </w:rPr>
        <w:t>retingos</w:t>
      </w:r>
      <w:r w:rsidR="00091749" w:rsidRPr="00723796">
        <w:rPr>
          <w:rFonts w:ascii="TimesNewRomanPS-BoldMT" w:hAnsi="TimesNewRomanPS-BoldMT" w:cs="TimesNewRomanPS-BoldMT"/>
          <w:b/>
          <w:bCs/>
          <w:color w:val="000000" w:themeColor="text1"/>
          <w:kern w:val="0"/>
          <w:sz w:val="24"/>
          <w:szCs w:val="24"/>
        </w:rPr>
        <w:t xml:space="preserve"> rajono savivaldybės gyventojų išvengiamo mirtingumo rodiklis yra </w:t>
      </w:r>
      <w:r w:rsidR="00723796" w:rsidRPr="00723796">
        <w:rPr>
          <w:rFonts w:ascii="TimesNewRomanPS-BoldMT" w:hAnsi="TimesNewRomanPS-BoldMT" w:cs="TimesNewRomanPS-BoldMT"/>
          <w:b/>
          <w:bCs/>
          <w:color w:val="000000" w:themeColor="text1"/>
          <w:kern w:val="0"/>
          <w:sz w:val="24"/>
          <w:szCs w:val="24"/>
        </w:rPr>
        <w:t>didesnis</w:t>
      </w:r>
      <w:r w:rsidR="00091749" w:rsidRPr="00723796">
        <w:rPr>
          <w:rFonts w:ascii="TimesNewRomanPS-BoldMT" w:hAnsi="TimesNewRomanPS-BoldMT" w:cs="TimesNewRomanPS-BoldMT"/>
          <w:b/>
          <w:bCs/>
          <w:color w:val="000000" w:themeColor="text1"/>
          <w:kern w:val="0"/>
          <w:sz w:val="24"/>
          <w:szCs w:val="24"/>
        </w:rPr>
        <w:t xml:space="preserve"> nei</w:t>
      </w:r>
      <w:r w:rsidR="000F114A" w:rsidRPr="00723796">
        <w:rPr>
          <w:rFonts w:ascii="TimesNewRomanPS-BoldMT" w:hAnsi="TimesNewRomanPS-BoldMT" w:cs="TimesNewRomanPS-BoldMT"/>
          <w:b/>
          <w:bCs/>
          <w:color w:val="000000" w:themeColor="text1"/>
          <w:kern w:val="0"/>
          <w:sz w:val="24"/>
          <w:szCs w:val="24"/>
        </w:rPr>
        <w:t xml:space="preserve"> </w:t>
      </w:r>
      <w:r w:rsidR="00091749" w:rsidRPr="00723796">
        <w:rPr>
          <w:rFonts w:ascii="TimesNewRomanPS-BoldMT" w:hAnsi="TimesNewRomanPS-BoldMT" w:cs="TimesNewRomanPS-BoldMT"/>
          <w:b/>
          <w:bCs/>
          <w:color w:val="000000" w:themeColor="text1"/>
          <w:kern w:val="0"/>
          <w:sz w:val="24"/>
          <w:szCs w:val="24"/>
        </w:rPr>
        <w:t xml:space="preserve">Lietuvos vidurkis. </w:t>
      </w:r>
      <w:r w:rsidR="0009550C" w:rsidRPr="00723796">
        <w:rPr>
          <w:rFonts w:ascii="TimesNewRomanPS-BoldMT" w:hAnsi="TimesNewRomanPS-BoldMT" w:cs="TimesNewRomanPS-BoldMT"/>
          <w:b/>
          <w:bCs/>
          <w:color w:val="000000" w:themeColor="text1"/>
          <w:kern w:val="0"/>
          <w:sz w:val="24"/>
          <w:szCs w:val="24"/>
        </w:rPr>
        <w:t>Kretingos</w:t>
      </w:r>
      <w:r w:rsidR="00091749" w:rsidRPr="00723796">
        <w:rPr>
          <w:rFonts w:ascii="TimesNewRomanPS-BoldMT" w:hAnsi="TimesNewRomanPS-BoldMT" w:cs="TimesNewRomanPS-BoldMT"/>
          <w:b/>
          <w:bCs/>
          <w:color w:val="000000" w:themeColor="text1"/>
          <w:kern w:val="0"/>
          <w:sz w:val="24"/>
          <w:szCs w:val="24"/>
        </w:rPr>
        <w:t xml:space="preserve"> rajono </w:t>
      </w:r>
      <w:r w:rsidR="009961B8" w:rsidRPr="00723796">
        <w:rPr>
          <w:rFonts w:ascii="TimesNewRomanPS-BoldMT" w:hAnsi="TimesNewRomanPS-BoldMT" w:cs="TimesNewRomanPS-BoldMT"/>
          <w:b/>
          <w:bCs/>
          <w:color w:val="000000" w:themeColor="text1"/>
          <w:kern w:val="0"/>
          <w:sz w:val="24"/>
          <w:szCs w:val="24"/>
        </w:rPr>
        <w:t xml:space="preserve">ir Lietuvos </w:t>
      </w:r>
      <w:r w:rsidR="00091749" w:rsidRPr="00723796">
        <w:rPr>
          <w:rFonts w:ascii="TimesNewRomanPS-BoldMT" w:hAnsi="TimesNewRomanPS-BoldMT" w:cs="TimesNewRomanPS-BoldMT"/>
          <w:b/>
          <w:bCs/>
          <w:color w:val="000000" w:themeColor="text1"/>
          <w:kern w:val="0"/>
          <w:sz w:val="24"/>
          <w:szCs w:val="24"/>
        </w:rPr>
        <w:t xml:space="preserve">išvengiamo mirtingumo rodiklio tendencija </w:t>
      </w:r>
      <w:r w:rsidR="009961B8" w:rsidRPr="00723796">
        <w:rPr>
          <w:rFonts w:ascii="TimesNewRomanPS-BoldMT" w:hAnsi="TimesNewRomanPS-BoldMT" w:cs="TimesNewRomanPS-BoldMT"/>
          <w:b/>
          <w:bCs/>
          <w:color w:val="000000" w:themeColor="text1"/>
          <w:kern w:val="0"/>
          <w:sz w:val="24"/>
          <w:szCs w:val="24"/>
        </w:rPr>
        <w:t xml:space="preserve">nuo 2021 m. </w:t>
      </w:r>
      <w:r w:rsidR="00091749" w:rsidRPr="00723796">
        <w:rPr>
          <w:rFonts w:ascii="TimesNewRomanPS-BoldMT" w:hAnsi="TimesNewRomanPS-BoldMT" w:cs="TimesNewRomanPS-BoldMT"/>
          <w:b/>
          <w:bCs/>
          <w:color w:val="000000" w:themeColor="text1"/>
          <w:kern w:val="0"/>
          <w:sz w:val="24"/>
          <w:szCs w:val="24"/>
        </w:rPr>
        <w:t>yra</w:t>
      </w:r>
      <w:r w:rsidR="009961B8" w:rsidRPr="00723796">
        <w:rPr>
          <w:rFonts w:ascii="TimesNewRomanPS-BoldMT" w:hAnsi="TimesNewRomanPS-BoldMT" w:cs="TimesNewRomanPS-BoldMT"/>
          <w:b/>
          <w:bCs/>
          <w:color w:val="000000" w:themeColor="text1"/>
          <w:kern w:val="0"/>
          <w:sz w:val="24"/>
          <w:szCs w:val="24"/>
        </w:rPr>
        <w:t xml:space="preserve"> didėjanti</w:t>
      </w:r>
      <w:r w:rsidR="003F198E">
        <w:rPr>
          <w:rFonts w:ascii="TimesNewRomanPS-BoldMT" w:hAnsi="TimesNewRomanPS-BoldMT" w:cs="TimesNewRomanPS-BoldMT"/>
          <w:b/>
          <w:bCs/>
          <w:color w:val="000000" w:themeColor="text1"/>
          <w:kern w:val="0"/>
          <w:sz w:val="24"/>
          <w:szCs w:val="24"/>
        </w:rPr>
        <w:t>, išskyrus Lietuvoje 2024 m. šiek tiek stebimas mažėjimas.</w:t>
      </w:r>
      <w:r w:rsidR="00F941B5" w:rsidRPr="00723796">
        <w:rPr>
          <w:rFonts w:ascii="TimesNewRomanPSMT" w:hAnsi="TimesNewRomanPSMT" w:cs="TimesNewRomanPSMT"/>
          <w:color w:val="000000" w:themeColor="text1"/>
          <w:kern w:val="0"/>
          <w:sz w:val="24"/>
          <w:szCs w:val="24"/>
        </w:rPr>
        <w:t xml:space="preserve"> Kretingos</w:t>
      </w:r>
      <w:r w:rsidR="00091749" w:rsidRPr="00723796">
        <w:rPr>
          <w:rFonts w:ascii="TimesNewRomanPSMT" w:hAnsi="TimesNewRomanPSMT" w:cs="TimesNewRomanPSMT"/>
          <w:color w:val="000000" w:themeColor="text1"/>
          <w:kern w:val="0"/>
          <w:sz w:val="24"/>
          <w:szCs w:val="24"/>
        </w:rPr>
        <w:t xml:space="preserve"> rajono gyventojų išvengiamos mirtys sudarė</w:t>
      </w:r>
      <w:r w:rsidR="009961B8" w:rsidRPr="00723796">
        <w:rPr>
          <w:rFonts w:ascii="TimesNewRomanPSMT" w:hAnsi="TimesNewRomanPSMT" w:cs="TimesNewRomanPSMT"/>
          <w:color w:val="000000" w:themeColor="text1"/>
          <w:kern w:val="0"/>
          <w:sz w:val="24"/>
          <w:szCs w:val="24"/>
        </w:rPr>
        <w:t xml:space="preserve"> </w:t>
      </w:r>
      <w:r w:rsidR="003F198E">
        <w:rPr>
          <w:rFonts w:ascii="TimesNewRomanPSMT" w:hAnsi="TimesNewRomanPSMT" w:cs="TimesNewRomanPSMT"/>
          <w:color w:val="000000" w:themeColor="text1"/>
          <w:kern w:val="0"/>
          <w:sz w:val="24"/>
          <w:szCs w:val="24"/>
        </w:rPr>
        <w:t>76,5</w:t>
      </w:r>
      <w:r w:rsidR="009961B8" w:rsidRPr="00723796">
        <w:rPr>
          <w:rFonts w:ascii="TimesNewRomanPSMT" w:hAnsi="TimesNewRomanPSMT" w:cs="TimesNewRomanPSMT"/>
          <w:color w:val="000000" w:themeColor="text1"/>
          <w:kern w:val="0"/>
          <w:sz w:val="24"/>
          <w:szCs w:val="24"/>
        </w:rPr>
        <w:t xml:space="preserve"> proc.</w:t>
      </w:r>
      <w:r w:rsidR="00F941B5" w:rsidRPr="00723796">
        <w:rPr>
          <w:rFonts w:ascii="TimesNewRomanPSMT" w:hAnsi="TimesNewRomanPSMT" w:cs="TimesNewRomanPSMT"/>
          <w:color w:val="000000" w:themeColor="text1"/>
          <w:kern w:val="0"/>
          <w:sz w:val="24"/>
          <w:szCs w:val="24"/>
        </w:rPr>
        <w:t xml:space="preserve">, </w:t>
      </w:r>
      <w:r w:rsidR="00091749" w:rsidRPr="00723796">
        <w:rPr>
          <w:rFonts w:ascii="TimesNewRomanPSMT" w:hAnsi="TimesNewRomanPSMT" w:cs="TimesNewRomanPSMT"/>
          <w:color w:val="000000" w:themeColor="text1"/>
          <w:kern w:val="0"/>
          <w:sz w:val="24"/>
          <w:szCs w:val="24"/>
        </w:rPr>
        <w:t xml:space="preserve">o Lietuvoje – </w:t>
      </w:r>
      <w:r w:rsidR="003F198E">
        <w:rPr>
          <w:rFonts w:ascii="TimesNewRomanPSMT" w:hAnsi="TimesNewRomanPSMT" w:cs="TimesNewRomanPSMT"/>
          <w:color w:val="000000" w:themeColor="text1"/>
          <w:kern w:val="0"/>
          <w:sz w:val="24"/>
          <w:szCs w:val="24"/>
        </w:rPr>
        <w:t xml:space="preserve">75,7 </w:t>
      </w:r>
      <w:r w:rsidR="00091749" w:rsidRPr="00723796">
        <w:rPr>
          <w:rFonts w:ascii="TimesNewRomanPSMT" w:hAnsi="TimesNewRomanPSMT" w:cs="TimesNewRomanPSMT"/>
          <w:color w:val="000000" w:themeColor="text1"/>
          <w:kern w:val="0"/>
          <w:sz w:val="24"/>
          <w:szCs w:val="24"/>
        </w:rPr>
        <w:t>proc.</w:t>
      </w:r>
      <w:r w:rsidR="009961B8" w:rsidRPr="00723796">
        <w:rPr>
          <w:rFonts w:ascii="TimesNewRomanPS-BoldMT" w:hAnsi="TimesNewRomanPS-BoldMT" w:cs="TimesNewRomanPS-BoldMT"/>
          <w:b/>
          <w:bCs/>
          <w:color w:val="000000" w:themeColor="text1"/>
          <w:kern w:val="0"/>
          <w:sz w:val="24"/>
          <w:szCs w:val="24"/>
        </w:rPr>
        <w:t xml:space="preserve"> </w:t>
      </w:r>
    </w:p>
    <w:p w14:paraId="77E83045" w14:textId="197A69A2" w:rsidR="00FA5299" w:rsidRDefault="002D3FA3" w:rsidP="001907FD">
      <w:pPr>
        <w:autoSpaceDE w:val="0"/>
        <w:autoSpaceDN w:val="0"/>
        <w:adjustRightInd w:val="0"/>
        <w:spacing w:after="0" w:line="240" w:lineRule="auto"/>
        <w:ind w:firstLine="851"/>
        <w:jc w:val="both"/>
        <w:rPr>
          <w:rFonts w:ascii="TimesNewRomanPSMT" w:hAnsi="TimesNewRomanPSMT" w:cs="TimesNewRomanPSMT"/>
          <w:color w:val="EE0000"/>
          <w:kern w:val="0"/>
          <w:sz w:val="24"/>
          <w:szCs w:val="24"/>
        </w:rPr>
      </w:pPr>
      <w:r>
        <w:rPr>
          <w:rFonts w:ascii="TimesNewRomanPS-BoldMT" w:hAnsi="TimesNewRomanPS-BoldMT" w:cs="TimesNewRomanPS-BoldMT"/>
          <w:b/>
          <w:bCs/>
          <w:noProof/>
          <w:color w:val="000000" w:themeColor="text1"/>
          <w:kern w:val="0"/>
          <w:sz w:val="24"/>
          <w:szCs w:val="24"/>
        </w:rPr>
        <mc:AlternateContent>
          <mc:Choice Requires="wps">
            <w:drawing>
              <wp:anchor distT="0" distB="0" distL="114300" distR="114300" simplePos="0" relativeHeight="251668480" behindDoc="0" locked="0" layoutInCell="1" allowOverlap="1" wp14:anchorId="013DE9D7" wp14:editId="15EDEB1A">
                <wp:simplePos x="0" y="0"/>
                <wp:positionH relativeFrom="column">
                  <wp:posOffset>-137159</wp:posOffset>
                </wp:positionH>
                <wp:positionV relativeFrom="paragraph">
                  <wp:posOffset>84455</wp:posOffset>
                </wp:positionV>
                <wp:extent cx="3181350" cy="2389517"/>
                <wp:effectExtent l="0" t="0" r="0" b="0"/>
                <wp:wrapNone/>
                <wp:docPr id="407099319" name="Teksto laukas 22"/>
                <wp:cNvGraphicFramePr/>
                <a:graphic xmlns:a="http://schemas.openxmlformats.org/drawingml/2006/main">
                  <a:graphicData uri="http://schemas.microsoft.com/office/word/2010/wordprocessingShape">
                    <wps:wsp>
                      <wps:cNvSpPr txBox="1"/>
                      <wps:spPr>
                        <a:xfrm>
                          <a:off x="0" y="0"/>
                          <a:ext cx="3181350" cy="2389517"/>
                        </a:xfrm>
                        <a:prstGeom prst="rect">
                          <a:avLst/>
                        </a:prstGeom>
                        <a:solidFill>
                          <a:schemeClr val="lt1"/>
                        </a:solidFill>
                        <a:ln w="6350">
                          <a:noFill/>
                        </a:ln>
                      </wps:spPr>
                      <wps:txbx>
                        <w:txbxContent>
                          <w:p w14:paraId="524EBB49" w14:textId="77777777" w:rsidR="002D3FA3" w:rsidRDefault="002D3FA3" w:rsidP="002D3FA3">
                            <w:pPr>
                              <w:spacing w:after="0" w:line="240" w:lineRule="auto"/>
                              <w:ind w:firstLine="851"/>
                              <w:jc w:val="both"/>
                              <w:rPr>
                                <w:rFonts w:ascii="Times New Roman" w:hAnsi="Times New Roman" w:cs="Times New Roman"/>
                                <w:b/>
                                <w:bCs/>
                                <w:sz w:val="24"/>
                                <w:szCs w:val="24"/>
                              </w:rPr>
                            </w:pPr>
                            <w:r w:rsidRPr="002D3FA3">
                              <w:rPr>
                                <w:rFonts w:ascii="Times New Roman" w:hAnsi="Times New Roman" w:cs="Times New Roman"/>
                                <w:sz w:val="24"/>
                                <w:szCs w:val="24"/>
                              </w:rPr>
                              <w:t>Prevencinėmis priemonėmis išvengiamo mirtingumo rodiklio tendencija nuo 2022 m. sumažėjo 2,1 proc. Tinkamo gydymo išvengiamas mirtingumas nuo 2022 išaugo 10,2 proc. 2024 m. 2024 m. Prevencinėmis</w:t>
                            </w:r>
                            <w:r w:rsidRPr="002D3FA3">
                              <w:rPr>
                                <w:rFonts w:ascii="Times New Roman" w:hAnsi="Times New Roman" w:cs="Times New Roman"/>
                                <w:b/>
                                <w:bCs/>
                                <w:sz w:val="24"/>
                                <w:szCs w:val="24"/>
                              </w:rPr>
                              <w:t xml:space="preserve"> </w:t>
                            </w:r>
                            <w:r w:rsidRPr="002D3FA3">
                              <w:rPr>
                                <w:rFonts w:ascii="Times New Roman" w:hAnsi="Times New Roman" w:cs="Times New Roman"/>
                                <w:sz w:val="24"/>
                                <w:szCs w:val="24"/>
                              </w:rPr>
                              <w:t>priemonėmis išvengiamas mirtingumas sudarė 28,9 proc. (54 mirtys), o tinkamu gydymu</w:t>
                            </w:r>
                            <w:r w:rsidRPr="002D3FA3">
                              <w:rPr>
                                <w:rFonts w:ascii="Times New Roman" w:hAnsi="Times New Roman" w:cs="Times New Roman"/>
                                <w:b/>
                                <w:bCs/>
                                <w:sz w:val="24"/>
                                <w:szCs w:val="24"/>
                              </w:rPr>
                              <w:t xml:space="preserve"> </w:t>
                            </w:r>
                            <w:r w:rsidRPr="002D3FA3">
                              <w:rPr>
                                <w:rFonts w:ascii="Times New Roman" w:hAnsi="Times New Roman" w:cs="Times New Roman"/>
                                <w:sz w:val="24"/>
                                <w:szCs w:val="24"/>
                              </w:rPr>
                              <w:t xml:space="preserve">išvengiamas mirtingumas – 47,6 proc. (89 mirtys). </w:t>
                            </w:r>
                          </w:p>
                          <w:p w14:paraId="0F61AE41" w14:textId="4C8D0108" w:rsidR="002D3FA3" w:rsidRPr="002D3FA3" w:rsidRDefault="002D3FA3" w:rsidP="002D3FA3">
                            <w:pPr>
                              <w:spacing w:after="0" w:line="240" w:lineRule="auto"/>
                              <w:ind w:firstLine="851"/>
                              <w:jc w:val="both"/>
                              <w:rPr>
                                <w:rFonts w:ascii="Times New Roman" w:hAnsi="Times New Roman" w:cs="Times New Roman"/>
                                <w:b/>
                                <w:bCs/>
                                <w:sz w:val="24"/>
                                <w:szCs w:val="24"/>
                              </w:rPr>
                            </w:pPr>
                            <w:r w:rsidRPr="002D3FA3">
                              <w:rPr>
                                <w:rFonts w:ascii="Times New Roman" w:hAnsi="Times New Roman" w:cs="Times New Roman"/>
                                <w:sz w:val="24"/>
                                <w:szCs w:val="24"/>
                              </w:rPr>
                              <w:t>Kretingos rajono savivaldybėje prevencinėmis priemonėmis išvengiamo mirtingumo atvejų skaičius mažesnis nei Lietuvos vidurkis, o tinkamu gydymu – didesnis nei Lietuvos vidurkis.</w:t>
                            </w:r>
                          </w:p>
                          <w:p w14:paraId="2CC0813E" w14:textId="77777777" w:rsidR="002D3FA3" w:rsidRDefault="002D3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E9D7" id="Teksto laukas 22" o:spid="_x0000_s1035" type="#_x0000_t202" style="position:absolute;left:0;text-align:left;margin-left:-10.8pt;margin-top:6.65pt;width:250.5pt;height:18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" fillcolor="white [3201]" stroked="f" strokeweight=".5pt">
                <v:textbox>
                  <w:txbxContent>
                    <w:p w14:paraId="524EBB49" w14:textId="77777777" w:rsidR="002D3FA3" w:rsidRDefault="002D3FA3" w:rsidP="002D3FA3">
                      <w:pPr>
                        <w:spacing w:after="0" w:line="240" w:lineRule="auto"/>
                        <w:ind w:firstLine="851"/>
                        <w:jc w:val="both"/>
                        <w:rPr>
                          <w:rFonts w:ascii="Times New Roman" w:hAnsi="Times New Roman" w:cs="Times New Roman"/>
                          <w:b/>
                          <w:bCs/>
                          <w:sz w:val="24"/>
                          <w:szCs w:val="24"/>
                        </w:rPr>
                      </w:pPr>
                      <w:r w:rsidRPr="002D3FA3">
                        <w:rPr>
                          <w:rFonts w:ascii="Times New Roman" w:hAnsi="Times New Roman" w:cs="Times New Roman"/>
                          <w:sz w:val="24"/>
                          <w:szCs w:val="24"/>
                        </w:rPr>
                        <w:t>Prevencinėmis priemonėmis išvengiamo mirtingumo rodiklio tendencija nuo 2022 m. sumažėjo 2,1 proc. Tinkamo gydymo išvengiamas mirtingumas nuo 2022 išaugo 10,2 proc. 2024 m. 2024 m. Prevencinėmis</w:t>
                      </w:r>
                      <w:r w:rsidRPr="002D3FA3">
                        <w:rPr>
                          <w:rFonts w:ascii="Times New Roman" w:hAnsi="Times New Roman" w:cs="Times New Roman"/>
                          <w:b/>
                          <w:bCs/>
                          <w:sz w:val="24"/>
                          <w:szCs w:val="24"/>
                        </w:rPr>
                        <w:t xml:space="preserve"> </w:t>
                      </w:r>
                      <w:r w:rsidRPr="002D3FA3">
                        <w:rPr>
                          <w:rFonts w:ascii="Times New Roman" w:hAnsi="Times New Roman" w:cs="Times New Roman"/>
                          <w:sz w:val="24"/>
                          <w:szCs w:val="24"/>
                        </w:rPr>
                        <w:t>priemonėmis išvengiamas mirtingumas sudarė 28,9 proc. (54 mirtys), o tinkamu gydymu</w:t>
                      </w:r>
                      <w:r w:rsidRPr="002D3FA3">
                        <w:rPr>
                          <w:rFonts w:ascii="Times New Roman" w:hAnsi="Times New Roman" w:cs="Times New Roman"/>
                          <w:b/>
                          <w:bCs/>
                          <w:sz w:val="24"/>
                          <w:szCs w:val="24"/>
                        </w:rPr>
                        <w:t xml:space="preserve"> </w:t>
                      </w:r>
                      <w:r w:rsidRPr="002D3FA3">
                        <w:rPr>
                          <w:rFonts w:ascii="Times New Roman" w:hAnsi="Times New Roman" w:cs="Times New Roman"/>
                          <w:sz w:val="24"/>
                          <w:szCs w:val="24"/>
                        </w:rPr>
                        <w:t xml:space="preserve">išvengiamas mirtingumas – 47,6 proc. (89 mirtys). </w:t>
                      </w:r>
                    </w:p>
                    <w:p w14:paraId="0F61AE41" w14:textId="4C8D0108" w:rsidR="002D3FA3" w:rsidRPr="002D3FA3" w:rsidRDefault="002D3FA3" w:rsidP="002D3FA3">
                      <w:pPr>
                        <w:spacing w:after="0" w:line="240" w:lineRule="auto"/>
                        <w:ind w:firstLine="851"/>
                        <w:jc w:val="both"/>
                        <w:rPr>
                          <w:rFonts w:ascii="Times New Roman" w:hAnsi="Times New Roman" w:cs="Times New Roman"/>
                          <w:b/>
                          <w:bCs/>
                          <w:sz w:val="24"/>
                          <w:szCs w:val="24"/>
                        </w:rPr>
                      </w:pPr>
                      <w:r w:rsidRPr="002D3FA3">
                        <w:rPr>
                          <w:rFonts w:ascii="Times New Roman" w:hAnsi="Times New Roman" w:cs="Times New Roman"/>
                          <w:sz w:val="24"/>
                          <w:szCs w:val="24"/>
                        </w:rPr>
                        <w:t>Kretingos rajono savivaldybėje prevencinėmis priemonėmis išvengiamo mirtingumo atvejų skaičius mažesnis nei Lietuvos vidurkis, o tinkamu gydymu – didesnis nei Lietuvos vidurkis.</w:t>
                      </w:r>
                    </w:p>
                    <w:p w14:paraId="2CC0813E" w14:textId="77777777" w:rsidR="002D3FA3" w:rsidRDefault="002D3FA3"/>
                  </w:txbxContent>
                </v:textbox>
              </v:shape>
            </w:pict>
          </mc:Fallback>
        </mc:AlternateContent>
      </w:r>
    </w:p>
    <w:p w14:paraId="0E475121" w14:textId="49C49BCA"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5A66D5B0" w14:textId="169971BF" w:rsidR="002D3FA3" w:rsidRDefault="00B21FBF"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r>
        <w:rPr>
          <w:rFonts w:ascii="TimesNewRomanPSMT" w:hAnsi="TimesNewRomanPSMT" w:cs="TimesNewRomanPSMT"/>
          <w:noProof/>
          <w:color w:val="000000" w:themeColor="text1"/>
          <w:kern w:val="0"/>
          <w:sz w:val="24"/>
          <w:szCs w:val="24"/>
        </w:rPr>
        <w:drawing>
          <wp:anchor distT="0" distB="0" distL="114300" distR="114300" simplePos="0" relativeHeight="251679744" behindDoc="0" locked="0" layoutInCell="1" allowOverlap="1" wp14:anchorId="5754E8E6" wp14:editId="46F218C2">
            <wp:simplePos x="0" y="0"/>
            <wp:positionH relativeFrom="column">
              <wp:posOffset>3092450</wp:posOffset>
            </wp:positionH>
            <wp:positionV relativeFrom="page">
              <wp:posOffset>6986905</wp:posOffset>
            </wp:positionV>
            <wp:extent cx="3338195" cy="1828165"/>
            <wp:effectExtent l="0" t="0" r="0" b="635"/>
            <wp:wrapSquare wrapText="bothSides"/>
            <wp:docPr id="162382009"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8195" cy="1828165"/>
                    </a:xfrm>
                    <a:prstGeom prst="rect">
                      <a:avLst/>
                    </a:prstGeom>
                    <a:noFill/>
                  </pic:spPr>
                </pic:pic>
              </a:graphicData>
            </a:graphic>
            <wp14:sizeRelH relativeFrom="margin">
              <wp14:pctWidth>0</wp14:pctWidth>
            </wp14:sizeRelH>
            <wp14:sizeRelV relativeFrom="margin">
              <wp14:pctHeight>0</wp14:pctHeight>
            </wp14:sizeRelV>
          </wp:anchor>
        </w:drawing>
      </w:r>
    </w:p>
    <w:p w14:paraId="1BA7F86D" w14:textId="0295863D" w:rsidR="002D3FA3" w:rsidRDefault="002D3FA3" w:rsidP="002D3FA3">
      <w:pPr>
        <w:autoSpaceDE w:val="0"/>
        <w:autoSpaceDN w:val="0"/>
        <w:adjustRightInd w:val="0"/>
        <w:spacing w:after="0" w:line="240" w:lineRule="auto"/>
        <w:ind w:firstLine="851"/>
        <w:jc w:val="center"/>
        <w:rPr>
          <w:rFonts w:ascii="TimesNewRomanPSMT" w:hAnsi="TimesNewRomanPSMT" w:cs="TimesNewRomanPSMT"/>
          <w:color w:val="000000" w:themeColor="text1"/>
          <w:kern w:val="0"/>
          <w:sz w:val="24"/>
          <w:szCs w:val="24"/>
        </w:rPr>
      </w:pPr>
    </w:p>
    <w:p w14:paraId="0516C5A3" w14:textId="61739E53"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45E06C03"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0AB67332"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596CE2CF"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37EDBE16"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040E57DC"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710E232A"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1B92C450"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p w14:paraId="5E1A4669" w14:textId="77777777" w:rsidR="002D3FA3" w:rsidRDefault="002D3FA3" w:rsidP="001907FD">
      <w:pPr>
        <w:autoSpaceDE w:val="0"/>
        <w:autoSpaceDN w:val="0"/>
        <w:adjustRightInd w:val="0"/>
        <w:spacing w:after="0" w:line="240" w:lineRule="auto"/>
        <w:ind w:firstLine="851"/>
        <w:jc w:val="both"/>
        <w:rPr>
          <w:rFonts w:ascii="TimesNewRomanPSMT" w:hAnsi="TimesNewRomanPSMT" w:cs="TimesNewRomanPSMT"/>
          <w:color w:val="000000" w:themeColor="text1"/>
          <w:kern w:val="0"/>
          <w:sz w:val="24"/>
          <w:szCs w:val="24"/>
        </w:rPr>
      </w:pPr>
    </w:p>
    <w:bookmarkEnd w:id="9"/>
    <w:p w14:paraId="26A8D9E6" w14:textId="77777777" w:rsidR="003B0D0E" w:rsidRDefault="003B0D0E" w:rsidP="00852012">
      <w:pPr>
        <w:tabs>
          <w:tab w:val="left" w:pos="1725"/>
        </w:tabs>
        <w:spacing w:after="0" w:line="240" w:lineRule="auto"/>
        <w:jc w:val="both"/>
        <w:rPr>
          <w:rFonts w:ascii="TimesNewRomanPSMT" w:hAnsi="TimesNewRomanPSMT" w:cs="TimesNewRomanPSMT"/>
          <w:color w:val="000000" w:themeColor="text1"/>
          <w:kern w:val="0"/>
          <w:sz w:val="24"/>
          <w:szCs w:val="24"/>
        </w:rPr>
      </w:pPr>
    </w:p>
    <w:p w14:paraId="78C42278" w14:textId="77777777" w:rsidR="00B21FBF" w:rsidRDefault="00B21FBF" w:rsidP="007403B2">
      <w:pPr>
        <w:tabs>
          <w:tab w:val="left" w:pos="1725"/>
        </w:tabs>
        <w:spacing w:after="0" w:line="240" w:lineRule="auto"/>
        <w:jc w:val="both"/>
        <w:rPr>
          <w:rFonts w:ascii="Times New Roman" w:hAnsi="Times New Roman" w:cs="Times New Roman"/>
          <w:i/>
          <w:iCs/>
          <w:kern w:val="0"/>
        </w:rPr>
      </w:pPr>
    </w:p>
    <w:p w14:paraId="63B3AB7C" w14:textId="4B97E01C" w:rsidR="00CA29ED" w:rsidRDefault="002D3FA3" w:rsidP="007403B2">
      <w:pPr>
        <w:tabs>
          <w:tab w:val="left" w:pos="1725"/>
        </w:tabs>
        <w:spacing w:after="0" w:line="240" w:lineRule="auto"/>
        <w:jc w:val="both"/>
        <w:rPr>
          <w:rFonts w:ascii="Times New Roman" w:hAnsi="Times New Roman" w:cs="Times New Roman"/>
          <w:i/>
          <w:iCs/>
          <w:kern w:val="0"/>
        </w:rPr>
      </w:pPr>
      <w:r w:rsidRPr="003B0D0E">
        <w:rPr>
          <w:rFonts w:ascii="Times New Roman" w:hAnsi="Times New Roman" w:cs="Times New Roman"/>
          <w:i/>
          <w:iCs/>
          <w:kern w:val="0"/>
        </w:rPr>
        <w:t>Šaltini</w:t>
      </w:r>
      <w:r w:rsidR="009305E7" w:rsidRPr="003B0D0E">
        <w:rPr>
          <w:rFonts w:ascii="Times New Roman" w:hAnsi="Times New Roman" w:cs="Times New Roman"/>
          <w:i/>
          <w:iCs/>
          <w:kern w:val="0"/>
        </w:rPr>
        <w:t>s</w:t>
      </w:r>
      <w:r w:rsidRPr="003B0D0E">
        <w:rPr>
          <w:rFonts w:ascii="Times New Roman" w:hAnsi="Times New Roman" w:cs="Times New Roman"/>
          <w:i/>
          <w:iCs/>
          <w:kern w:val="0"/>
        </w:rPr>
        <w:t>: Visuomenės sveikatos stebėsenos informacinė sistema</w:t>
      </w:r>
    </w:p>
    <w:p w14:paraId="342D80AF" w14:textId="19D6E248" w:rsidR="00172EB2" w:rsidRDefault="00172EB2" w:rsidP="007403B2">
      <w:pPr>
        <w:tabs>
          <w:tab w:val="left" w:pos="1725"/>
        </w:tabs>
        <w:spacing w:after="0" w:line="240" w:lineRule="auto"/>
        <w:jc w:val="both"/>
        <w:rPr>
          <w:rFonts w:ascii="Times New Roman" w:hAnsi="Times New Roman" w:cs="Times New Roman"/>
          <w:i/>
          <w:iCs/>
          <w:kern w:val="0"/>
        </w:rPr>
      </w:pPr>
      <w:r>
        <w:rPr>
          <w:rFonts w:ascii="Times New Roman" w:hAnsi="Times New Roman" w:cs="Times New Roman"/>
          <w:b/>
          <w:bCs/>
          <w:noProof/>
          <w:sz w:val="24"/>
          <w:szCs w:val="24"/>
          <w:lang w:eastAsia="lt-LT"/>
        </w:rPr>
        <w:lastRenderedPageBreak/>
        <mc:AlternateContent>
          <mc:Choice Requires="wps">
            <w:drawing>
              <wp:anchor distT="0" distB="0" distL="114300" distR="114300" simplePos="0" relativeHeight="251638784" behindDoc="0" locked="0" layoutInCell="1" allowOverlap="1" wp14:anchorId="6C8D9F6B" wp14:editId="0E09E066">
                <wp:simplePos x="0" y="0"/>
                <wp:positionH relativeFrom="column">
                  <wp:posOffset>-9525</wp:posOffset>
                </wp:positionH>
                <wp:positionV relativeFrom="paragraph">
                  <wp:posOffset>125730</wp:posOffset>
                </wp:positionV>
                <wp:extent cx="6162675" cy="323850"/>
                <wp:effectExtent l="0" t="0" r="9525" b="0"/>
                <wp:wrapNone/>
                <wp:docPr id="1966084871"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40F98B7D" w14:textId="3BD04AD9" w:rsidR="00176651" w:rsidRPr="0074316C" w:rsidRDefault="00176651" w:rsidP="0074316C">
                            <w:pPr>
                              <w:pStyle w:val="Antrat2"/>
                              <w:jc w:val="center"/>
                              <w:rPr>
                                <w:sz w:val="28"/>
                                <w:szCs w:val="28"/>
                              </w:rPr>
                            </w:pPr>
                            <w:r w:rsidRPr="0074316C">
                              <w:rPr>
                                <w:sz w:val="28"/>
                                <w:szCs w:val="28"/>
                              </w:rPr>
                              <w:t>1.4. Gyventojų ligotumas</w:t>
                            </w:r>
                          </w:p>
                          <w:p w14:paraId="6E8C9BA3" w14:textId="77777777" w:rsidR="00176651" w:rsidRPr="00942E70" w:rsidRDefault="00176651" w:rsidP="004E6485">
                            <w:pPr>
                              <w:jc w:val="center"/>
                              <w:rPr>
                                <w:rFonts w:ascii="Times New Roman" w:hAnsi="Times New Roman" w:cs="Times New Roman"/>
                                <w:b/>
                                <w:bCs/>
                                <w:sz w:val="28"/>
                                <w:szCs w:val="28"/>
                              </w:rPr>
                            </w:pPr>
                          </w:p>
                          <w:p w14:paraId="40691AD8" w14:textId="77777777" w:rsidR="00176651" w:rsidRPr="00A77325" w:rsidRDefault="00176651" w:rsidP="004E6485">
                            <w:pPr>
                              <w:jc w:val="center"/>
                              <w:rPr>
                                <w:rFonts w:ascii="Times New Roman" w:hAnsi="Times New Roman" w:cs="Times New Roman"/>
                                <w:sz w:val="24"/>
                                <w:szCs w:val="24"/>
                              </w:rPr>
                            </w:pPr>
                          </w:p>
                          <w:p w14:paraId="1B37A18B" w14:textId="77777777" w:rsidR="00176651" w:rsidRDefault="00176651" w:rsidP="004E6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9F6B" id="_x0000_s1036" style="position:absolute;left:0;text-align:left;margin-left:-.75pt;margin-top:9.9pt;width:485.25pt;height: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R/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" fillcolor="#bcd6ee" stroked="f">
                <v:fill opacity="32639f"/>
                <v:textbox>
                  <w:txbxContent>
                    <w:p w14:paraId="40F98B7D" w14:textId="3BD04AD9" w:rsidR="00176651" w:rsidRPr="0074316C" w:rsidRDefault="00176651" w:rsidP="0074316C">
                      <w:pPr>
                        <w:pStyle w:val="Antrat2"/>
                        <w:jc w:val="center"/>
                        <w:rPr>
                          <w:sz w:val="28"/>
                          <w:szCs w:val="28"/>
                        </w:rPr>
                      </w:pPr>
                      <w:r w:rsidRPr="0074316C">
                        <w:rPr>
                          <w:sz w:val="28"/>
                          <w:szCs w:val="28"/>
                        </w:rPr>
                        <w:t>1.4. Gyventojų ligotumas</w:t>
                      </w:r>
                    </w:p>
                    <w:p w14:paraId="6E8C9BA3" w14:textId="77777777" w:rsidR="00176651" w:rsidRPr="00942E70" w:rsidRDefault="00176651" w:rsidP="004E6485">
                      <w:pPr>
                        <w:jc w:val="center"/>
                        <w:rPr>
                          <w:rFonts w:ascii="Times New Roman" w:hAnsi="Times New Roman" w:cs="Times New Roman"/>
                          <w:b/>
                          <w:bCs/>
                          <w:sz w:val="28"/>
                          <w:szCs w:val="28"/>
                        </w:rPr>
                      </w:pPr>
                    </w:p>
                    <w:p w14:paraId="40691AD8" w14:textId="77777777" w:rsidR="00176651" w:rsidRPr="00A77325" w:rsidRDefault="00176651" w:rsidP="004E6485">
                      <w:pPr>
                        <w:jc w:val="center"/>
                        <w:rPr>
                          <w:rFonts w:ascii="Times New Roman" w:hAnsi="Times New Roman" w:cs="Times New Roman"/>
                          <w:sz w:val="24"/>
                          <w:szCs w:val="24"/>
                        </w:rPr>
                      </w:pPr>
                    </w:p>
                    <w:p w14:paraId="1B37A18B" w14:textId="77777777" w:rsidR="00176651" w:rsidRDefault="00176651" w:rsidP="004E6485">
                      <w:pPr>
                        <w:jc w:val="center"/>
                      </w:pPr>
                    </w:p>
                  </w:txbxContent>
                </v:textbox>
              </v:rect>
            </w:pict>
          </mc:Fallback>
        </mc:AlternateContent>
      </w:r>
    </w:p>
    <w:p w14:paraId="511880AF" w14:textId="3DDBA337" w:rsidR="00172EB2" w:rsidRDefault="00172EB2" w:rsidP="007403B2">
      <w:pPr>
        <w:tabs>
          <w:tab w:val="left" w:pos="1725"/>
        </w:tabs>
        <w:spacing w:after="0" w:line="240" w:lineRule="auto"/>
        <w:jc w:val="both"/>
        <w:rPr>
          <w:rFonts w:ascii="Times New Roman" w:hAnsi="Times New Roman" w:cs="Times New Roman"/>
          <w:i/>
          <w:iCs/>
          <w:kern w:val="0"/>
        </w:rPr>
      </w:pPr>
    </w:p>
    <w:p w14:paraId="6D56D349" w14:textId="11843223" w:rsidR="00E230AA" w:rsidRPr="007403B2" w:rsidRDefault="00E230AA" w:rsidP="007403B2">
      <w:pPr>
        <w:tabs>
          <w:tab w:val="left" w:pos="1725"/>
        </w:tabs>
        <w:spacing w:after="0" w:line="240" w:lineRule="auto"/>
        <w:jc w:val="both"/>
        <w:rPr>
          <w:rFonts w:ascii="Times New Roman" w:hAnsi="Times New Roman" w:cs="Times New Roman"/>
          <w:i/>
          <w:iCs/>
          <w:kern w:val="0"/>
        </w:rPr>
      </w:pPr>
    </w:p>
    <w:p w14:paraId="6CE98F5D" w14:textId="24829DFF" w:rsidR="00F31725" w:rsidRPr="00616160" w:rsidRDefault="00C42C50" w:rsidP="00F31725">
      <w:pPr>
        <w:tabs>
          <w:tab w:val="left" w:pos="851"/>
        </w:tabs>
        <w:spacing w:after="0" w:line="240" w:lineRule="auto"/>
        <w:jc w:val="center"/>
        <w:rPr>
          <w:rFonts w:ascii="TimesNewRomanPS-BoldMT" w:hAnsi="TimesNewRomanPS-BoldMT" w:cs="TimesNewRomanPS-BoldMT"/>
          <w:b/>
          <w:bCs/>
          <w:kern w:val="0"/>
          <w:sz w:val="24"/>
          <w:szCs w:val="24"/>
        </w:rPr>
      </w:pPr>
      <w:bookmarkStart w:id="10" w:name="_Hlk190434308"/>
      <w:r w:rsidRPr="00EE0F83">
        <w:rPr>
          <w:rFonts w:ascii="TimesNewRomanPS-BoldMT" w:hAnsi="TimesNewRomanPS-BoldMT" w:cs="TimesNewRomanPS-BoldMT"/>
          <w:b/>
          <w:bCs/>
          <w:kern w:val="0"/>
          <w:sz w:val="24"/>
          <w:szCs w:val="24"/>
        </w:rPr>
        <w:t>Kretingos rajono gyventojų ligotumas</w:t>
      </w:r>
      <w:r w:rsidR="00C46E1C">
        <w:rPr>
          <w:rFonts w:ascii="TimesNewRomanPS-BoldMT" w:hAnsi="TimesNewRomanPS-BoldMT" w:cs="TimesNewRomanPS-BoldMT"/>
          <w:b/>
          <w:bCs/>
          <w:kern w:val="0"/>
          <w:sz w:val="24"/>
          <w:szCs w:val="24"/>
        </w:rPr>
        <w:t xml:space="preserve"> </w:t>
      </w:r>
      <w:r w:rsidR="00C46E1C" w:rsidRPr="00C46E1C">
        <w:rPr>
          <w:rFonts w:ascii="TimesNewRomanPS-BoldMT" w:hAnsi="TimesNewRomanPS-BoldMT" w:cs="TimesNewRomanPS-BoldMT"/>
          <w:b/>
          <w:bCs/>
          <w:kern w:val="0"/>
          <w:sz w:val="24"/>
          <w:szCs w:val="24"/>
        </w:rPr>
        <w:t>1000 gyventojų</w:t>
      </w:r>
      <w:r w:rsidR="00C46E1C" w:rsidRPr="00FE0612">
        <w:rPr>
          <w:rFonts w:ascii="TimesNewRomanPS-BoldMT" w:hAnsi="TimesNewRomanPS-BoldMT" w:cs="TimesNewRomanPS-BoldMT"/>
          <w:b/>
          <w:bCs/>
          <w:kern w:val="0"/>
          <w:sz w:val="24"/>
          <w:szCs w:val="24"/>
        </w:rPr>
        <w:t>, ž</w:t>
      </w:r>
      <w:r w:rsidR="00FE0612" w:rsidRPr="00FE0612">
        <w:rPr>
          <w:rFonts w:ascii="TimesNewRomanPS-BoldMT" w:hAnsi="TimesNewRomanPS-BoldMT" w:cs="TimesNewRomanPS-BoldMT"/>
          <w:b/>
          <w:bCs/>
          <w:kern w:val="0"/>
          <w:sz w:val="24"/>
          <w:szCs w:val="24"/>
        </w:rPr>
        <w:t>velgiant</w:t>
      </w:r>
      <w:r w:rsidR="00C46E1C">
        <w:rPr>
          <w:rFonts w:ascii="TimesNewRomanPS-BoldMT" w:hAnsi="TimesNewRomanPS-BoldMT" w:cs="TimesNewRomanPS-BoldMT"/>
          <w:b/>
          <w:bCs/>
          <w:kern w:val="0"/>
          <w:sz w:val="24"/>
          <w:szCs w:val="24"/>
        </w:rPr>
        <w:t xml:space="preserve"> 5 metų laikotarpį yra</w:t>
      </w:r>
      <w:r w:rsidRPr="00EE0F83">
        <w:rPr>
          <w:rFonts w:ascii="TimesNewRomanPS-BoldMT" w:hAnsi="TimesNewRomanPS-BoldMT" w:cs="TimesNewRomanPS-BoldMT"/>
          <w:b/>
          <w:bCs/>
          <w:kern w:val="0"/>
          <w:sz w:val="24"/>
          <w:szCs w:val="24"/>
        </w:rPr>
        <w:t xml:space="preserve"> </w:t>
      </w:r>
      <w:r w:rsidR="00C46E1C">
        <w:rPr>
          <w:rFonts w:ascii="TimesNewRomanPS-BoldMT" w:hAnsi="TimesNewRomanPS-BoldMT" w:cs="TimesNewRomanPS-BoldMT"/>
          <w:b/>
          <w:bCs/>
          <w:kern w:val="0"/>
          <w:sz w:val="24"/>
          <w:szCs w:val="24"/>
        </w:rPr>
        <w:t xml:space="preserve">panašus į </w:t>
      </w:r>
      <w:r w:rsidRPr="00EE0F83">
        <w:rPr>
          <w:rFonts w:ascii="TimesNewRomanPS-BoldMT" w:hAnsi="TimesNewRomanPS-BoldMT" w:cs="TimesNewRomanPS-BoldMT"/>
          <w:b/>
          <w:bCs/>
          <w:kern w:val="0"/>
          <w:sz w:val="24"/>
          <w:szCs w:val="24"/>
        </w:rPr>
        <w:t>Lietuvos vidurk</w:t>
      </w:r>
      <w:r w:rsidR="00C46E1C">
        <w:rPr>
          <w:rFonts w:ascii="TimesNewRomanPS-BoldMT" w:hAnsi="TimesNewRomanPS-BoldMT" w:cs="TimesNewRomanPS-BoldMT"/>
          <w:b/>
          <w:bCs/>
          <w:kern w:val="0"/>
          <w:sz w:val="24"/>
          <w:szCs w:val="24"/>
        </w:rPr>
        <w:t>į</w:t>
      </w:r>
      <w:r w:rsidRPr="0024758C">
        <w:rPr>
          <w:rFonts w:ascii="TimesNewRomanPS-BoldMT" w:hAnsi="TimesNewRomanPS-BoldMT" w:cs="TimesNewRomanPS-BoldMT"/>
          <w:b/>
          <w:bCs/>
          <w:kern w:val="0"/>
          <w:sz w:val="24"/>
          <w:szCs w:val="24"/>
        </w:rPr>
        <w:t>.</w:t>
      </w:r>
      <w:bookmarkEnd w:id="10"/>
    </w:p>
    <w:p w14:paraId="3A8FB344" w14:textId="3431C82B" w:rsidR="00892655" w:rsidRDefault="00CD45F1" w:rsidP="00F3172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b/>
          <w:bCs/>
          <w:noProof/>
          <w:kern w:val="0"/>
          <w:sz w:val="24"/>
          <w:szCs w:val="24"/>
        </w:rPr>
        <mc:AlternateContent>
          <mc:Choice Requires="wps">
            <w:drawing>
              <wp:anchor distT="0" distB="0" distL="114300" distR="114300" simplePos="0" relativeHeight="251637760" behindDoc="1" locked="0" layoutInCell="1" allowOverlap="1" wp14:anchorId="70CE6FEB" wp14:editId="620251D2">
                <wp:simplePos x="0" y="0"/>
                <wp:positionH relativeFrom="column">
                  <wp:posOffset>-146685</wp:posOffset>
                </wp:positionH>
                <wp:positionV relativeFrom="paragraph">
                  <wp:posOffset>104140</wp:posOffset>
                </wp:positionV>
                <wp:extent cx="3648075" cy="866775"/>
                <wp:effectExtent l="0" t="0" r="9525" b="9525"/>
                <wp:wrapNone/>
                <wp:docPr id="873918238" name="Teksto laukas 15"/>
                <wp:cNvGraphicFramePr/>
                <a:graphic xmlns:a="http://schemas.openxmlformats.org/drawingml/2006/main">
                  <a:graphicData uri="http://schemas.microsoft.com/office/word/2010/wordprocessingShape">
                    <wps:wsp>
                      <wps:cNvSpPr txBox="1"/>
                      <wps:spPr>
                        <a:xfrm>
                          <a:off x="0" y="0"/>
                          <a:ext cx="3648075" cy="866775"/>
                        </a:xfrm>
                        <a:prstGeom prst="rect">
                          <a:avLst/>
                        </a:prstGeom>
                        <a:solidFill>
                          <a:sysClr val="window" lastClr="FFFFFF"/>
                        </a:solidFill>
                        <a:ln w="6350">
                          <a:noFill/>
                        </a:ln>
                      </wps:spPr>
                      <wps:txbx>
                        <w:txbxContent>
                          <w:p w14:paraId="28B365D6" w14:textId="77777777" w:rsidR="00616160" w:rsidRPr="00CD45F1" w:rsidRDefault="00616160" w:rsidP="00CD45F1">
                            <w:pPr>
                              <w:ind w:firstLine="851"/>
                              <w:jc w:val="both"/>
                              <w:rPr>
                                <w:rFonts w:ascii="Times New Roman" w:hAnsi="Times New Roman" w:cs="Times New Roman"/>
                                <w:sz w:val="24"/>
                                <w:szCs w:val="24"/>
                              </w:rPr>
                            </w:pPr>
                            <w:r w:rsidRPr="00CD45F1">
                              <w:rPr>
                                <w:rFonts w:ascii="Times New Roman" w:hAnsi="Times New Roman" w:cs="Times New Roman"/>
                                <w:sz w:val="24"/>
                                <w:szCs w:val="24"/>
                              </w:rPr>
                              <w:t>2024 m., lyginant su 2023 m., Kretingos rajono savivaldybės gyventojų ligotumas išliko panašus, Lietuvoje nežymiai išaugo nuo 881,4 iki 885,2 atvejo 1000 gyventojų.</w:t>
                            </w:r>
                          </w:p>
                          <w:p w14:paraId="61B1C66B" w14:textId="1EBBE0FF" w:rsidR="00C220C2" w:rsidRPr="00E02313" w:rsidRDefault="00C220C2" w:rsidP="00C220C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6FEB" id="_x0000_s1037" type="#_x0000_t202" style="position:absolute;margin-left:-11.55pt;margin-top:8.2pt;width:287.2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ofOgIAAG0EAAAOAAAAZHJzL2Uyb0RvYy54bWysVEuP2jAQvlfqf7B8LwkssDQ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" fillcolor="window" stroked="f" strokeweight=".5pt">
                <v:textbox>
                  <w:txbxContent>
                    <w:p w14:paraId="28B365D6" w14:textId="77777777" w:rsidR="00616160" w:rsidRPr="00CD45F1" w:rsidRDefault="00616160" w:rsidP="00CD45F1">
                      <w:pPr>
                        <w:ind w:firstLine="851"/>
                        <w:jc w:val="both"/>
                        <w:rPr>
                          <w:rFonts w:ascii="Times New Roman" w:hAnsi="Times New Roman" w:cs="Times New Roman"/>
                          <w:sz w:val="24"/>
                          <w:szCs w:val="24"/>
                        </w:rPr>
                      </w:pPr>
                      <w:r w:rsidRPr="00CD45F1">
                        <w:rPr>
                          <w:rFonts w:ascii="Times New Roman" w:hAnsi="Times New Roman" w:cs="Times New Roman"/>
                          <w:sz w:val="24"/>
                          <w:szCs w:val="24"/>
                        </w:rPr>
                        <w:t>2024 m., lyginant su 2023 m., Kretingos rajono savivaldybės gyventojų ligotumas išliko panašus, Lietuvoje nežymiai išaugo nuo 881,4 iki 885,2 atvejo 1000 gyventojų.</w:t>
                      </w:r>
                    </w:p>
                    <w:p w14:paraId="61B1C66B" w14:textId="1EBBE0FF" w:rsidR="00C220C2" w:rsidRPr="00E02313" w:rsidRDefault="00C220C2" w:rsidP="00C220C2">
                      <w:pPr>
                        <w:jc w:val="center"/>
                        <w:rPr>
                          <w:rFonts w:ascii="Times New Roman" w:hAnsi="Times New Roman" w:cs="Times New Roman"/>
                        </w:rPr>
                      </w:pPr>
                    </w:p>
                  </w:txbxContent>
                </v:textbox>
              </v:shape>
            </w:pict>
          </mc:Fallback>
        </mc:AlternateContent>
      </w:r>
    </w:p>
    <w:p w14:paraId="3980A728" w14:textId="5A2B39F7" w:rsidR="00F31725" w:rsidRDefault="0044462A" w:rsidP="00F31725">
      <w:pPr>
        <w:autoSpaceDE w:val="0"/>
        <w:autoSpaceDN w:val="0"/>
        <w:adjustRightInd w:val="0"/>
        <w:spacing w:after="0" w:line="240" w:lineRule="auto"/>
        <w:ind w:firstLine="851"/>
        <w:jc w:val="both"/>
        <w:rPr>
          <w:rFonts w:ascii="Times New Roman" w:hAnsi="Times New Roman" w:cs="Times New Roman"/>
          <w:kern w:val="0"/>
          <w:sz w:val="24"/>
          <w:szCs w:val="24"/>
        </w:rPr>
      </w:pPr>
      <w:bookmarkStart w:id="11" w:name="_Hlk184909822"/>
      <w:r>
        <w:rPr>
          <w:rFonts w:ascii="Times New Roman" w:hAnsi="Times New Roman" w:cs="Times New Roman"/>
          <w:kern w:val="0"/>
          <w:sz w:val="24"/>
          <w:szCs w:val="24"/>
        </w:rPr>
        <w:tab/>
      </w:r>
    </w:p>
    <w:p w14:paraId="35DC768E" w14:textId="30487CA1" w:rsidR="00160F4C" w:rsidRDefault="00172EB2" w:rsidP="00F31725">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NewRomanPS-ItalicMT" w:hAnsi="TimesNewRomanPS-ItalicMT" w:cs="TimesNewRomanPS-ItalicMT"/>
          <w:noProof/>
          <w:kern w:val="0"/>
          <w:sz w:val="24"/>
          <w:szCs w:val="24"/>
        </w:rPr>
        <w:drawing>
          <wp:anchor distT="0" distB="0" distL="114300" distR="114300" simplePos="0" relativeHeight="251633664" behindDoc="0" locked="0" layoutInCell="1" allowOverlap="1" wp14:anchorId="16A3570F" wp14:editId="46BED9C5">
            <wp:simplePos x="0" y="0"/>
            <wp:positionH relativeFrom="column">
              <wp:posOffset>-9525</wp:posOffset>
            </wp:positionH>
            <wp:positionV relativeFrom="page">
              <wp:posOffset>2522855</wp:posOffset>
            </wp:positionV>
            <wp:extent cx="3503930" cy="2087245"/>
            <wp:effectExtent l="0" t="0" r="1270" b="8255"/>
            <wp:wrapSquare wrapText="bothSides"/>
            <wp:docPr id="665976609"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3930" cy="2087245"/>
                    </a:xfrm>
                    <a:prstGeom prst="rect">
                      <a:avLst/>
                    </a:prstGeom>
                    <a:noFill/>
                  </pic:spPr>
                </pic:pic>
              </a:graphicData>
            </a:graphic>
            <wp14:sizeRelH relativeFrom="margin">
              <wp14:pctWidth>0</wp14:pctWidth>
            </wp14:sizeRelH>
            <wp14:sizeRelV relativeFrom="margin">
              <wp14:pctHeight>0</wp14:pctHeight>
            </wp14:sizeRelV>
          </wp:anchor>
        </w:drawing>
      </w:r>
    </w:p>
    <w:bookmarkEnd w:id="11"/>
    <w:p w14:paraId="56B370D6" w14:textId="43D17283" w:rsidR="007067D6" w:rsidRDefault="00172EB2" w:rsidP="001C0650">
      <w:pPr>
        <w:jc w:val="both"/>
        <w:rPr>
          <w:rFonts w:ascii="Times New Roman" w:hAnsi="Times New Roman" w:cs="Times New Roman"/>
          <w:i/>
          <w:iCs/>
          <w:kern w:val="0"/>
        </w:rPr>
      </w:pPr>
      <w:r>
        <w:rPr>
          <w:rFonts w:ascii="TimesNewRomanPSMT" w:hAnsi="TimesNewRomanPSMT" w:cs="TimesNewRomanPSMT"/>
          <w:b/>
          <w:bCs/>
          <w:noProof/>
          <w:kern w:val="0"/>
          <w:sz w:val="24"/>
          <w:szCs w:val="24"/>
        </w:rPr>
        <mc:AlternateContent>
          <mc:Choice Requires="wps">
            <w:drawing>
              <wp:anchor distT="0" distB="0" distL="114300" distR="114300" simplePos="0" relativeHeight="251631616" behindDoc="1" locked="0" layoutInCell="1" allowOverlap="1" wp14:anchorId="767E7FA5" wp14:editId="5B1C2291">
                <wp:simplePos x="0" y="0"/>
                <wp:positionH relativeFrom="column">
                  <wp:posOffset>3497580</wp:posOffset>
                </wp:positionH>
                <wp:positionV relativeFrom="page">
                  <wp:posOffset>2228850</wp:posOffset>
                </wp:positionV>
                <wp:extent cx="2562225" cy="600075"/>
                <wp:effectExtent l="0" t="0" r="9525" b="9525"/>
                <wp:wrapTight wrapText="bothSides">
                  <wp:wrapPolygon edited="0">
                    <wp:start x="0" y="0"/>
                    <wp:lineTo x="0" y="21257"/>
                    <wp:lineTo x="21520" y="21257"/>
                    <wp:lineTo x="21520" y="0"/>
                    <wp:lineTo x="0" y="0"/>
                  </wp:wrapPolygon>
                </wp:wrapTight>
                <wp:docPr id="856409045" name="Teksto laukas 15"/>
                <wp:cNvGraphicFramePr/>
                <a:graphic xmlns:a="http://schemas.openxmlformats.org/drawingml/2006/main">
                  <a:graphicData uri="http://schemas.microsoft.com/office/word/2010/wordprocessingShape">
                    <wps:wsp>
                      <wps:cNvSpPr txBox="1"/>
                      <wps:spPr>
                        <a:xfrm>
                          <a:off x="0" y="0"/>
                          <a:ext cx="2562225" cy="600075"/>
                        </a:xfrm>
                        <a:prstGeom prst="rect">
                          <a:avLst/>
                        </a:prstGeom>
                        <a:solidFill>
                          <a:schemeClr val="lt1"/>
                        </a:solidFill>
                        <a:ln w="6350">
                          <a:noFill/>
                        </a:ln>
                      </wps:spPr>
                      <wps:txbx>
                        <w:txbxContent>
                          <w:p w14:paraId="55D03D60" w14:textId="060A3BB3" w:rsidR="00E02313" w:rsidRPr="00E719C2" w:rsidRDefault="00E02313" w:rsidP="00E02313">
                            <w:pPr>
                              <w:jc w:val="center"/>
                              <w:rPr>
                                <w:rFonts w:ascii="Times New Roman" w:hAnsi="Times New Roman" w:cs="Times New Roman"/>
                                <w:b/>
                                <w:bCs/>
                                <w:sz w:val="20"/>
                                <w:szCs w:val="20"/>
                              </w:rPr>
                            </w:pPr>
                            <w:r w:rsidRPr="00E719C2">
                              <w:rPr>
                                <w:rFonts w:ascii="Times New Roman" w:hAnsi="Times New Roman" w:cs="Times New Roman"/>
                                <w:b/>
                                <w:bCs/>
                                <w:sz w:val="20"/>
                                <w:szCs w:val="20"/>
                              </w:rPr>
                              <w:t>Standartizuotas ligotumas 1000 gyventojų pagal savivaldybes (A00-T98, U04-Y98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E7FA5" id="_x0000_s1038" type="#_x0000_t202" style="position:absolute;left:0;text-align:left;margin-left:275.4pt;margin-top:175.5pt;width:201.7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" fillcolor="white [3201]" stroked="f" strokeweight=".5pt">
                <v:textbox>
                  <w:txbxContent>
                    <w:p w14:paraId="55D03D60" w14:textId="060A3BB3" w:rsidR="00E02313" w:rsidRPr="00E719C2" w:rsidRDefault="00E02313" w:rsidP="00E02313">
                      <w:pPr>
                        <w:jc w:val="center"/>
                        <w:rPr>
                          <w:rFonts w:ascii="Times New Roman" w:hAnsi="Times New Roman" w:cs="Times New Roman"/>
                          <w:b/>
                          <w:bCs/>
                          <w:sz w:val="20"/>
                          <w:szCs w:val="20"/>
                        </w:rPr>
                      </w:pPr>
                      <w:r w:rsidRPr="00E719C2">
                        <w:rPr>
                          <w:rFonts w:ascii="Times New Roman" w:hAnsi="Times New Roman" w:cs="Times New Roman"/>
                          <w:b/>
                          <w:bCs/>
                          <w:sz w:val="20"/>
                          <w:szCs w:val="20"/>
                        </w:rPr>
                        <w:t>Standartizuotas ligotumas 1000 gyventojų pagal savivaldybes (A00-T98, U04-Y98</w:t>
                      </w:r>
                    </w:p>
                  </w:txbxContent>
                </v:textbox>
                <w10:wrap type="tight" anchory="page"/>
              </v:shape>
            </w:pict>
          </mc:Fallback>
        </mc:AlternateContent>
      </w:r>
      <w:r>
        <w:rPr>
          <w:noProof/>
        </w:rPr>
        <w:drawing>
          <wp:anchor distT="0" distB="0" distL="114300" distR="114300" simplePos="0" relativeHeight="251632640" behindDoc="0" locked="0" layoutInCell="1" allowOverlap="1" wp14:anchorId="51D153B6" wp14:editId="6166FB2D">
            <wp:simplePos x="0" y="0"/>
            <wp:positionH relativeFrom="column">
              <wp:posOffset>3288665</wp:posOffset>
            </wp:positionH>
            <wp:positionV relativeFrom="page">
              <wp:posOffset>2609850</wp:posOffset>
            </wp:positionV>
            <wp:extent cx="2760980" cy="1904365"/>
            <wp:effectExtent l="0" t="0" r="1270" b="635"/>
            <wp:wrapTopAndBottom/>
            <wp:docPr id="1154767142"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0980"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49D43" w14:textId="72EE2B16" w:rsidR="007067D6" w:rsidRDefault="007067D6" w:rsidP="001C0650">
      <w:pPr>
        <w:jc w:val="both"/>
        <w:rPr>
          <w:rFonts w:ascii="Times New Roman" w:hAnsi="Times New Roman" w:cs="Times New Roman"/>
          <w:i/>
          <w:iCs/>
          <w:kern w:val="0"/>
        </w:rPr>
      </w:pPr>
    </w:p>
    <w:p w14:paraId="43F693DE" w14:textId="750A996A" w:rsidR="007067D6" w:rsidRDefault="00B21FBF" w:rsidP="001C0650">
      <w:pPr>
        <w:jc w:val="both"/>
        <w:rPr>
          <w:rFonts w:ascii="Times New Roman" w:hAnsi="Times New Roman" w:cs="Times New Roman"/>
          <w:i/>
          <w:iCs/>
          <w:kern w:val="0"/>
        </w:rPr>
      </w:pPr>
      <w:r>
        <w:rPr>
          <w:rFonts w:ascii="Times New Roman" w:hAnsi="Times New Roman" w:cs="Times New Roman"/>
          <w:noProof/>
          <w:kern w:val="0"/>
          <w:sz w:val="24"/>
          <w:szCs w:val="24"/>
        </w:rPr>
        <w:drawing>
          <wp:anchor distT="0" distB="0" distL="114300" distR="114300" simplePos="0" relativeHeight="251675648" behindDoc="0" locked="0" layoutInCell="1" allowOverlap="1" wp14:anchorId="6385E471" wp14:editId="77AD13FA">
            <wp:simplePos x="0" y="0"/>
            <wp:positionH relativeFrom="column">
              <wp:posOffset>3212465</wp:posOffset>
            </wp:positionH>
            <wp:positionV relativeFrom="page">
              <wp:posOffset>5743575</wp:posOffset>
            </wp:positionV>
            <wp:extent cx="3016250" cy="2095500"/>
            <wp:effectExtent l="0" t="0" r="0" b="0"/>
            <wp:wrapSquare wrapText="bothSides"/>
            <wp:docPr id="859172871"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6250" cy="2095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sz w:val="24"/>
          <w:szCs w:val="24"/>
        </w:rPr>
        <w:drawing>
          <wp:anchor distT="0" distB="0" distL="114300" distR="114300" simplePos="0" relativeHeight="251680768" behindDoc="1" locked="0" layoutInCell="1" allowOverlap="1" wp14:anchorId="79FEC1AD" wp14:editId="040EE4ED">
            <wp:simplePos x="0" y="0"/>
            <wp:positionH relativeFrom="column">
              <wp:posOffset>-203835</wp:posOffset>
            </wp:positionH>
            <wp:positionV relativeFrom="page">
              <wp:posOffset>5743575</wp:posOffset>
            </wp:positionV>
            <wp:extent cx="3492500" cy="2095500"/>
            <wp:effectExtent l="0" t="0" r="0" b="0"/>
            <wp:wrapTight wrapText="bothSides">
              <wp:wrapPolygon edited="0">
                <wp:start x="0" y="0"/>
                <wp:lineTo x="0" y="21404"/>
                <wp:lineTo x="21443" y="21404"/>
                <wp:lineTo x="21443" y="0"/>
                <wp:lineTo x="0" y="0"/>
              </wp:wrapPolygon>
            </wp:wrapTight>
            <wp:docPr id="448565391"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2500" cy="2095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NewRomanPSMT" w:hAnsi="TimesNewRomanPSMT" w:cs="TimesNewRomanPSMT"/>
          <w:b/>
          <w:bCs/>
          <w:noProof/>
          <w:kern w:val="0"/>
          <w:sz w:val="24"/>
          <w:szCs w:val="24"/>
        </w:rPr>
        <mc:AlternateContent>
          <mc:Choice Requires="wps">
            <w:drawing>
              <wp:anchor distT="0" distB="0" distL="114300" distR="114300" simplePos="0" relativeHeight="251644928" behindDoc="1" locked="0" layoutInCell="1" allowOverlap="1" wp14:anchorId="22A40593" wp14:editId="13B2CEF7">
                <wp:simplePos x="0" y="0"/>
                <wp:positionH relativeFrom="column">
                  <wp:posOffset>-203835</wp:posOffset>
                </wp:positionH>
                <wp:positionV relativeFrom="paragraph">
                  <wp:posOffset>2067560</wp:posOffset>
                </wp:positionV>
                <wp:extent cx="6429375" cy="1047750"/>
                <wp:effectExtent l="0" t="0" r="9525" b="0"/>
                <wp:wrapTight wrapText="bothSides">
                  <wp:wrapPolygon edited="0">
                    <wp:start x="0" y="0"/>
                    <wp:lineTo x="0" y="21207"/>
                    <wp:lineTo x="21568" y="21207"/>
                    <wp:lineTo x="21568" y="0"/>
                    <wp:lineTo x="0" y="0"/>
                  </wp:wrapPolygon>
                </wp:wrapTight>
                <wp:docPr id="238553257" name="Teksto laukas 15"/>
                <wp:cNvGraphicFramePr/>
                <a:graphic xmlns:a="http://schemas.openxmlformats.org/drawingml/2006/main">
                  <a:graphicData uri="http://schemas.microsoft.com/office/word/2010/wordprocessingShape">
                    <wps:wsp>
                      <wps:cNvSpPr txBox="1"/>
                      <wps:spPr>
                        <a:xfrm>
                          <a:off x="0" y="0"/>
                          <a:ext cx="6429375" cy="1047750"/>
                        </a:xfrm>
                        <a:prstGeom prst="rect">
                          <a:avLst/>
                        </a:prstGeom>
                        <a:solidFill>
                          <a:sysClr val="window" lastClr="FFFFFF"/>
                        </a:solidFill>
                        <a:ln w="6350">
                          <a:noFill/>
                        </a:ln>
                      </wps:spPr>
                      <wps:txbx>
                        <w:txbxContent>
                          <w:p w14:paraId="6ACE6F39" w14:textId="09CC5D7C" w:rsidR="00160F4C" w:rsidRDefault="00160F4C" w:rsidP="00160F4C">
                            <w:pPr>
                              <w:autoSpaceDE w:val="0"/>
                              <w:autoSpaceDN w:val="0"/>
                              <w:adjustRightInd w:val="0"/>
                              <w:spacing w:after="0" w:line="240" w:lineRule="auto"/>
                              <w:ind w:firstLine="851"/>
                              <w:jc w:val="both"/>
                              <w:rPr>
                                <w:rFonts w:ascii="Times New Roman" w:hAnsi="Times New Roman" w:cs="Times New Roman"/>
                                <w:kern w:val="0"/>
                                <w:sz w:val="24"/>
                                <w:szCs w:val="24"/>
                              </w:rPr>
                            </w:pPr>
                            <w:r w:rsidRPr="008E46C3">
                              <w:rPr>
                                <w:rFonts w:ascii="Times New Roman" w:hAnsi="Times New Roman" w:cs="Times New Roman"/>
                                <w:kern w:val="0"/>
                                <w:sz w:val="24"/>
                                <w:szCs w:val="24"/>
                              </w:rPr>
                              <w:t>Kretingos rajono gyventojų ligotumo rodikliai labiausiai paplitusiomis ligomis yra mažesni už Lietuvos vidurkį</w:t>
                            </w:r>
                            <w:r w:rsidR="009138FB">
                              <w:rPr>
                                <w:rFonts w:ascii="Times New Roman" w:hAnsi="Times New Roman" w:cs="Times New Roman"/>
                                <w:kern w:val="0"/>
                                <w:sz w:val="24"/>
                                <w:szCs w:val="24"/>
                              </w:rPr>
                              <w:t xml:space="preserve">: </w:t>
                            </w:r>
                            <w:r w:rsidRPr="008E46C3">
                              <w:rPr>
                                <w:rFonts w:ascii="Times New Roman" w:hAnsi="Times New Roman" w:cs="Times New Roman"/>
                                <w:kern w:val="0"/>
                                <w:sz w:val="24"/>
                                <w:szCs w:val="24"/>
                              </w:rPr>
                              <w:t xml:space="preserve">gyventojai daugiausia serga kvėpavimo ir kraujotakos sistemos ligomis. </w:t>
                            </w:r>
                          </w:p>
                          <w:p w14:paraId="0C8DD3F3" w14:textId="6DB7B469" w:rsidR="00160F4C" w:rsidRPr="006C4084" w:rsidRDefault="00160F4C" w:rsidP="00160F4C">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 New Roman" w:hAnsi="Times New Roman" w:cs="Times New Roman"/>
                                <w:kern w:val="0"/>
                                <w:sz w:val="24"/>
                                <w:szCs w:val="24"/>
                              </w:rPr>
                              <w:t>Analizuojant pagal amžiaus grupes, vaikų ir gyventojų nuo 18 iki 44 m. didžiausias sergamumas kvėpavimo sistemos ligomis, nuo 45 m. ir vyresnių gyventojų pagrindinė sergamumo priežastis yra kraujotakos sistemos ligos.</w:t>
                            </w:r>
                          </w:p>
                          <w:p w14:paraId="22E6B971" w14:textId="77777777" w:rsidR="00160F4C" w:rsidRPr="00E02313" w:rsidRDefault="00160F4C" w:rsidP="00160F4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0593" id="_x0000_s1039" type="#_x0000_t202" style="position:absolute;left:0;text-align:left;margin-left:-16.05pt;margin-top:162.8pt;width:506.2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" fillcolor="window" stroked="f" strokeweight=".5pt">
                <v:textbox>
                  <w:txbxContent>
                    <w:p w14:paraId="6ACE6F39" w14:textId="09CC5D7C" w:rsidR="00160F4C" w:rsidRDefault="00160F4C" w:rsidP="00160F4C">
                      <w:pPr>
                        <w:autoSpaceDE w:val="0"/>
                        <w:autoSpaceDN w:val="0"/>
                        <w:adjustRightInd w:val="0"/>
                        <w:spacing w:after="0" w:line="240" w:lineRule="auto"/>
                        <w:ind w:firstLine="851"/>
                        <w:jc w:val="both"/>
                        <w:rPr>
                          <w:rFonts w:ascii="Times New Roman" w:hAnsi="Times New Roman" w:cs="Times New Roman"/>
                          <w:kern w:val="0"/>
                          <w:sz w:val="24"/>
                          <w:szCs w:val="24"/>
                        </w:rPr>
                      </w:pPr>
                      <w:r w:rsidRPr="008E46C3">
                        <w:rPr>
                          <w:rFonts w:ascii="Times New Roman" w:hAnsi="Times New Roman" w:cs="Times New Roman"/>
                          <w:kern w:val="0"/>
                          <w:sz w:val="24"/>
                          <w:szCs w:val="24"/>
                        </w:rPr>
                        <w:t>Kretingos rajono gyventojų ligotumo rodikliai labiausiai paplitusiomis ligomis yra mažesni už Lietuvos vidurkį</w:t>
                      </w:r>
                      <w:r w:rsidR="009138FB">
                        <w:rPr>
                          <w:rFonts w:ascii="Times New Roman" w:hAnsi="Times New Roman" w:cs="Times New Roman"/>
                          <w:kern w:val="0"/>
                          <w:sz w:val="24"/>
                          <w:szCs w:val="24"/>
                        </w:rPr>
                        <w:t xml:space="preserve">: </w:t>
                      </w:r>
                      <w:r w:rsidRPr="008E46C3">
                        <w:rPr>
                          <w:rFonts w:ascii="Times New Roman" w:hAnsi="Times New Roman" w:cs="Times New Roman"/>
                          <w:kern w:val="0"/>
                          <w:sz w:val="24"/>
                          <w:szCs w:val="24"/>
                        </w:rPr>
                        <w:t xml:space="preserve">gyventojai daugiausia serga kvėpavimo ir kraujotakos sistemos ligomis. </w:t>
                      </w:r>
                    </w:p>
                    <w:p w14:paraId="0C8DD3F3" w14:textId="6DB7B469" w:rsidR="00160F4C" w:rsidRPr="006C4084" w:rsidRDefault="00160F4C" w:rsidP="00160F4C">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 New Roman" w:hAnsi="Times New Roman" w:cs="Times New Roman"/>
                          <w:kern w:val="0"/>
                          <w:sz w:val="24"/>
                          <w:szCs w:val="24"/>
                        </w:rPr>
                        <w:t>Analizuojant pagal amžiaus grupes, vaikų ir gyventojų nuo 18 iki 44 m. didžiausias sergamumas kvėpavimo sistemos ligomis, nuo 45 m. ir vyresnių gyventojų pagrindinė sergamumo priežastis yra kraujotakos sistemos ligos.</w:t>
                      </w:r>
                    </w:p>
                    <w:p w14:paraId="22E6B971" w14:textId="77777777" w:rsidR="00160F4C" w:rsidRPr="00E02313" w:rsidRDefault="00160F4C" w:rsidP="00160F4C">
                      <w:pPr>
                        <w:jc w:val="center"/>
                        <w:rPr>
                          <w:rFonts w:ascii="Times New Roman" w:hAnsi="Times New Roman" w:cs="Times New Roman"/>
                        </w:rPr>
                      </w:pPr>
                    </w:p>
                  </w:txbxContent>
                </v:textbox>
                <w10:wrap type="tight"/>
              </v:shape>
            </w:pict>
          </mc:Fallback>
        </mc:AlternateContent>
      </w:r>
    </w:p>
    <w:p w14:paraId="2F65FF18" w14:textId="76F1FA00" w:rsidR="00DB3908" w:rsidRDefault="00DB3908" w:rsidP="001C0650">
      <w:pPr>
        <w:jc w:val="both"/>
        <w:rPr>
          <w:rFonts w:ascii="Times New Roman" w:hAnsi="Times New Roman" w:cs="Times New Roman"/>
          <w:i/>
          <w:iCs/>
          <w:kern w:val="0"/>
        </w:rPr>
      </w:pPr>
    </w:p>
    <w:p w14:paraId="604183E6" w14:textId="686E1787" w:rsidR="00410222" w:rsidRDefault="00410222" w:rsidP="00AE55C4">
      <w:pPr>
        <w:jc w:val="both"/>
        <w:rPr>
          <w:rFonts w:ascii="Times New Roman" w:hAnsi="Times New Roman" w:cs="Times New Roman"/>
          <w:i/>
          <w:iCs/>
          <w:kern w:val="0"/>
        </w:rPr>
      </w:pPr>
    </w:p>
    <w:p w14:paraId="311449DF" w14:textId="2A1D00A6" w:rsidR="00410222" w:rsidRDefault="00410222" w:rsidP="00AE55C4">
      <w:pPr>
        <w:jc w:val="both"/>
        <w:rPr>
          <w:rFonts w:ascii="Times New Roman" w:hAnsi="Times New Roman" w:cs="Times New Roman"/>
          <w:i/>
          <w:iCs/>
          <w:kern w:val="0"/>
        </w:rPr>
      </w:pPr>
    </w:p>
    <w:p w14:paraId="50C17A91" w14:textId="5CFCC043" w:rsidR="00410222" w:rsidRDefault="00410222" w:rsidP="00AE55C4">
      <w:pPr>
        <w:jc w:val="both"/>
        <w:rPr>
          <w:rFonts w:ascii="Times New Roman" w:hAnsi="Times New Roman" w:cs="Times New Roman"/>
          <w:i/>
          <w:iCs/>
          <w:kern w:val="0"/>
        </w:rPr>
      </w:pPr>
    </w:p>
    <w:p w14:paraId="278AD219" w14:textId="08A9861D" w:rsidR="00CA29ED" w:rsidRDefault="00CA29ED" w:rsidP="00410222">
      <w:pPr>
        <w:jc w:val="both"/>
        <w:rPr>
          <w:rFonts w:ascii="Times New Roman" w:hAnsi="Times New Roman" w:cs="Times New Roman"/>
          <w:i/>
          <w:iCs/>
          <w:kern w:val="0"/>
        </w:rPr>
      </w:pPr>
    </w:p>
    <w:p w14:paraId="2E26C53A" w14:textId="77777777" w:rsidR="00B21FBF" w:rsidRDefault="00B21FBF" w:rsidP="00410222">
      <w:pPr>
        <w:jc w:val="both"/>
        <w:rPr>
          <w:rFonts w:ascii="Times New Roman" w:hAnsi="Times New Roman" w:cs="Times New Roman"/>
          <w:i/>
          <w:iCs/>
          <w:kern w:val="0"/>
        </w:rPr>
      </w:pPr>
    </w:p>
    <w:p w14:paraId="2635DF51" w14:textId="77777777" w:rsidR="00B21FBF" w:rsidRDefault="00B21FBF" w:rsidP="00410222">
      <w:pPr>
        <w:jc w:val="both"/>
        <w:rPr>
          <w:rFonts w:ascii="Times New Roman" w:hAnsi="Times New Roman" w:cs="Times New Roman"/>
          <w:i/>
          <w:iCs/>
          <w:kern w:val="0"/>
        </w:rPr>
      </w:pPr>
    </w:p>
    <w:p w14:paraId="19A35C91" w14:textId="63177095" w:rsidR="00B21FBF" w:rsidRDefault="00865B31" w:rsidP="00F65951">
      <w:pPr>
        <w:jc w:val="both"/>
        <w:rPr>
          <w:rFonts w:ascii="Times New Roman" w:hAnsi="Times New Roman" w:cs="Times New Roman"/>
          <w:b/>
          <w:bCs/>
          <w:color w:val="000000" w:themeColor="text1"/>
          <w:sz w:val="28"/>
          <w:szCs w:val="28"/>
        </w:rPr>
      </w:pPr>
      <w:r w:rsidRPr="00A05B81">
        <w:rPr>
          <w:rFonts w:ascii="Times New Roman" w:hAnsi="Times New Roman" w:cs="Times New Roman"/>
          <w:i/>
          <w:iCs/>
          <w:kern w:val="0"/>
        </w:rPr>
        <w:t>Šaltini</w:t>
      </w:r>
      <w:r w:rsidR="00A9157F">
        <w:rPr>
          <w:rFonts w:ascii="Times New Roman" w:hAnsi="Times New Roman" w:cs="Times New Roman"/>
          <w:i/>
          <w:iCs/>
          <w:kern w:val="0"/>
        </w:rPr>
        <w:t>s</w:t>
      </w:r>
      <w:r w:rsidRPr="00A05B81">
        <w:rPr>
          <w:rFonts w:ascii="Times New Roman" w:hAnsi="Times New Roman" w:cs="Times New Roman"/>
          <w:i/>
          <w:iCs/>
          <w:kern w:val="0"/>
        </w:rPr>
        <w:t>: Visuomenės sveikatos stebėsenos informacinė sistem</w:t>
      </w:r>
      <w:r w:rsidR="00210928">
        <w:rPr>
          <w:rFonts w:ascii="Times New Roman" w:hAnsi="Times New Roman" w:cs="Times New Roman"/>
          <w:i/>
          <w:iCs/>
          <w:kern w:val="0"/>
        </w:rPr>
        <w:t>a</w:t>
      </w:r>
    </w:p>
    <w:p w14:paraId="59DA1D22" w14:textId="7DFACD4F" w:rsidR="00FF39F6" w:rsidRPr="00AE55C4" w:rsidRDefault="006E5BCE" w:rsidP="002E432B">
      <w:pPr>
        <w:spacing w:after="0" w:line="240" w:lineRule="auto"/>
        <w:jc w:val="center"/>
        <w:rPr>
          <w:rFonts w:ascii="Times New Roman" w:hAnsi="Times New Roman" w:cs="Times New Roman"/>
          <w:sz w:val="24"/>
          <w:szCs w:val="24"/>
        </w:rPr>
      </w:pPr>
      <w:r w:rsidRPr="00C87695">
        <w:rPr>
          <w:rFonts w:ascii="Times New Roman" w:hAnsi="Times New Roman" w:cs="Times New Roman"/>
          <w:b/>
          <w:bCs/>
          <w:color w:val="000000" w:themeColor="text1"/>
          <w:sz w:val="28"/>
          <w:szCs w:val="28"/>
        </w:rPr>
        <w:lastRenderedPageBreak/>
        <w:t>II SKYRIUS</w:t>
      </w:r>
    </w:p>
    <w:p w14:paraId="61ED963E" w14:textId="77777777" w:rsidR="00BD1365" w:rsidRPr="008010FD" w:rsidRDefault="006E5BCE" w:rsidP="002E432B">
      <w:pPr>
        <w:pStyle w:val="Antrat1"/>
        <w:spacing w:before="0" w:line="240" w:lineRule="auto"/>
        <w:jc w:val="center"/>
        <w:rPr>
          <w:rFonts w:ascii="Times New Roman" w:hAnsi="Times New Roman" w:cs="Times New Roman"/>
          <w:b/>
          <w:bCs/>
          <w:color w:val="000000" w:themeColor="text1"/>
          <w:sz w:val="24"/>
          <w:szCs w:val="24"/>
        </w:rPr>
      </w:pPr>
      <w:bookmarkStart w:id="12" w:name="_Toc214531030"/>
      <w:r w:rsidRPr="00C87695">
        <w:rPr>
          <w:rFonts w:ascii="Times New Roman" w:hAnsi="Times New Roman" w:cs="Times New Roman"/>
          <w:b/>
          <w:bCs/>
          <w:color w:val="000000" w:themeColor="text1"/>
          <w:sz w:val="28"/>
          <w:szCs w:val="28"/>
        </w:rPr>
        <w:t>BENDROJI DALIS</w:t>
      </w:r>
      <w:bookmarkStart w:id="13" w:name="_Toc183524568"/>
      <w:bookmarkStart w:id="14" w:name="_Toc183524826"/>
    </w:p>
    <w:p w14:paraId="3301A601" w14:textId="4A4C0877" w:rsidR="007067D6" w:rsidRPr="008010FD" w:rsidRDefault="00820495" w:rsidP="002E432B">
      <w:pPr>
        <w:pStyle w:val="Antrat1"/>
        <w:spacing w:before="0" w:line="240" w:lineRule="auto"/>
        <w:jc w:val="center"/>
        <w:rPr>
          <w:rFonts w:ascii="Times New Roman" w:hAnsi="Times New Roman" w:cs="Times New Roman"/>
          <w:b/>
          <w:bCs/>
          <w:color w:val="000000" w:themeColor="text1"/>
          <w:sz w:val="24"/>
          <w:szCs w:val="24"/>
        </w:rPr>
      </w:pPr>
      <w:r w:rsidRPr="008010FD">
        <w:rPr>
          <w:rFonts w:ascii="Times New Roman" w:hAnsi="Times New Roman" w:cs="Times New Roman"/>
          <w:b/>
          <w:bCs/>
          <w:noProof/>
          <w:sz w:val="24"/>
          <w:szCs w:val="24"/>
          <w:lang w:eastAsia="lt-LT"/>
        </w:rPr>
        <mc:AlternateContent>
          <mc:Choice Requires="wps">
            <w:drawing>
              <wp:anchor distT="0" distB="0" distL="114300" distR="114300" simplePos="0" relativeHeight="251642880" behindDoc="0" locked="0" layoutInCell="1" allowOverlap="1" wp14:anchorId="02FA6F2F" wp14:editId="5F882D03">
                <wp:simplePos x="0" y="0"/>
                <wp:positionH relativeFrom="column">
                  <wp:posOffset>-104775</wp:posOffset>
                </wp:positionH>
                <wp:positionV relativeFrom="paragraph">
                  <wp:posOffset>281305</wp:posOffset>
                </wp:positionV>
                <wp:extent cx="6162675" cy="323850"/>
                <wp:effectExtent l="0" t="0" r="9525" b="0"/>
                <wp:wrapNone/>
                <wp:docPr id="13053907"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4143F513" w14:textId="69C906FE" w:rsidR="00176651" w:rsidRDefault="00176651" w:rsidP="0074316C">
                            <w:pPr>
                              <w:pStyle w:val="Antrat2"/>
                              <w:jc w:val="center"/>
                              <w:rPr>
                                <w:sz w:val="24"/>
                                <w:szCs w:val="24"/>
                              </w:rPr>
                            </w:pPr>
                            <w:bookmarkStart w:id="15" w:name="_Toc214531031"/>
                            <w:r w:rsidRPr="00285925">
                              <w:rPr>
                                <w:sz w:val="24"/>
                                <w:szCs w:val="24"/>
                              </w:rPr>
                              <w:t>2.1. Savivaldybės gyventojų sveikatos ir su sveikata susijusių rodiklių profilis</w:t>
                            </w:r>
                            <w:bookmarkEnd w:id="15"/>
                          </w:p>
                          <w:p w14:paraId="79A96CE8" w14:textId="77777777" w:rsidR="00B40E4F" w:rsidRPr="00285925" w:rsidRDefault="00B40E4F" w:rsidP="0074316C">
                            <w:pPr>
                              <w:pStyle w:val="Antrat2"/>
                              <w:jc w:val="center"/>
                              <w:rPr>
                                <w:sz w:val="24"/>
                                <w:szCs w:val="24"/>
                              </w:rPr>
                            </w:pPr>
                          </w:p>
                          <w:p w14:paraId="671DBE28" w14:textId="77777777" w:rsidR="00176651" w:rsidRPr="00A77325" w:rsidRDefault="00176651" w:rsidP="006E5BCE">
                            <w:pPr>
                              <w:jc w:val="center"/>
                              <w:rPr>
                                <w:rFonts w:ascii="Times New Roman" w:hAnsi="Times New Roman" w:cs="Times New Roman"/>
                                <w:sz w:val="24"/>
                                <w:szCs w:val="24"/>
                              </w:rPr>
                            </w:pPr>
                          </w:p>
                          <w:p w14:paraId="7B14DFB7" w14:textId="77777777" w:rsidR="00176651" w:rsidRDefault="00176651" w:rsidP="006E5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A6F2F" id="_x0000_s1040" style="position:absolute;left:0;text-align:left;margin-left:-8.25pt;margin-top:22.15pt;width:485.2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Yl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" fillcolor="#bcd6ee" stroked="f">
                <v:fill opacity="32639f"/>
                <v:textbox>
                  <w:txbxContent>
                    <w:p w14:paraId="4143F513" w14:textId="69C906FE" w:rsidR="00176651" w:rsidRDefault="00176651" w:rsidP="0074316C">
                      <w:pPr>
                        <w:pStyle w:val="Antrat2"/>
                        <w:jc w:val="center"/>
                        <w:rPr>
                          <w:sz w:val="24"/>
                          <w:szCs w:val="24"/>
                        </w:rPr>
                      </w:pPr>
                      <w:bookmarkStart w:id="16" w:name="_Toc214531031"/>
                      <w:r w:rsidRPr="00285925">
                        <w:rPr>
                          <w:sz w:val="24"/>
                          <w:szCs w:val="24"/>
                        </w:rPr>
                        <w:t>2.1. Savivaldybės gyventojų sveikatos ir su sveikata susijusių rodiklių profilis</w:t>
                      </w:r>
                      <w:bookmarkEnd w:id="16"/>
                    </w:p>
                    <w:p w14:paraId="79A96CE8" w14:textId="77777777" w:rsidR="00B40E4F" w:rsidRPr="00285925" w:rsidRDefault="00B40E4F" w:rsidP="0074316C">
                      <w:pPr>
                        <w:pStyle w:val="Antrat2"/>
                        <w:jc w:val="center"/>
                        <w:rPr>
                          <w:sz w:val="24"/>
                          <w:szCs w:val="24"/>
                        </w:rPr>
                      </w:pPr>
                    </w:p>
                    <w:p w14:paraId="671DBE28" w14:textId="77777777" w:rsidR="00176651" w:rsidRPr="00A77325" w:rsidRDefault="00176651" w:rsidP="006E5BCE">
                      <w:pPr>
                        <w:jc w:val="center"/>
                        <w:rPr>
                          <w:rFonts w:ascii="Times New Roman" w:hAnsi="Times New Roman" w:cs="Times New Roman"/>
                          <w:sz w:val="24"/>
                          <w:szCs w:val="24"/>
                        </w:rPr>
                      </w:pPr>
                    </w:p>
                    <w:p w14:paraId="7B14DFB7" w14:textId="77777777" w:rsidR="00176651" w:rsidRDefault="00176651" w:rsidP="006E5BCE">
                      <w:pPr>
                        <w:jc w:val="center"/>
                      </w:pPr>
                    </w:p>
                  </w:txbxContent>
                </v:textbox>
              </v:rect>
            </w:pict>
          </mc:Fallback>
        </mc:AlternateContent>
      </w:r>
      <w:bookmarkEnd w:id="12"/>
      <w:bookmarkEnd w:id="13"/>
      <w:bookmarkEnd w:id="14"/>
    </w:p>
    <w:p w14:paraId="41EE2808" w14:textId="77777777" w:rsidR="007067D6" w:rsidRPr="007067D6" w:rsidRDefault="007067D6" w:rsidP="007067D6"/>
    <w:p w14:paraId="42535249" w14:textId="77777777" w:rsidR="00B40E4F" w:rsidRDefault="00B40E4F" w:rsidP="00952BFC">
      <w:pPr>
        <w:autoSpaceDE w:val="0"/>
        <w:autoSpaceDN w:val="0"/>
        <w:adjustRightInd w:val="0"/>
        <w:spacing w:after="0" w:line="240" w:lineRule="auto"/>
        <w:ind w:firstLine="851"/>
        <w:jc w:val="both"/>
        <w:rPr>
          <w:rFonts w:ascii="Times New Roman" w:hAnsi="Times New Roman" w:cs="Times New Roman"/>
          <w:color w:val="000000"/>
          <w:kern w:val="0"/>
          <w:sz w:val="24"/>
          <w:szCs w:val="24"/>
        </w:rPr>
      </w:pPr>
    </w:p>
    <w:p w14:paraId="4214E554" w14:textId="73C40727" w:rsidR="00B66807" w:rsidRPr="004449E9" w:rsidRDefault="00B66807" w:rsidP="00EA4CC3">
      <w:pPr>
        <w:autoSpaceDE w:val="0"/>
        <w:autoSpaceDN w:val="0"/>
        <w:adjustRightInd w:val="0"/>
        <w:spacing w:after="0" w:line="240" w:lineRule="auto"/>
        <w:ind w:firstLine="851"/>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Strategijoje iškeltų tikslų ir uždavinių įgyvendinimo savivaldybėse stebėsenai parengtas baigtinis</w:t>
      </w:r>
      <w:r w:rsidR="002E645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pagrindinių rodiklių sąrašas, kurį sudaro 51 unifikuotas rodiklis, apibūdinantis strategijos siekinius.</w:t>
      </w:r>
      <w:r w:rsidR="002E645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 xml:space="preserve">Rodikliai pateikti </w:t>
      </w:r>
      <w:r w:rsidRPr="00952BFC">
        <w:rPr>
          <w:rFonts w:ascii="Times New Roman" w:hAnsi="Times New Roman" w:cs="Times New Roman"/>
          <w:b/>
          <w:bCs/>
          <w:color w:val="000000"/>
          <w:kern w:val="0"/>
          <w:sz w:val="24"/>
          <w:szCs w:val="24"/>
        </w:rPr>
        <w:t>202</w:t>
      </w:r>
      <w:r w:rsidR="008458D3">
        <w:rPr>
          <w:rFonts w:ascii="Times New Roman" w:hAnsi="Times New Roman" w:cs="Times New Roman"/>
          <w:b/>
          <w:bCs/>
          <w:color w:val="000000"/>
          <w:kern w:val="0"/>
          <w:sz w:val="24"/>
          <w:szCs w:val="24"/>
        </w:rPr>
        <w:t>4</w:t>
      </w:r>
      <w:r w:rsidRPr="00952BFC">
        <w:rPr>
          <w:rFonts w:ascii="Times New Roman" w:hAnsi="Times New Roman" w:cs="Times New Roman"/>
          <w:b/>
          <w:bCs/>
          <w:color w:val="000000"/>
          <w:kern w:val="0"/>
          <w:sz w:val="24"/>
          <w:szCs w:val="24"/>
        </w:rPr>
        <w:t xml:space="preserve"> metų K</w:t>
      </w:r>
      <w:r w:rsidR="00CB3660" w:rsidRPr="00952BFC">
        <w:rPr>
          <w:rFonts w:ascii="Times New Roman" w:hAnsi="Times New Roman" w:cs="Times New Roman"/>
          <w:b/>
          <w:bCs/>
          <w:color w:val="000000"/>
          <w:kern w:val="0"/>
          <w:sz w:val="24"/>
          <w:szCs w:val="24"/>
        </w:rPr>
        <w:t>retingos</w:t>
      </w:r>
      <w:r w:rsidRPr="00952BFC">
        <w:rPr>
          <w:rFonts w:ascii="Times New Roman" w:hAnsi="Times New Roman" w:cs="Times New Roman"/>
          <w:b/>
          <w:bCs/>
          <w:color w:val="000000"/>
          <w:kern w:val="0"/>
          <w:sz w:val="24"/>
          <w:szCs w:val="24"/>
        </w:rPr>
        <w:t xml:space="preserve"> r</w:t>
      </w:r>
      <w:r w:rsidR="00BE612F">
        <w:rPr>
          <w:rFonts w:ascii="Times New Roman" w:hAnsi="Times New Roman" w:cs="Times New Roman"/>
          <w:b/>
          <w:bCs/>
          <w:color w:val="000000"/>
          <w:kern w:val="0"/>
          <w:sz w:val="24"/>
          <w:szCs w:val="24"/>
        </w:rPr>
        <w:t>ajono savivaldybės</w:t>
      </w:r>
      <w:r w:rsidRPr="00952BFC">
        <w:rPr>
          <w:rFonts w:ascii="Times New Roman" w:hAnsi="Times New Roman" w:cs="Times New Roman"/>
          <w:b/>
          <w:bCs/>
          <w:color w:val="000000"/>
          <w:kern w:val="0"/>
          <w:sz w:val="24"/>
          <w:szCs w:val="24"/>
        </w:rPr>
        <w:t xml:space="preserve"> sveikatos ir su sveikata susijusių rodiklių profilyje</w:t>
      </w:r>
      <w:r w:rsidR="0080617C">
        <w:rPr>
          <w:rFonts w:ascii="Times New Roman" w:hAnsi="Times New Roman" w:cs="Times New Roman"/>
          <w:b/>
          <w:bCs/>
          <w:color w:val="000000"/>
          <w:kern w:val="0"/>
          <w:sz w:val="24"/>
          <w:szCs w:val="24"/>
        </w:rPr>
        <w:t xml:space="preserve"> </w:t>
      </w:r>
      <w:r w:rsidR="0080617C" w:rsidRPr="004449E9">
        <w:rPr>
          <w:rFonts w:ascii="Times New Roman" w:hAnsi="Times New Roman" w:cs="Times New Roman"/>
          <w:color w:val="000000"/>
          <w:kern w:val="0"/>
          <w:sz w:val="24"/>
          <w:szCs w:val="24"/>
        </w:rPr>
        <w:t>(žr. lentelę toliau)</w:t>
      </w:r>
      <w:r w:rsidRPr="004449E9">
        <w:rPr>
          <w:rFonts w:ascii="Times New Roman" w:hAnsi="Times New Roman" w:cs="Times New Roman"/>
          <w:color w:val="000000"/>
          <w:kern w:val="0"/>
          <w:sz w:val="24"/>
          <w:szCs w:val="24"/>
        </w:rPr>
        <w:t>.</w:t>
      </w:r>
    </w:p>
    <w:p w14:paraId="62EA0351" w14:textId="3B6B00EA" w:rsidR="00B66807" w:rsidRPr="002E6452" w:rsidRDefault="00B66807" w:rsidP="00EA4CC3">
      <w:pPr>
        <w:autoSpaceDE w:val="0"/>
        <w:autoSpaceDN w:val="0"/>
        <w:adjustRightInd w:val="0"/>
        <w:spacing w:after="0" w:line="240" w:lineRule="auto"/>
        <w:ind w:firstLine="851"/>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202</w:t>
      </w:r>
      <w:r w:rsidR="008458D3">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metų K</w:t>
      </w:r>
      <w:r w:rsidR="003E3872">
        <w:rPr>
          <w:rFonts w:ascii="Times New Roman" w:hAnsi="Times New Roman" w:cs="Times New Roman"/>
          <w:color w:val="000000"/>
          <w:kern w:val="0"/>
          <w:sz w:val="24"/>
          <w:szCs w:val="24"/>
        </w:rPr>
        <w:t>retingos</w:t>
      </w:r>
      <w:r w:rsidRPr="002E6452">
        <w:rPr>
          <w:rFonts w:ascii="Times New Roman" w:hAnsi="Times New Roman" w:cs="Times New Roman"/>
          <w:color w:val="000000"/>
          <w:kern w:val="0"/>
          <w:sz w:val="24"/>
          <w:szCs w:val="24"/>
        </w:rPr>
        <w:t xml:space="preserve"> r</w:t>
      </w:r>
      <w:r w:rsidR="00BE612F">
        <w:rPr>
          <w:rFonts w:ascii="Times New Roman" w:hAnsi="Times New Roman" w:cs="Times New Roman"/>
          <w:color w:val="000000"/>
          <w:kern w:val="0"/>
          <w:sz w:val="24"/>
          <w:szCs w:val="24"/>
        </w:rPr>
        <w:t>ajono savivaldybėje</w:t>
      </w:r>
      <w:r w:rsidRPr="002E6452">
        <w:rPr>
          <w:rFonts w:ascii="Times New Roman" w:hAnsi="Times New Roman" w:cs="Times New Roman"/>
          <w:color w:val="000000"/>
          <w:kern w:val="0"/>
          <w:sz w:val="24"/>
          <w:szCs w:val="24"/>
        </w:rPr>
        <w:t xml:space="preserve"> sveikatos ir su sveikata susijusių rodiklių profilio lentelės stulpelių</w:t>
      </w:r>
      <w:r w:rsidR="003E387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pavadinimų paaiškinimai:</w:t>
      </w:r>
    </w:p>
    <w:p w14:paraId="468E2B31"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savivaldybės reikšmės:</w:t>
      </w:r>
    </w:p>
    <w:p w14:paraId="4264AF9E" w14:textId="5F0E7C0E" w:rsidR="003E3872" w:rsidRDefault="00B66807" w:rsidP="00EA4CC3">
      <w:pPr>
        <w:pStyle w:val="Sraopastraipa"/>
        <w:numPr>
          <w:ilvl w:val="0"/>
          <w:numId w:val="5"/>
        </w:numPr>
        <w:autoSpaceDE w:val="0"/>
        <w:autoSpaceDN w:val="0"/>
        <w:adjustRightInd w:val="0"/>
        <w:spacing w:after="0" w:line="240" w:lineRule="auto"/>
        <w:ind w:left="360"/>
        <w:jc w:val="both"/>
        <w:rPr>
          <w:rFonts w:ascii="Times New Roman" w:hAnsi="Times New Roman" w:cs="Times New Roman"/>
          <w:color w:val="000000"/>
          <w:kern w:val="0"/>
          <w:sz w:val="24"/>
          <w:szCs w:val="24"/>
        </w:rPr>
      </w:pPr>
      <w:r w:rsidRPr="00031D46">
        <w:rPr>
          <w:rFonts w:ascii="Times New Roman" w:hAnsi="Times New Roman" w:cs="Times New Roman"/>
          <w:color w:val="000000"/>
          <w:kern w:val="0"/>
          <w:sz w:val="24"/>
          <w:szCs w:val="24"/>
        </w:rPr>
        <w:t>tendencija – skaičiuojama pastariesiems penkeriems metams nuo analizuojamų metų;</w:t>
      </w:r>
    </w:p>
    <w:tbl>
      <w:tblPr>
        <w:tblpPr w:leftFromText="180" w:rightFromText="180" w:vertAnchor="text" w:horzAnchor="margin" w:tblpY="27"/>
        <w:tblW w:w="5320" w:type="dxa"/>
        <w:shd w:val="clear" w:color="auto" w:fill="FFFFFF"/>
        <w:tblCellMar>
          <w:top w:w="15" w:type="dxa"/>
          <w:left w:w="15" w:type="dxa"/>
          <w:bottom w:w="15" w:type="dxa"/>
          <w:right w:w="15" w:type="dxa"/>
        </w:tblCellMar>
        <w:tblLook w:val="04A0" w:firstRow="1" w:lastRow="0" w:firstColumn="1" w:lastColumn="0" w:noHBand="0" w:noVBand="1"/>
      </w:tblPr>
      <w:tblGrid>
        <w:gridCol w:w="1124"/>
        <w:gridCol w:w="356"/>
        <w:gridCol w:w="286"/>
        <w:gridCol w:w="1067"/>
        <w:gridCol w:w="254"/>
        <w:gridCol w:w="955"/>
        <w:gridCol w:w="254"/>
        <w:gridCol w:w="1024"/>
      </w:tblGrid>
      <w:tr w:rsidR="00952BFC" w:rsidRPr="00031D46" w14:paraId="166C2ABE" w14:textId="77777777" w:rsidTr="00952BFC">
        <w:trPr>
          <w:trHeight w:val="239"/>
        </w:trPr>
        <w:tc>
          <w:tcPr>
            <w:tcW w:w="0" w:type="auto"/>
            <w:shd w:val="clear" w:color="auto" w:fill="FFFFFF"/>
            <w:vAlign w:val="center"/>
            <w:hideMark/>
          </w:tcPr>
          <w:p w14:paraId="7D1473CC"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Tendencija:</w:t>
            </w:r>
          </w:p>
        </w:tc>
        <w:tc>
          <w:tcPr>
            <w:tcW w:w="0" w:type="auto"/>
            <w:shd w:val="clear" w:color="auto" w:fill="FFFFFF"/>
            <w:tcMar>
              <w:top w:w="15" w:type="dxa"/>
              <w:left w:w="120" w:type="dxa"/>
              <w:bottom w:w="15" w:type="dxa"/>
              <w:right w:w="210" w:type="dxa"/>
            </w:tcMar>
            <w:vAlign w:val="center"/>
            <w:hideMark/>
          </w:tcPr>
          <w:p w14:paraId="14AB5F1F"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p>
        </w:tc>
        <w:tc>
          <w:tcPr>
            <w:tcW w:w="0" w:type="auto"/>
            <w:shd w:val="clear" w:color="auto" w:fill="FFFFFF"/>
            <w:vAlign w:val="center"/>
            <w:hideMark/>
          </w:tcPr>
          <w:p w14:paraId="0D6CE9D4"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4EB08474" wp14:editId="64D63047">
                  <wp:extent cx="152400" cy="161925"/>
                  <wp:effectExtent l="0" t="0" r="0" b="9525"/>
                  <wp:docPr id="1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26531B05"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Nekinta</w:t>
            </w:r>
          </w:p>
        </w:tc>
        <w:tc>
          <w:tcPr>
            <w:tcW w:w="0" w:type="auto"/>
            <w:shd w:val="clear" w:color="auto" w:fill="FFFFFF"/>
            <w:vAlign w:val="center"/>
            <w:hideMark/>
          </w:tcPr>
          <w:p w14:paraId="5D4060B6"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08070158" wp14:editId="0FCB2F84">
                  <wp:extent cx="133350" cy="161925"/>
                  <wp:effectExtent l="0" t="0" r="0" b="9525"/>
                  <wp:docPr id="1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09CB146A"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Didėja</w:t>
            </w:r>
          </w:p>
        </w:tc>
        <w:tc>
          <w:tcPr>
            <w:tcW w:w="0" w:type="auto"/>
            <w:shd w:val="clear" w:color="auto" w:fill="FFFFFF"/>
            <w:vAlign w:val="center"/>
            <w:hideMark/>
          </w:tcPr>
          <w:p w14:paraId="4EDAE85F"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00EA8451" wp14:editId="3FE2D518">
                  <wp:extent cx="133350" cy="161925"/>
                  <wp:effectExtent l="0" t="0" r="0" b="9525"/>
                  <wp:docPr id="1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3F115163" w14:textId="77777777" w:rsidR="00952BFC" w:rsidRPr="00031D46" w:rsidRDefault="00952BFC" w:rsidP="00EA4CC3">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Mažėja</w:t>
            </w:r>
          </w:p>
        </w:tc>
      </w:tr>
    </w:tbl>
    <w:p w14:paraId="0B96F5C0" w14:textId="77777777" w:rsidR="00952BFC" w:rsidRDefault="00952BFC" w:rsidP="00EA4CC3">
      <w:pPr>
        <w:autoSpaceDE w:val="0"/>
        <w:autoSpaceDN w:val="0"/>
        <w:adjustRightInd w:val="0"/>
        <w:spacing w:after="0" w:line="240" w:lineRule="auto"/>
        <w:jc w:val="both"/>
        <w:rPr>
          <w:rFonts w:ascii="Times New Roman" w:hAnsi="Times New Roman" w:cs="Times New Roman"/>
          <w:color w:val="000000"/>
          <w:kern w:val="0"/>
          <w:sz w:val="24"/>
          <w:szCs w:val="24"/>
        </w:rPr>
      </w:pPr>
    </w:p>
    <w:p w14:paraId="7A050369" w14:textId="77777777" w:rsidR="00952BFC" w:rsidRDefault="00952BFC" w:rsidP="00EA4CC3">
      <w:pPr>
        <w:autoSpaceDE w:val="0"/>
        <w:autoSpaceDN w:val="0"/>
        <w:adjustRightInd w:val="0"/>
        <w:spacing w:after="0" w:line="240" w:lineRule="auto"/>
        <w:jc w:val="both"/>
        <w:rPr>
          <w:rFonts w:ascii="Times New Roman" w:hAnsi="Times New Roman" w:cs="Times New Roman"/>
          <w:color w:val="000000"/>
          <w:kern w:val="0"/>
          <w:sz w:val="24"/>
          <w:szCs w:val="24"/>
        </w:rPr>
      </w:pPr>
    </w:p>
    <w:p w14:paraId="633F3CCE" w14:textId="53497C8D"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 rodiklis – savivaldybės rodiklio reikšmė 202</w:t>
      </w:r>
      <w:r w:rsidR="00424815">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w:t>
      </w:r>
    </w:p>
    <w:p w14:paraId="0C0C9EFA" w14:textId="285BA3C0"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rPr>
      </w:pPr>
      <w:r w:rsidRPr="002E6452">
        <w:rPr>
          <w:rFonts w:ascii="Times New Roman" w:hAnsi="Times New Roman" w:cs="Times New Roman"/>
          <w:color w:val="000000"/>
          <w:kern w:val="0"/>
          <w:sz w:val="24"/>
          <w:szCs w:val="24"/>
        </w:rPr>
        <w:t xml:space="preserve">- 12 </w:t>
      </w:r>
      <w:r w:rsidR="00424815">
        <w:rPr>
          <w:rFonts w:ascii="Times New Roman" w:hAnsi="Times New Roman" w:cs="Times New Roman"/>
          <w:color w:val="000000"/>
          <w:kern w:val="0"/>
          <w:sz w:val="24"/>
          <w:szCs w:val="24"/>
        </w:rPr>
        <w:t xml:space="preserve">savivaldybių </w:t>
      </w:r>
      <w:r w:rsidRPr="002E6452">
        <w:rPr>
          <w:rFonts w:ascii="Times New Roman" w:hAnsi="Times New Roman" w:cs="Times New Roman"/>
          <w:color w:val="000000"/>
          <w:kern w:val="0"/>
          <w:sz w:val="24"/>
          <w:szCs w:val="24"/>
        </w:rPr>
        <w:t xml:space="preserve">rodiklių reikšmių, kai stebimas rodiklis atspindi geriausią situaciją, žymimos </w:t>
      </w:r>
      <w:r w:rsidRPr="002E6452">
        <w:rPr>
          <w:rFonts w:ascii="Times New Roman" w:hAnsi="Times New Roman" w:cs="Times New Roman"/>
          <w:color w:val="70AE47"/>
          <w:kern w:val="0"/>
          <w:sz w:val="24"/>
          <w:szCs w:val="24"/>
        </w:rPr>
        <w:t>žalia spalva</w:t>
      </w:r>
      <w:r w:rsidRPr="002E6452">
        <w:rPr>
          <w:rFonts w:ascii="Times New Roman" w:hAnsi="Times New Roman" w:cs="Times New Roman"/>
          <w:color w:val="000000"/>
          <w:kern w:val="0"/>
          <w:sz w:val="24"/>
          <w:szCs w:val="24"/>
        </w:rPr>
        <w:t>;</w:t>
      </w:r>
      <w:r w:rsidRPr="002E6452">
        <w:rPr>
          <w:rFonts w:ascii="Times New Roman" w:hAnsi="Times New Roman" w:cs="Times New Roman"/>
          <w:color w:val="000000"/>
          <w:kern w:val="0"/>
        </w:rPr>
        <w:t xml:space="preserve"> </w:t>
      </w:r>
    </w:p>
    <w:p w14:paraId="5B3BA520" w14:textId="17BC7DD4"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- 12 </w:t>
      </w:r>
      <w:r w:rsidR="00424815" w:rsidRPr="00424815">
        <w:rPr>
          <w:rFonts w:ascii="Times New Roman" w:hAnsi="Times New Roman" w:cs="Times New Roman"/>
          <w:color w:val="000000"/>
          <w:kern w:val="0"/>
          <w:sz w:val="24"/>
          <w:szCs w:val="24"/>
        </w:rPr>
        <w:t xml:space="preserve">savivaldybių </w:t>
      </w:r>
      <w:r w:rsidRPr="002E6452">
        <w:rPr>
          <w:rFonts w:ascii="Times New Roman" w:hAnsi="Times New Roman" w:cs="Times New Roman"/>
          <w:color w:val="000000"/>
          <w:kern w:val="0"/>
          <w:sz w:val="24"/>
          <w:szCs w:val="24"/>
        </w:rPr>
        <w:t xml:space="preserve">rodiklių reikšmių, kai stebimas rodiklis rodo blogiausią situaciją, žymimos </w:t>
      </w:r>
      <w:r w:rsidRPr="002E6452">
        <w:rPr>
          <w:rFonts w:ascii="Times New Roman" w:hAnsi="Times New Roman" w:cs="Times New Roman"/>
          <w:color w:val="FF0000"/>
          <w:kern w:val="0"/>
          <w:sz w:val="24"/>
          <w:szCs w:val="24"/>
        </w:rPr>
        <w:t>raudona spalva</w:t>
      </w:r>
      <w:r w:rsidRPr="002E6452">
        <w:rPr>
          <w:rFonts w:ascii="Times New Roman" w:hAnsi="Times New Roman" w:cs="Times New Roman"/>
          <w:color w:val="000000"/>
          <w:kern w:val="0"/>
          <w:sz w:val="24"/>
          <w:szCs w:val="24"/>
        </w:rPr>
        <w:t>;</w:t>
      </w:r>
    </w:p>
    <w:p w14:paraId="595DEEAC" w14:textId="4C465507" w:rsidR="009D4C61" w:rsidRPr="00F93BFD" w:rsidRDefault="00B66807" w:rsidP="00EA4CC3">
      <w:pPr>
        <w:autoSpaceDE w:val="0"/>
        <w:autoSpaceDN w:val="0"/>
        <w:adjustRightInd w:val="0"/>
        <w:spacing w:after="0" w:line="240" w:lineRule="auto"/>
        <w:jc w:val="both"/>
        <w:rPr>
          <w:rFonts w:ascii="Times New Roman" w:hAnsi="Times New Roman" w:cs="Times New Roman"/>
          <w:color w:val="C09000"/>
          <w:kern w:val="0"/>
          <w:sz w:val="24"/>
          <w:szCs w:val="24"/>
        </w:rPr>
      </w:pPr>
      <w:r w:rsidRPr="002E6452">
        <w:rPr>
          <w:rFonts w:ascii="Times New Roman" w:hAnsi="Times New Roman" w:cs="Times New Roman"/>
          <w:color w:val="000000"/>
          <w:kern w:val="0"/>
          <w:sz w:val="24"/>
          <w:szCs w:val="24"/>
        </w:rPr>
        <w:t>- likusios</w:t>
      </w:r>
      <w:r w:rsidR="00424815">
        <w:rPr>
          <w:rFonts w:ascii="Times New Roman" w:hAnsi="Times New Roman" w:cs="Times New Roman"/>
          <w:color w:val="000000"/>
          <w:kern w:val="0"/>
          <w:sz w:val="24"/>
          <w:szCs w:val="24"/>
        </w:rPr>
        <w:t xml:space="preserve"> 36</w:t>
      </w:r>
      <w:r w:rsidRPr="002E6452">
        <w:rPr>
          <w:rFonts w:ascii="Times New Roman" w:hAnsi="Times New Roman" w:cs="Times New Roman"/>
          <w:color w:val="000000"/>
          <w:kern w:val="0"/>
          <w:sz w:val="24"/>
          <w:szCs w:val="24"/>
        </w:rPr>
        <w:t xml:space="preserve"> </w:t>
      </w:r>
      <w:r w:rsidR="00F93BFD" w:rsidRPr="00F93BFD">
        <w:rPr>
          <w:rFonts w:ascii="Times New Roman" w:hAnsi="Times New Roman" w:cs="Times New Roman"/>
          <w:color w:val="000000"/>
          <w:kern w:val="0"/>
          <w:sz w:val="24"/>
          <w:szCs w:val="24"/>
        </w:rPr>
        <w:t xml:space="preserve">savivaldybių </w:t>
      </w:r>
      <w:r w:rsidRPr="002E6452">
        <w:rPr>
          <w:rFonts w:ascii="Times New Roman" w:hAnsi="Times New Roman" w:cs="Times New Roman"/>
          <w:color w:val="000000"/>
          <w:kern w:val="0"/>
          <w:sz w:val="24"/>
          <w:szCs w:val="24"/>
        </w:rPr>
        <w:t xml:space="preserve">rodiklių reikšmės vertinamos kaip atitinkančios Lietuvos vidurkį, jos žymimos </w:t>
      </w:r>
      <w:r w:rsidRPr="002E6452">
        <w:rPr>
          <w:rFonts w:ascii="Times New Roman" w:hAnsi="Times New Roman" w:cs="Times New Roman"/>
          <w:color w:val="C09000"/>
          <w:kern w:val="0"/>
          <w:sz w:val="24"/>
          <w:szCs w:val="24"/>
        </w:rPr>
        <w:t>geltona</w:t>
      </w:r>
      <w:r w:rsidR="00F93BFD">
        <w:rPr>
          <w:rFonts w:ascii="Times New Roman" w:hAnsi="Times New Roman" w:cs="Times New Roman"/>
          <w:color w:val="C09000"/>
          <w:kern w:val="0"/>
          <w:sz w:val="24"/>
          <w:szCs w:val="24"/>
        </w:rPr>
        <w:t xml:space="preserve"> </w:t>
      </w:r>
      <w:r w:rsidRPr="002E6452">
        <w:rPr>
          <w:rFonts w:ascii="Times New Roman" w:hAnsi="Times New Roman" w:cs="Times New Roman"/>
          <w:color w:val="C09000"/>
          <w:kern w:val="0"/>
          <w:sz w:val="24"/>
          <w:szCs w:val="24"/>
        </w:rPr>
        <w:t>spalva</w:t>
      </w:r>
      <w:r w:rsidRPr="002E6452">
        <w:rPr>
          <w:rFonts w:ascii="Times New Roman" w:hAnsi="Times New Roman" w:cs="Times New Roman"/>
          <w:color w:val="000000"/>
          <w:kern w:val="0"/>
          <w:sz w:val="24"/>
          <w:szCs w:val="24"/>
        </w:rPr>
        <w:t>;</w:t>
      </w:r>
      <w:r w:rsidRPr="002E6452">
        <w:rPr>
          <w:rFonts w:ascii="Times New Roman" w:hAnsi="Times New Roman" w:cs="Times New Roman"/>
          <w:color w:val="000000"/>
          <w:kern w:val="0"/>
        </w:rPr>
        <w:t xml:space="preserve"> </w:t>
      </w:r>
    </w:p>
    <w:p w14:paraId="6C738BF9" w14:textId="2919AF11" w:rsidR="00031D46" w:rsidRPr="002E6452" w:rsidRDefault="009D4C61" w:rsidP="00EA4CC3">
      <w:pPr>
        <w:autoSpaceDE w:val="0"/>
        <w:autoSpaceDN w:val="0"/>
        <w:adjustRightInd w:val="0"/>
        <w:spacing w:after="0" w:line="240" w:lineRule="auto"/>
        <w:jc w:val="both"/>
        <w:rPr>
          <w:rFonts w:ascii="Times New Roman" w:hAnsi="Times New Roman" w:cs="Times New Roman"/>
          <w:color w:val="000000"/>
          <w:kern w:val="0"/>
        </w:rPr>
      </w:pPr>
      <w:r>
        <w:rPr>
          <w:rFonts w:ascii="Times New Roman" w:hAnsi="Times New Roman" w:cs="Times New Roman"/>
          <w:noProof/>
          <w:color w:val="000000"/>
          <w:kern w:val="0"/>
          <w:lang w:eastAsia="lt-LT"/>
        </w:rPr>
        <w:drawing>
          <wp:inline distT="0" distB="0" distL="0" distR="0" wp14:anchorId="414B79E4" wp14:editId="09C044B5">
            <wp:extent cx="2085975" cy="438785"/>
            <wp:effectExtent l="0" t="0" r="9525" b="0"/>
            <wp:docPr id="1776408261"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438785"/>
                    </a:xfrm>
                    <a:prstGeom prst="rect">
                      <a:avLst/>
                    </a:prstGeom>
                    <a:noFill/>
                  </pic:spPr>
                </pic:pic>
              </a:graphicData>
            </a:graphic>
          </wp:inline>
        </w:drawing>
      </w:r>
    </w:p>
    <w:p w14:paraId="3A958574"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3) kiekis – savivaldybės atvejų skaičius;</w:t>
      </w:r>
    </w:p>
    <w:p w14:paraId="152D9154"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4) 3 metų vidurkis – savivaldybės 3 metų rodiklio reikšmės vidurkis;</w:t>
      </w:r>
    </w:p>
    <w:p w14:paraId="29E68A9C" w14:textId="74CE1850"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5) santykis – savivaldybės 202</w:t>
      </w:r>
      <w:r w:rsidR="00EA4CC3">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 rodiklio reikšmės santykis su Lietuvos 202</w:t>
      </w:r>
      <w:r w:rsidR="00EA4CC3">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 rodiklio vidurkio</w:t>
      </w:r>
      <w:r w:rsidR="00EA4CC3">
        <w:rPr>
          <w:rFonts w:ascii="Times New Roman" w:hAnsi="Times New Roman" w:cs="Times New Roman"/>
          <w:color w:val="000000"/>
          <w:kern w:val="0"/>
          <w:sz w:val="24"/>
          <w:szCs w:val="24"/>
        </w:rPr>
        <w:t xml:space="preserve"> </w:t>
      </w:r>
      <w:r w:rsidR="00952BFC">
        <w:rPr>
          <w:rFonts w:ascii="Times New Roman" w:hAnsi="Times New Roman" w:cs="Times New Roman"/>
          <w:color w:val="000000"/>
          <w:kern w:val="0"/>
          <w:sz w:val="24"/>
          <w:szCs w:val="24"/>
        </w:rPr>
        <w:t>reikšme.</w:t>
      </w:r>
    </w:p>
    <w:p w14:paraId="0C604044"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Lietuvos reikšmės:</w:t>
      </w:r>
    </w:p>
    <w:p w14:paraId="638E3004" w14:textId="6CC094C7"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1) rodiklis – Lietuvos rodiklio reikšmė 202</w:t>
      </w:r>
      <w:r w:rsidR="00EA4CC3">
        <w:rPr>
          <w:rFonts w:ascii="Times New Roman" w:hAnsi="Times New Roman" w:cs="Times New Roman"/>
          <w:color w:val="000000"/>
          <w:kern w:val="0"/>
          <w:sz w:val="24"/>
          <w:szCs w:val="24"/>
        </w:rPr>
        <w:t>4</w:t>
      </w:r>
      <w:r w:rsidRPr="002E6452">
        <w:rPr>
          <w:rFonts w:ascii="Times New Roman" w:hAnsi="Times New Roman" w:cs="Times New Roman"/>
          <w:color w:val="000000"/>
          <w:kern w:val="0"/>
          <w:sz w:val="24"/>
          <w:szCs w:val="24"/>
        </w:rPr>
        <w:t xml:space="preserve"> m.</w:t>
      </w:r>
    </w:p>
    <w:p w14:paraId="60D4F5F3"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 blogiausia – blogiausia rodiklio reikšmė iš visų 60 savivaldybių;</w:t>
      </w:r>
    </w:p>
    <w:p w14:paraId="1BF3468E" w14:textId="797A8942"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3) sritis – savivaldybės rodiklio reikšmė lyginama su Lietuvos rodiklio reikšmės </w:t>
      </w:r>
      <w:proofErr w:type="spellStart"/>
      <w:r w:rsidRPr="002E6452">
        <w:rPr>
          <w:rFonts w:ascii="Times New Roman" w:hAnsi="Times New Roman" w:cs="Times New Roman"/>
          <w:color w:val="000000"/>
          <w:kern w:val="0"/>
          <w:sz w:val="24"/>
          <w:szCs w:val="24"/>
        </w:rPr>
        <w:t>pasikliautinuoju</w:t>
      </w:r>
      <w:proofErr w:type="spellEnd"/>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intervalu ir, jei savivaldybės reikšmė patenka į Lietuvos pasikliautinų intervalų ribą, spalvinama</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C09000"/>
          <w:kern w:val="0"/>
          <w:sz w:val="24"/>
          <w:szCs w:val="24"/>
        </w:rPr>
        <w:t>geltonai</w:t>
      </w:r>
      <w:r w:rsidRPr="002E6452">
        <w:rPr>
          <w:rFonts w:ascii="Times New Roman" w:hAnsi="Times New Roman" w:cs="Times New Roman"/>
          <w:color w:val="000000"/>
          <w:kern w:val="0"/>
          <w:sz w:val="24"/>
          <w:szCs w:val="24"/>
        </w:rPr>
        <w:t>;</w:t>
      </w:r>
    </w:p>
    <w:p w14:paraId="5EE686CF" w14:textId="54FD5FAA"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šviesiai pilka kairėje – 25 </w:t>
      </w:r>
      <w:r w:rsidR="00952BFC">
        <w:rPr>
          <w:rFonts w:ascii="Times New Roman" w:hAnsi="Times New Roman" w:cs="Times New Roman"/>
          <w:color w:val="000000"/>
          <w:kern w:val="0"/>
          <w:sz w:val="24"/>
          <w:szCs w:val="24"/>
        </w:rPr>
        <w:t xml:space="preserve">proc. </w:t>
      </w:r>
      <w:r w:rsidRPr="002E6452">
        <w:rPr>
          <w:rFonts w:ascii="Times New Roman" w:hAnsi="Times New Roman" w:cs="Times New Roman"/>
          <w:color w:val="000000"/>
          <w:kern w:val="0"/>
          <w:sz w:val="24"/>
          <w:szCs w:val="24"/>
        </w:rPr>
        <w:t>savivaldybių, kurių rodiklių reikšmės blogiausios;</w:t>
      </w:r>
    </w:p>
    <w:p w14:paraId="2A701108" w14:textId="7CFF75D1"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tamsiai pilka viduryje – 50 </w:t>
      </w:r>
      <w:r w:rsidR="00952BFC">
        <w:rPr>
          <w:rFonts w:ascii="Times New Roman" w:hAnsi="Times New Roman" w:cs="Times New Roman"/>
          <w:color w:val="000000"/>
          <w:kern w:val="0"/>
          <w:sz w:val="24"/>
          <w:szCs w:val="24"/>
        </w:rPr>
        <w:t>proc.</w:t>
      </w:r>
      <w:r w:rsidRPr="002E6452">
        <w:rPr>
          <w:rFonts w:ascii="Times New Roman" w:hAnsi="Times New Roman" w:cs="Times New Roman"/>
          <w:color w:val="000000"/>
          <w:kern w:val="0"/>
          <w:sz w:val="24"/>
          <w:szCs w:val="24"/>
        </w:rPr>
        <w:t xml:space="preserve"> savivaldybių, kurių rodiklių reikšmės patenka į Lietuvos</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 xml:space="preserve">rodiklio reikšmės </w:t>
      </w:r>
      <w:proofErr w:type="spellStart"/>
      <w:r w:rsidRPr="002E6452">
        <w:rPr>
          <w:rFonts w:ascii="Times New Roman" w:hAnsi="Times New Roman" w:cs="Times New Roman"/>
          <w:color w:val="000000"/>
          <w:kern w:val="0"/>
          <w:sz w:val="24"/>
          <w:szCs w:val="24"/>
        </w:rPr>
        <w:t>pasikliautinąjį</w:t>
      </w:r>
      <w:proofErr w:type="spellEnd"/>
      <w:r w:rsidRPr="002E6452">
        <w:rPr>
          <w:rFonts w:ascii="Times New Roman" w:hAnsi="Times New Roman" w:cs="Times New Roman"/>
          <w:color w:val="000000"/>
          <w:kern w:val="0"/>
          <w:sz w:val="24"/>
          <w:szCs w:val="24"/>
        </w:rPr>
        <w:t xml:space="preserve"> intervalą;</w:t>
      </w:r>
    </w:p>
    <w:p w14:paraId="284A296A" w14:textId="7207C54D"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šviesiai pilka dešinėje – 25 </w:t>
      </w:r>
      <w:r w:rsidR="00952BFC">
        <w:rPr>
          <w:rFonts w:ascii="Times New Roman" w:hAnsi="Times New Roman" w:cs="Times New Roman"/>
          <w:color w:val="000000"/>
          <w:kern w:val="0"/>
          <w:sz w:val="24"/>
          <w:szCs w:val="24"/>
        </w:rPr>
        <w:t xml:space="preserve"> proc.</w:t>
      </w:r>
      <w:r w:rsidRPr="002E6452">
        <w:rPr>
          <w:rFonts w:ascii="Times New Roman" w:hAnsi="Times New Roman" w:cs="Times New Roman"/>
          <w:color w:val="000000"/>
          <w:kern w:val="0"/>
          <w:sz w:val="24"/>
          <w:szCs w:val="24"/>
        </w:rPr>
        <w:t xml:space="preserve"> savivaldybių, kurių rodiklių reikšmės geriausios;</w:t>
      </w:r>
    </w:p>
    <w:p w14:paraId="40238240" w14:textId="1F511108" w:rsidR="00B66807" w:rsidRPr="002E6452"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4) geriausia </w:t>
      </w:r>
      <w:r w:rsidRPr="002E6452">
        <w:rPr>
          <w:rFonts w:ascii="Times New Roman" w:hAnsi="Times New Roman" w:cs="Times New Roman"/>
          <w:color w:val="000000"/>
          <w:kern w:val="0"/>
        </w:rPr>
        <w:t xml:space="preserve">– </w:t>
      </w:r>
      <w:r w:rsidRPr="002E6452">
        <w:rPr>
          <w:rFonts w:ascii="Times New Roman" w:hAnsi="Times New Roman" w:cs="Times New Roman"/>
          <w:color w:val="000000"/>
          <w:kern w:val="0"/>
          <w:sz w:val="24"/>
          <w:szCs w:val="24"/>
        </w:rPr>
        <w:t>geriausia rodiklio reikšmė iš visų 60 savivaldybių.</w:t>
      </w:r>
    </w:p>
    <w:p w14:paraId="2D48BAAD" w14:textId="77777777" w:rsidR="00B66807" w:rsidRPr="002E6452" w:rsidRDefault="00B66807" w:rsidP="00EA4CC3">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Sutrumpinimų paaiškinimai:</w:t>
      </w:r>
    </w:p>
    <w:p w14:paraId="2586F9FD" w14:textId="628BE786" w:rsidR="003A0928" w:rsidRPr="003A0928" w:rsidRDefault="00B66807" w:rsidP="00EA4CC3">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SMR – standartizuotas mirtingumas</w:t>
      </w:r>
      <w:r w:rsidR="00BF21A3">
        <w:rPr>
          <w:rFonts w:ascii="Times New Roman" w:hAnsi="Times New Roman" w:cs="Times New Roman"/>
          <w:color w:val="000000"/>
          <w:kern w:val="0"/>
          <w:sz w:val="24"/>
          <w:szCs w:val="24"/>
        </w:rPr>
        <w:t>.</w:t>
      </w:r>
    </w:p>
    <w:tbl>
      <w:tblPr>
        <w:tblW w:w="0" w:type="auto"/>
        <w:tblCellMar>
          <w:left w:w="0" w:type="dxa"/>
          <w:right w:w="0" w:type="dxa"/>
        </w:tblCellMar>
        <w:tblLook w:val="04A0" w:firstRow="1" w:lastRow="0" w:firstColumn="1" w:lastColumn="0" w:noHBand="0" w:noVBand="1"/>
      </w:tblPr>
      <w:tblGrid>
        <w:gridCol w:w="9638"/>
      </w:tblGrid>
      <w:tr w:rsidR="003A0928" w:rsidRPr="003A0928" w14:paraId="4C1AF750" w14:textId="77777777" w:rsidTr="00672CFF">
        <w:trPr>
          <w:trHeight w:val="283"/>
        </w:trPr>
        <w:tc>
          <w:tcPr>
            <w:tcW w:w="9638" w:type="dxa"/>
          </w:tcPr>
          <w:p w14:paraId="1B2A9821" w14:textId="77777777" w:rsidR="003A0928" w:rsidRPr="003A0928" w:rsidRDefault="003A0928" w:rsidP="00EA4CC3">
            <w:pPr>
              <w:spacing w:after="0" w:line="240" w:lineRule="auto"/>
              <w:jc w:val="both"/>
              <w:rPr>
                <w:rFonts w:ascii="Times New Roman" w:eastAsia="Times New Roman" w:hAnsi="Times New Roman" w:cs="Times New Roman"/>
                <w:kern w:val="0"/>
                <w:sz w:val="2"/>
                <w:szCs w:val="20"/>
                <w:lang w:eastAsia="lt-LT"/>
                <w14:ligatures w14:val="none"/>
              </w:rPr>
            </w:pPr>
          </w:p>
        </w:tc>
      </w:tr>
      <w:tr w:rsidR="003A0928" w:rsidRPr="003A0928" w14:paraId="54EC9767" w14:textId="77777777" w:rsidTr="00672CFF">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8"/>
            </w:tblGrid>
            <w:tr w:rsidR="003A0928" w:rsidRPr="003A0928" w14:paraId="75399522" w14:textId="77777777" w:rsidTr="004C6199">
              <w:trPr>
                <w:trHeight w:val="283"/>
              </w:trPr>
              <w:tc>
                <w:tcPr>
                  <w:tcW w:w="10204" w:type="dxa"/>
                </w:tcPr>
                <w:tbl>
                  <w:tblPr>
                    <w:tblW w:w="0" w:type="auto"/>
                    <w:tblCellMar>
                      <w:left w:w="0" w:type="dxa"/>
                      <w:right w:w="0" w:type="dxa"/>
                    </w:tblCellMar>
                    <w:tblLook w:val="04A0" w:firstRow="1" w:lastRow="0" w:firstColumn="1" w:lastColumn="0" w:noHBand="0" w:noVBand="1"/>
                  </w:tblPr>
                  <w:tblGrid>
                    <w:gridCol w:w="9638"/>
                  </w:tblGrid>
                  <w:tr w:rsidR="003A0928" w:rsidRPr="003A0928" w14:paraId="772D26D8" w14:textId="77777777" w:rsidTr="004C6199">
                    <w:trPr>
                      <w:trHeight w:val="283"/>
                    </w:trPr>
                    <w:tc>
                      <w:tcPr>
                        <w:tcW w:w="10204" w:type="dxa"/>
                        <w:tcMar>
                          <w:top w:w="0" w:type="dxa"/>
                          <w:left w:w="0" w:type="dxa"/>
                          <w:bottom w:w="0" w:type="dxa"/>
                          <w:right w:w="0" w:type="dxa"/>
                        </w:tcMar>
                      </w:tcPr>
                      <w:p w14:paraId="543B049F" w14:textId="77777777" w:rsidR="003A0928" w:rsidRPr="003A0928" w:rsidRDefault="003A0928" w:rsidP="00EA4CC3">
                        <w:pPr>
                          <w:spacing w:after="0" w:line="240" w:lineRule="auto"/>
                          <w:jc w:val="both"/>
                          <w:rPr>
                            <w:rFonts w:ascii="Times New Roman" w:eastAsia="Times New Roman" w:hAnsi="Times New Roman" w:cs="Times New Roman"/>
                            <w:kern w:val="0"/>
                            <w:sz w:val="2"/>
                            <w:szCs w:val="20"/>
                            <w:lang w:eastAsia="lt-LT"/>
                            <w14:ligatures w14:val="none"/>
                          </w:rPr>
                        </w:pPr>
                      </w:p>
                    </w:tc>
                  </w:tr>
                </w:tbl>
                <w:p w14:paraId="1A381991" w14:textId="77777777" w:rsidR="003A0928" w:rsidRPr="003A0928" w:rsidRDefault="003A0928" w:rsidP="00EA4CC3">
                  <w:pPr>
                    <w:spacing w:after="0" w:line="240" w:lineRule="auto"/>
                    <w:jc w:val="both"/>
                    <w:rPr>
                      <w:rFonts w:ascii="Times New Roman" w:eastAsia="Times New Roman" w:hAnsi="Times New Roman" w:cs="Times New Roman"/>
                      <w:kern w:val="0"/>
                      <w:sz w:val="20"/>
                      <w:szCs w:val="20"/>
                      <w:lang w:eastAsia="lt-LT"/>
                      <w14:ligatures w14:val="none"/>
                    </w:rPr>
                  </w:pPr>
                </w:p>
              </w:tc>
            </w:tr>
          </w:tbl>
          <w:p w14:paraId="3D1B21CD" w14:textId="77777777" w:rsidR="003A0928" w:rsidRPr="003A0928" w:rsidRDefault="003A0928" w:rsidP="00EA4CC3">
            <w:pPr>
              <w:spacing w:after="0" w:line="240" w:lineRule="auto"/>
              <w:jc w:val="both"/>
              <w:rPr>
                <w:rFonts w:ascii="Times New Roman" w:eastAsia="Times New Roman" w:hAnsi="Times New Roman" w:cs="Times New Roman"/>
                <w:kern w:val="0"/>
                <w:sz w:val="20"/>
                <w:szCs w:val="20"/>
                <w:lang w:eastAsia="lt-LT"/>
                <w14:ligatures w14:val="none"/>
              </w:rPr>
            </w:pPr>
          </w:p>
        </w:tc>
      </w:tr>
    </w:tbl>
    <w:p w14:paraId="0397506E" w14:textId="77777777" w:rsidR="003A0928" w:rsidRDefault="003A0928" w:rsidP="00205DE6">
      <w:pPr>
        <w:jc w:val="both"/>
        <w:rPr>
          <w:rFonts w:ascii="Times New Roman" w:hAnsi="Times New Roman" w:cs="Times New Roman"/>
          <w:sz w:val="24"/>
          <w:szCs w:val="24"/>
        </w:rPr>
      </w:pPr>
    </w:p>
    <w:p w14:paraId="0324CB21" w14:textId="77777777" w:rsidR="003A0928" w:rsidRDefault="003A0928" w:rsidP="00205DE6">
      <w:pPr>
        <w:jc w:val="both"/>
        <w:rPr>
          <w:rFonts w:ascii="Times New Roman" w:hAnsi="Times New Roman" w:cs="Times New Roman"/>
          <w:sz w:val="24"/>
          <w:szCs w:val="24"/>
        </w:rPr>
      </w:pPr>
    </w:p>
    <w:p w14:paraId="006F5D8D" w14:textId="77777777" w:rsidR="003A0928" w:rsidRDefault="003A0928" w:rsidP="00205DE6">
      <w:pPr>
        <w:jc w:val="both"/>
        <w:rPr>
          <w:rFonts w:ascii="Times New Roman" w:hAnsi="Times New Roman" w:cs="Times New Roman"/>
          <w:sz w:val="24"/>
          <w:szCs w:val="24"/>
        </w:rPr>
      </w:pPr>
    </w:p>
    <w:p w14:paraId="4066C9C5" w14:textId="77777777" w:rsidR="00F65765" w:rsidRDefault="00F65765" w:rsidP="00205DE6">
      <w:pPr>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638"/>
      </w:tblGrid>
      <w:tr w:rsidR="00E01866" w:rsidRPr="00E01866" w14:paraId="2D6E82B5" w14:textId="77777777" w:rsidTr="00BF3214">
        <w:trPr>
          <w:trHeight w:val="1133"/>
        </w:trPr>
        <w:tc>
          <w:tcPr>
            <w:tcW w:w="10204" w:type="dxa"/>
          </w:tcPr>
          <w:tbl>
            <w:tblPr>
              <w:tblW w:w="0" w:type="auto"/>
              <w:tblCellMar>
                <w:left w:w="0" w:type="dxa"/>
                <w:right w:w="0" w:type="dxa"/>
              </w:tblCellMar>
              <w:tblLook w:val="04A0" w:firstRow="1" w:lastRow="0" w:firstColumn="1" w:lastColumn="0" w:noHBand="0" w:noVBand="1"/>
            </w:tblPr>
            <w:tblGrid>
              <w:gridCol w:w="9638"/>
            </w:tblGrid>
            <w:tr w:rsidR="00E01866" w:rsidRPr="00E01866" w14:paraId="6E4F8244" w14:textId="77777777" w:rsidTr="00BF3214">
              <w:trPr>
                <w:trHeight w:val="1055"/>
              </w:trPr>
              <w:tc>
                <w:tcPr>
                  <w:tcW w:w="10204" w:type="dxa"/>
                  <w:tcBorders>
                    <w:top w:val="nil"/>
                    <w:left w:val="nil"/>
                    <w:bottom w:val="nil"/>
                    <w:right w:val="nil"/>
                  </w:tcBorders>
                  <w:tcMar>
                    <w:top w:w="39" w:type="dxa"/>
                    <w:left w:w="39" w:type="dxa"/>
                    <w:bottom w:w="39" w:type="dxa"/>
                    <w:right w:w="39" w:type="dxa"/>
                  </w:tcMar>
                </w:tcPr>
                <w:p w14:paraId="6E813808" w14:textId="6C4FCF44"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b/>
                      <w:color w:val="000000"/>
                      <w:kern w:val="0"/>
                      <w:sz w:val="28"/>
                      <w:szCs w:val="20"/>
                      <w:lang w:eastAsia="lt-LT"/>
                      <w14:ligatures w14:val="none"/>
                    </w:rPr>
                    <w:lastRenderedPageBreak/>
                    <w:t>202</w:t>
                  </w:r>
                  <w:r>
                    <w:rPr>
                      <w:rFonts w:ascii="Times New Roman" w:eastAsia="Times New Roman" w:hAnsi="Times New Roman" w:cs="Times New Roman"/>
                      <w:b/>
                      <w:color w:val="000000"/>
                      <w:kern w:val="0"/>
                      <w:sz w:val="28"/>
                      <w:szCs w:val="20"/>
                      <w:lang w:eastAsia="lt-LT"/>
                      <w14:ligatures w14:val="none"/>
                    </w:rPr>
                    <w:t>4</w:t>
                  </w:r>
                  <w:r w:rsidRPr="00E01866">
                    <w:rPr>
                      <w:rFonts w:ascii="Times New Roman" w:eastAsia="Times New Roman" w:hAnsi="Times New Roman" w:cs="Times New Roman"/>
                      <w:b/>
                      <w:color w:val="000000"/>
                      <w:kern w:val="0"/>
                      <w:sz w:val="28"/>
                      <w:szCs w:val="20"/>
                      <w:lang w:eastAsia="lt-LT"/>
                      <w14:ligatures w14:val="none"/>
                    </w:rPr>
                    <w:t xml:space="preserve"> METŲ KRETINGOS R. SVEIKATOS IR SU SVEIKATA SUSIJUSIŲ RODIKLIŲ PROFILIS</w:t>
                  </w:r>
                </w:p>
              </w:tc>
            </w:tr>
          </w:tbl>
          <w:p w14:paraId="7B45522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
        </w:tc>
      </w:tr>
      <w:tr w:rsidR="00E01866" w:rsidRPr="00E01866" w14:paraId="7A1065B5" w14:textId="77777777" w:rsidTr="00BF3214">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31"/>
              <w:gridCol w:w="481"/>
              <w:gridCol w:w="562"/>
              <w:gridCol w:w="623"/>
              <w:gridCol w:w="643"/>
              <w:gridCol w:w="461"/>
              <w:gridCol w:w="438"/>
              <w:gridCol w:w="672"/>
              <w:gridCol w:w="3191"/>
              <w:gridCol w:w="518"/>
            </w:tblGrid>
            <w:tr w:rsidR="009C649B" w:rsidRPr="00E01866" w14:paraId="3EED363C" w14:textId="77777777" w:rsidTr="00374863">
              <w:trPr>
                <w:trHeight w:val="205"/>
              </w:trPr>
              <w:tc>
                <w:tcPr>
                  <w:tcW w:w="2057"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03992510"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Rodiklio pavadinimas</w:t>
                  </w:r>
                </w:p>
              </w:tc>
              <w:tc>
                <w:tcPr>
                  <w:tcW w:w="277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2F78FB"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Savivaldybės reikšmės</w:t>
                  </w:r>
                </w:p>
              </w:tc>
              <w:tc>
                <w:tcPr>
                  <w:tcW w:w="4785"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1086E"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Lietuvos reikšmės</w:t>
                  </w:r>
                </w:p>
              </w:tc>
            </w:tr>
            <w:tr w:rsidR="009C649B" w:rsidRPr="00E01866" w14:paraId="2DAD80DC" w14:textId="77777777" w:rsidTr="00464133">
              <w:trPr>
                <w:trHeight w:val="432"/>
              </w:trPr>
              <w:tc>
                <w:tcPr>
                  <w:tcW w:w="2057"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2D466035" w14:textId="77777777" w:rsidR="00E01866" w:rsidRPr="00E01866" w:rsidRDefault="00E01866" w:rsidP="00E01866">
                  <w:pPr>
                    <w:spacing w:after="0" w:line="240" w:lineRule="auto"/>
                    <w:rPr>
                      <w:rFonts w:ascii="Times New Roman" w:eastAsia="Times New Roman" w:hAnsi="Times New Roman" w:cs="Times New Roman"/>
                      <w:kern w:val="0"/>
                      <w:sz w:val="0"/>
                      <w:szCs w:val="20"/>
                      <w:lang w:eastAsia="lt-LT"/>
                      <w14:ligatures w14:val="none"/>
                    </w:rPr>
                  </w:pP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E5A4DF"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Tend</w:t>
                  </w:r>
                  <w:proofErr w:type="spellEnd"/>
                  <w:r w:rsidRPr="00E01866">
                    <w:rPr>
                      <w:rFonts w:ascii="Times New Roman" w:eastAsia="Times New Roman" w:hAnsi="Times New Roman" w:cs="Times New Roman"/>
                      <w:color w:val="000000"/>
                      <w:kern w:val="0"/>
                      <w:sz w:val="16"/>
                      <w:szCs w:val="20"/>
                      <w:lang w:eastAsia="lt-LT"/>
                      <w14:ligatures w14:val="none"/>
                    </w:rPr>
                    <w:t>.</w:t>
                  </w:r>
                </w:p>
              </w:tc>
              <w:tc>
                <w:tcPr>
                  <w:tcW w:w="5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2F420"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Rod</w:t>
                  </w:r>
                  <w:proofErr w:type="spellEnd"/>
                  <w:r w:rsidRPr="00E01866">
                    <w:rPr>
                      <w:rFonts w:ascii="Times New Roman" w:eastAsia="Times New Roman" w:hAnsi="Times New Roman" w:cs="Times New Roman"/>
                      <w:color w:val="000000"/>
                      <w:kern w:val="0"/>
                      <w:sz w:val="16"/>
                      <w:szCs w:val="20"/>
                      <w:lang w:eastAsia="lt-LT"/>
                      <w14:ligatures w14:val="none"/>
                    </w:rPr>
                    <w:t>.</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8C45DE"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Kiekis</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1321C"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 metų vidurkis</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CC3B8E"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Sant</w:t>
                  </w:r>
                  <w:proofErr w:type="spellEnd"/>
                  <w:r w:rsidRPr="00E01866">
                    <w:rPr>
                      <w:rFonts w:ascii="Times New Roman" w:eastAsia="Times New Roman" w:hAnsi="Times New Roman" w:cs="Times New Roman"/>
                      <w:color w:val="000000"/>
                      <w:kern w:val="0"/>
                      <w:sz w:val="16"/>
                      <w:szCs w:val="20"/>
                      <w:lang w:eastAsia="lt-LT"/>
                      <w14:ligatures w14:val="none"/>
                    </w:rPr>
                    <w:t>.</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59931"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Rod</w:t>
                  </w:r>
                  <w:proofErr w:type="spellEnd"/>
                  <w:r w:rsidRPr="00E01866">
                    <w:rPr>
                      <w:rFonts w:ascii="Times New Roman" w:eastAsia="Times New Roman" w:hAnsi="Times New Roman" w:cs="Times New Roman"/>
                      <w:color w:val="000000"/>
                      <w:kern w:val="0"/>
                      <w:sz w:val="16"/>
                      <w:szCs w:val="20"/>
                      <w:lang w:eastAsia="lt-LT"/>
                      <w14:ligatures w14:val="none"/>
                    </w:rPr>
                    <w:t>.</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2C823"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Blog</w:t>
                  </w:r>
                  <w:proofErr w:type="spellEnd"/>
                  <w:r w:rsidRPr="00E01866">
                    <w:rPr>
                      <w:rFonts w:ascii="Times New Roman" w:eastAsia="Times New Roman" w:hAnsi="Times New Roman" w:cs="Times New Roman"/>
                      <w:color w:val="000000"/>
                      <w:kern w:val="0"/>
                      <w:sz w:val="16"/>
                      <w:szCs w:val="20"/>
                      <w:lang w:eastAsia="lt-LT"/>
                      <w14:ligatures w14:val="none"/>
                    </w:rPr>
                    <w:t>.</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4D0AB"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Sritis</w:t>
                  </w:r>
                </w:p>
              </w:tc>
              <w:tc>
                <w:tcPr>
                  <w:tcW w:w="5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25DD75" w14:textId="77777777"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Ger</w:t>
                  </w:r>
                  <w:proofErr w:type="spellEnd"/>
                  <w:r w:rsidRPr="00E01866">
                    <w:rPr>
                      <w:rFonts w:ascii="Times New Roman" w:eastAsia="Times New Roman" w:hAnsi="Times New Roman" w:cs="Times New Roman"/>
                      <w:color w:val="000000"/>
                      <w:kern w:val="0"/>
                      <w:sz w:val="16"/>
                      <w:szCs w:val="20"/>
                      <w:lang w:eastAsia="lt-LT"/>
                      <w14:ligatures w14:val="none"/>
                    </w:rPr>
                    <w:t>.</w:t>
                  </w:r>
                </w:p>
              </w:tc>
            </w:tr>
            <w:tr w:rsidR="00E01866" w:rsidRPr="00E01866" w14:paraId="3B6384F6"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43549F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Strateginis tikslas</w:t>
                  </w:r>
                </w:p>
              </w:tc>
            </w:tr>
            <w:tr w:rsidR="009C649B" w:rsidRPr="00E01866" w14:paraId="0861CC80"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F0B17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Vidutinė tikėtina gyvenimo trukmė, kai amžius 0 (HI skaičiavimai)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6570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E3396A5" wp14:editId="6C26FAC6">
                        <wp:extent cx="152501" cy="162033"/>
                        <wp:effectExtent l="0" t="0" r="0" b="0"/>
                        <wp:docPr id="4873243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D6D975" w14:textId="25DC6AC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77.5</w:t>
                  </w:r>
                  <w:r>
                    <w:rPr>
                      <w:rFonts w:ascii="Times New Roman" w:eastAsia="Times New Roman" w:hAnsi="Times New Roman" w:cs="Times New Roman"/>
                      <w:color w:val="000000"/>
                      <w:kern w:val="0"/>
                      <w:sz w:val="16"/>
                      <w:szCs w:val="20"/>
                      <w:lang w:eastAsia="lt-LT"/>
                      <w14:ligatures w14:val="none"/>
                    </w:rPr>
                    <w:t xml:space="preserve"> (77.5)</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10C7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8C69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77.3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586AF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0CA88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77.6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AF7D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F221E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E6F7F08" wp14:editId="06692E8D">
                        <wp:extent cx="2016000" cy="288000"/>
                        <wp:effectExtent l="0" t="0" r="0" b="0"/>
                        <wp:docPr id="1633264241"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0AB8D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84.9</w:t>
                  </w:r>
                </w:p>
              </w:tc>
            </w:tr>
            <w:tr w:rsidR="009C649B" w:rsidRPr="00E01866" w14:paraId="2FE615CE"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EF0D9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Išvengiamas mirtingumas, proc. – pagal jungtinį EBPO ir Eurostato sąrašą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8169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C2B8622" wp14:editId="7CC56E96">
                        <wp:extent cx="152501" cy="162033"/>
                        <wp:effectExtent l="0" t="0" r="0" b="0"/>
                        <wp:docPr id="177160889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5B7916B" w14:textId="418C72F8"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76.5</w:t>
                  </w:r>
                  <w:r>
                    <w:rPr>
                      <w:rFonts w:ascii="Times New Roman" w:eastAsia="Times New Roman" w:hAnsi="Times New Roman" w:cs="Times New Roman"/>
                      <w:color w:val="000000"/>
                      <w:kern w:val="0"/>
                      <w:sz w:val="16"/>
                      <w:szCs w:val="20"/>
                      <w:lang w:eastAsia="lt-LT"/>
                      <w14:ligatures w14:val="none"/>
                    </w:rPr>
                    <w:t xml:space="preserve"> (73.6)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2ABA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03A8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72.7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309F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315C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75.7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A7A8E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08249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D305F16" wp14:editId="03BCACBB">
                        <wp:extent cx="2016000" cy="288000"/>
                        <wp:effectExtent l="0" t="0" r="0" b="0"/>
                        <wp:docPr id="1800005236"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70EAA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65.8</w:t>
                  </w:r>
                </w:p>
              </w:tc>
            </w:tr>
            <w:tr w:rsidR="00E01866" w:rsidRPr="00E01866" w14:paraId="18E251A8"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8DF483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 tikslas. Sukurti saugesnę socialinę aplinką, mažinti sveikatos netolygumus ir socialinę atskirtį</w:t>
                  </w:r>
                </w:p>
              </w:tc>
            </w:tr>
            <w:tr w:rsidR="00E01866" w:rsidRPr="00E01866" w14:paraId="25BB24BD"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D634E2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 Sumažinti skurdo lygį ir nedarbą</w:t>
                  </w:r>
                </w:p>
              </w:tc>
            </w:tr>
            <w:tr w:rsidR="009C649B" w:rsidRPr="00E01866" w14:paraId="77BF0F42"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77D1AF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Savižudybių sk. (X60-X84)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020F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83B3E53" wp14:editId="13D2DF6E">
                        <wp:extent cx="133474" cy="162076"/>
                        <wp:effectExtent l="0" t="0" r="0" b="0"/>
                        <wp:docPr id="775515667"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DCEC473"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13.4</w:t>
                  </w:r>
                </w:p>
                <w:p w14:paraId="0F7D7628" w14:textId="305353F5"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CC6507">
                    <w:rPr>
                      <w:rFonts w:ascii="Times New Roman" w:eastAsia="Times New Roman" w:hAnsi="Times New Roman" w:cs="Times New Roman"/>
                      <w:kern w:val="0"/>
                      <w:sz w:val="16"/>
                      <w:szCs w:val="16"/>
                      <w:lang w:eastAsia="lt-LT"/>
                      <w14:ligatures w14:val="none"/>
                    </w:rPr>
                    <w:t>(18</w:t>
                  </w:r>
                  <w:r>
                    <w:rPr>
                      <w:rFonts w:ascii="Times New Roman" w:eastAsia="Times New Roman" w:hAnsi="Times New Roman" w:cs="Times New Roman"/>
                      <w:kern w:val="0"/>
                      <w:sz w:val="16"/>
                      <w:szCs w:val="16"/>
                      <w:lang w:eastAsia="lt-LT"/>
                      <w14:ligatures w14:val="none"/>
                    </w:rPr>
                    <w:t>.</w:t>
                  </w:r>
                  <w:r w:rsidRPr="00CC6507">
                    <w:rPr>
                      <w:rFonts w:ascii="Times New Roman" w:eastAsia="Times New Roman" w:hAnsi="Times New Roman" w:cs="Times New Roman"/>
                      <w:kern w:val="0"/>
                      <w:sz w:val="16"/>
                      <w:szCs w:val="16"/>
                      <w:lang w:eastAsia="lt-LT"/>
                      <w14:ligatures w14:val="none"/>
                    </w:rPr>
                    <w:t>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2A888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C3FB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DBB6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0.68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5A475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08D6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67.1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EE9C3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BD23A62" wp14:editId="6B1676A6">
                        <wp:extent cx="2016000" cy="288000"/>
                        <wp:effectExtent l="0" t="0" r="0" b="0"/>
                        <wp:docPr id="1813992225"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EBA8F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4D46FB6F"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B941E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tyčinio savęs žalojimo (X60-X84)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21F63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7D2AF38" wp14:editId="4898ED5B">
                        <wp:extent cx="133474" cy="162076"/>
                        <wp:effectExtent l="0" t="0" r="0" b="0"/>
                        <wp:docPr id="195390391"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6EE5CFD" w14:textId="396CF4B6"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13.9</w:t>
                  </w:r>
                  <w:r>
                    <w:rPr>
                      <w:rFonts w:ascii="Times New Roman" w:eastAsia="Times New Roman" w:hAnsi="Times New Roman" w:cs="Times New Roman"/>
                      <w:color w:val="000000"/>
                      <w:kern w:val="0"/>
                      <w:sz w:val="16"/>
                      <w:szCs w:val="20"/>
                      <w:lang w:eastAsia="lt-LT"/>
                      <w14:ligatures w14:val="none"/>
                    </w:rPr>
                    <w:t xml:space="preserve"> (18.9)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22FA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9BCA8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B660B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A9DA2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2B32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3FC6B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DD6991F" wp14:editId="1CBD04AB">
                        <wp:extent cx="2016000" cy="288000"/>
                        <wp:effectExtent l="0" t="0" r="0" b="0"/>
                        <wp:docPr id="961572983"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B75BB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067779E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728BDB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Bandymų žudytis skaičius (X60–X64, X66–X84) 100 000 gyventojų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041BD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A68D5C3" wp14:editId="42DD51D0">
                        <wp:extent cx="133474" cy="162076"/>
                        <wp:effectExtent l="0" t="0" r="0" b="0"/>
                        <wp:docPr id="1406783796" name="img7.png"/>
                        <wp:cNvGraphicFramePr/>
                        <a:graphic xmlns:a="http://schemas.openxmlformats.org/drawingml/2006/main">
                          <a:graphicData uri="http://schemas.openxmlformats.org/drawingml/2006/picture">
                            <pic:pic xmlns:pic="http://schemas.openxmlformats.org/drawingml/2006/picture">
                              <pic:nvPicPr>
                                <pic:cNvPr id="2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5AD87BD" w14:textId="7FB263D0"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48.1</w:t>
                  </w:r>
                  <w:r>
                    <w:rPr>
                      <w:rFonts w:ascii="Times New Roman" w:eastAsia="Times New Roman" w:hAnsi="Times New Roman" w:cs="Times New Roman"/>
                      <w:color w:val="000000"/>
                      <w:kern w:val="0"/>
                      <w:sz w:val="16"/>
                      <w:szCs w:val="20"/>
                      <w:lang w:eastAsia="lt-LT"/>
                      <w14:ligatures w14:val="none"/>
                    </w:rPr>
                    <w:t xml:space="preserve"> (26.7)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3D15B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76957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40.9</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5213C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CE58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43.9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E1CD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138.9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F487A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F986657" wp14:editId="549ADFE9">
                        <wp:extent cx="2016000" cy="288000"/>
                        <wp:effectExtent l="0" t="0" r="0" b="0"/>
                        <wp:docPr id="1393261485"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04993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058AE93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8C43F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Mokyklinio amžiaus vaikų, nesimokančių mokyklose, skaičius 1 000 moksl.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9668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48CD259" wp14:editId="396E7EF8">
                        <wp:extent cx="133439" cy="162033"/>
                        <wp:effectExtent l="0" t="0" r="0" b="0"/>
                        <wp:docPr id="1911024076" name="img11.png"/>
                        <wp:cNvGraphicFramePr/>
                        <a:graphic xmlns:a="http://schemas.openxmlformats.org/drawingml/2006/main">
                          <a:graphicData uri="http://schemas.openxmlformats.org/drawingml/2006/picture">
                            <pic:pic xmlns:pic="http://schemas.openxmlformats.org/drawingml/2006/picture">
                              <pic:nvPicPr>
                                <pic:cNvPr id="2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7E26AD" w14:textId="587170F8"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49.4</w:t>
                  </w:r>
                  <w:r>
                    <w:rPr>
                      <w:rFonts w:ascii="Times New Roman" w:eastAsia="Times New Roman" w:hAnsi="Times New Roman" w:cs="Times New Roman"/>
                      <w:color w:val="000000"/>
                      <w:kern w:val="0"/>
                      <w:sz w:val="16"/>
                      <w:szCs w:val="20"/>
                      <w:lang w:eastAsia="lt-LT"/>
                      <w14:ligatures w14:val="none"/>
                    </w:rPr>
                    <w:t xml:space="preserve"> (57.5)</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9E7D1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317E5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57.3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C8EF8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98F32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52.9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5812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28886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F09B361" wp14:editId="12336E6D">
                        <wp:extent cx="2016000" cy="288000"/>
                        <wp:effectExtent l="0" t="0" r="0" b="0"/>
                        <wp:docPr id="3474947"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061CC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25.5</w:t>
                  </w:r>
                </w:p>
              </w:tc>
            </w:tr>
            <w:tr w:rsidR="009C649B" w:rsidRPr="00E01866" w14:paraId="1730FACD"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21C48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Ilgalaikio nedarbo lygis, darbo jėgos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7DB64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A200B6F" wp14:editId="1A63983D">
                        <wp:extent cx="133439" cy="162033"/>
                        <wp:effectExtent l="0" t="0" r="0" b="0"/>
                        <wp:docPr id="799889577"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DE43794"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0.8</w:t>
                  </w:r>
                  <w:r>
                    <w:rPr>
                      <w:rFonts w:ascii="Times New Roman" w:eastAsia="Times New Roman" w:hAnsi="Times New Roman" w:cs="Times New Roman"/>
                      <w:color w:val="000000"/>
                      <w:kern w:val="0"/>
                      <w:sz w:val="16"/>
                      <w:szCs w:val="20"/>
                      <w:lang w:eastAsia="lt-LT"/>
                      <w14:ligatures w14:val="none"/>
                    </w:rPr>
                    <w:t xml:space="preserve"> </w:t>
                  </w:r>
                </w:p>
                <w:p w14:paraId="18C752E9" w14:textId="2734F05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(0.4)</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C46B3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119A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125B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0.44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21548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4472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919D4D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9D419BF" wp14:editId="58ECC06D">
                        <wp:extent cx="2016000" cy="288000"/>
                        <wp:effectExtent l="0" t="0" r="0" b="0"/>
                        <wp:docPr id="1230930227"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08299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0.2</w:t>
                  </w:r>
                </w:p>
              </w:tc>
            </w:tr>
            <w:tr w:rsidR="009C649B" w:rsidRPr="00E01866" w14:paraId="3DC5C17E"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1235A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Gyv. skaičiaus pokytis 1000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A0534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D9F022C" wp14:editId="28230D08">
                        <wp:extent cx="133439" cy="162033"/>
                        <wp:effectExtent l="0" t="0" r="0" b="0"/>
                        <wp:docPr id="2028751309" name="img11.png"/>
                        <wp:cNvGraphicFramePr/>
                        <a:graphic xmlns:a="http://schemas.openxmlformats.org/drawingml/2006/main">
                          <a:graphicData uri="http://schemas.openxmlformats.org/drawingml/2006/picture">
                            <pic:pic xmlns:pic="http://schemas.openxmlformats.org/drawingml/2006/picture">
                              <pic:nvPicPr>
                                <pic:cNvPr id="33"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EE81A41"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-0.4</w:t>
                  </w:r>
                  <w:r>
                    <w:rPr>
                      <w:rFonts w:ascii="Times New Roman" w:eastAsia="Times New Roman" w:hAnsi="Times New Roman" w:cs="Times New Roman"/>
                      <w:color w:val="000000"/>
                      <w:kern w:val="0"/>
                      <w:sz w:val="16"/>
                      <w:szCs w:val="20"/>
                      <w:lang w:eastAsia="lt-LT"/>
                      <w14:ligatures w14:val="none"/>
                    </w:rPr>
                    <w:t xml:space="preserve"> </w:t>
                  </w:r>
                </w:p>
                <w:p w14:paraId="77A8ADCD" w14:textId="4943EF2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(-3.0)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082D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4845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93A03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-0.24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769DB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8DAC1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-55.8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0F125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3B7A47A" wp14:editId="172DBB7B">
                        <wp:extent cx="2016000" cy="288000"/>
                        <wp:effectExtent l="0" t="0" r="0" b="0"/>
                        <wp:docPr id="352911390"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3F91B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43.6</w:t>
                  </w:r>
                </w:p>
              </w:tc>
            </w:tr>
            <w:tr w:rsidR="00E01866" w:rsidRPr="00E01866" w14:paraId="2A2910F8"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69CD87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 Sumažinti socialinę ekonominę gyventojų diferenciaciją šalies ir bendruomenių lygmeniu</w:t>
                  </w:r>
                </w:p>
              </w:tc>
            </w:tr>
            <w:tr w:rsidR="009C649B" w:rsidRPr="00E01866" w14:paraId="66143A5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7CB55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išorinių priežasčių  (V00-Y98)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467E4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07E2B62" wp14:editId="1353364E">
                        <wp:extent cx="133439" cy="162033"/>
                        <wp:effectExtent l="0" t="0" r="0" b="0"/>
                        <wp:docPr id="1875635816" name="img11.png"/>
                        <wp:cNvGraphicFramePr/>
                        <a:graphic xmlns:a="http://schemas.openxmlformats.org/drawingml/2006/main">
                          <a:graphicData uri="http://schemas.openxmlformats.org/drawingml/2006/picture">
                            <pic:pic xmlns:pic="http://schemas.openxmlformats.org/drawingml/2006/picture">
                              <pic:nvPicPr>
                                <pic:cNvPr id="3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01A8BC"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72.1</w:t>
                  </w:r>
                </w:p>
                <w:p w14:paraId="0E66A324" w14:textId="4EB2EE84"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 xml:space="preserve"> (72.1)</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8D448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8B3F4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83.6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70B7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4EAB9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79.5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8B86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248.1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66783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A5710CB" wp14:editId="792C405E">
                        <wp:extent cx="2016000" cy="288000"/>
                        <wp:effectExtent l="0" t="0" r="0" b="0"/>
                        <wp:docPr id="1726316997"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C1ED66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28.2</w:t>
                  </w:r>
                </w:p>
              </w:tc>
            </w:tr>
            <w:tr w:rsidR="009C649B" w:rsidRPr="00E01866" w14:paraId="3A9EC844"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0FA87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išorinių priežasčių (V00-Y98)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E132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1AE4378" wp14:editId="055F2D09">
                        <wp:extent cx="133439" cy="162033"/>
                        <wp:effectExtent l="0" t="0" r="0" b="0"/>
                        <wp:docPr id="1617515926" name="img11.png"/>
                        <wp:cNvGraphicFramePr/>
                        <a:graphic xmlns:a="http://schemas.openxmlformats.org/drawingml/2006/main">
                          <a:graphicData uri="http://schemas.openxmlformats.org/drawingml/2006/picture">
                            <pic:pic xmlns:pic="http://schemas.openxmlformats.org/drawingml/2006/picture">
                              <pic:nvPicPr>
                                <pic:cNvPr id="4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F09A2D" w14:textId="44E4EF7F"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69.2</w:t>
                  </w:r>
                  <w:r>
                    <w:rPr>
                      <w:rFonts w:ascii="Times New Roman" w:eastAsia="Times New Roman" w:hAnsi="Times New Roman" w:cs="Times New Roman"/>
                      <w:color w:val="000000"/>
                      <w:kern w:val="0"/>
                      <w:sz w:val="16"/>
                      <w:szCs w:val="20"/>
                      <w:lang w:eastAsia="lt-LT"/>
                      <w14:ligatures w14:val="none"/>
                    </w:rPr>
                    <w:t xml:space="preserve"> (79.6)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578B3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85634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80.2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3F470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4D16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75.7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31370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205.7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519CC2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4F6EF6" wp14:editId="1560B228">
                        <wp:extent cx="2016000" cy="288000"/>
                        <wp:effectExtent l="0" t="0" r="0" b="0"/>
                        <wp:docPr id="1794147464"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B9091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20.3</w:t>
                  </w:r>
                </w:p>
              </w:tc>
            </w:tr>
            <w:tr w:rsidR="009C649B" w:rsidRPr="00E01866" w14:paraId="55019DC5"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75BDC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Mokinių, gaunančių nemokamą maitinimą, sk. 1000 moksl.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FE7CC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99F5364" wp14:editId="304EF946">
                        <wp:extent cx="133474" cy="162076"/>
                        <wp:effectExtent l="0" t="0" r="0" b="0"/>
                        <wp:docPr id="482610905" name="img7.png"/>
                        <wp:cNvGraphicFramePr/>
                        <a:graphic xmlns:a="http://schemas.openxmlformats.org/drawingml/2006/main">
                          <a:graphicData uri="http://schemas.openxmlformats.org/drawingml/2006/picture">
                            <pic:pic xmlns:pic="http://schemas.openxmlformats.org/drawingml/2006/picture">
                              <pic:nvPicPr>
                                <pic:cNvPr id="4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905669C" w14:textId="1BEFE88F"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313.8</w:t>
                  </w:r>
                  <w:r>
                    <w:rPr>
                      <w:rFonts w:ascii="Times New Roman" w:eastAsia="Times New Roman" w:hAnsi="Times New Roman" w:cs="Times New Roman"/>
                      <w:color w:val="000000"/>
                      <w:kern w:val="0"/>
                      <w:sz w:val="16"/>
                      <w:szCs w:val="20"/>
                      <w:lang w:eastAsia="lt-LT"/>
                      <w14:ligatures w14:val="none"/>
                    </w:rPr>
                    <w:t xml:space="preserve"> (323.8)</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3E4EB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1503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F308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320.0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D587A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1FEF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338.9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600A4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76FB8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0BDB304" wp14:editId="68899052">
                        <wp:extent cx="2016000" cy="288000"/>
                        <wp:effectExtent l="0" t="0" r="0" b="0"/>
                        <wp:docPr id="1014892651"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9BD9D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204.4</w:t>
                  </w:r>
                </w:p>
              </w:tc>
            </w:tr>
            <w:tr w:rsidR="009C649B" w:rsidRPr="00E01866" w14:paraId="15E5C1AD"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0E681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Socialinės pašalpos gavėjų sk. 1000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BCAFF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0727AE6" wp14:editId="42E18C9E">
                        <wp:extent cx="133474" cy="162076"/>
                        <wp:effectExtent l="0" t="0" r="0" b="0"/>
                        <wp:docPr id="2005247716" name="img7.png"/>
                        <wp:cNvGraphicFramePr/>
                        <a:graphic xmlns:a="http://schemas.openxmlformats.org/drawingml/2006/main">
                          <a:graphicData uri="http://schemas.openxmlformats.org/drawingml/2006/picture">
                            <pic:pic xmlns:pic="http://schemas.openxmlformats.org/drawingml/2006/picture">
                              <pic:nvPicPr>
                                <pic:cNvPr id="4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2B7A6F8" w14:textId="2EC6187C"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16.6</w:t>
                  </w:r>
                  <w:r>
                    <w:rPr>
                      <w:rFonts w:ascii="Times New Roman" w:eastAsia="Times New Roman" w:hAnsi="Times New Roman" w:cs="Times New Roman"/>
                      <w:color w:val="000000"/>
                      <w:kern w:val="0"/>
                      <w:sz w:val="16"/>
                      <w:szCs w:val="20"/>
                      <w:lang w:eastAsia="lt-LT"/>
                      <w14:ligatures w14:val="none"/>
                    </w:rPr>
                    <w:t xml:space="preserve"> (20.3)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8D44D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96062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75F1A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C4B9C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8225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E9768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1DC52AE" wp14:editId="5C5CB4E0">
                        <wp:extent cx="2016000" cy="288000"/>
                        <wp:effectExtent l="0" t="0" r="0" b="0"/>
                        <wp:docPr id="707346276"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674477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w:t>
                  </w:r>
                </w:p>
              </w:tc>
            </w:tr>
            <w:tr w:rsidR="009C649B" w:rsidRPr="00E01866" w14:paraId="4C41FAF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43B47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Serg</w:t>
                  </w:r>
                  <w:proofErr w:type="spellEnd"/>
                  <w:r w:rsidRPr="00E01866">
                    <w:rPr>
                      <w:rFonts w:ascii="Times New Roman" w:eastAsia="Times New Roman" w:hAnsi="Times New Roman" w:cs="Times New Roman"/>
                      <w:color w:val="000000"/>
                      <w:kern w:val="0"/>
                      <w:sz w:val="16"/>
                      <w:szCs w:val="20"/>
                      <w:lang w:eastAsia="lt-LT"/>
                      <w14:ligatures w14:val="none"/>
                    </w:rPr>
                    <w:t>. tuberkulioze (A15-A19) 100 000 gyv. (TB registro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6FBA1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B93E325" wp14:editId="237DE041">
                        <wp:extent cx="133474" cy="162076"/>
                        <wp:effectExtent l="0" t="0" r="0" b="0"/>
                        <wp:docPr id="485905670" name="img7.png"/>
                        <wp:cNvGraphicFramePr/>
                        <a:graphic xmlns:a="http://schemas.openxmlformats.org/drawingml/2006/main">
                          <a:graphicData uri="http://schemas.openxmlformats.org/drawingml/2006/picture">
                            <pic:pic xmlns:pic="http://schemas.openxmlformats.org/drawingml/2006/picture">
                              <pic:nvPicPr>
                                <pic:cNvPr id="5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E9C61C0"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16.0</w:t>
                  </w:r>
                </w:p>
                <w:p w14:paraId="1342AAF2" w14:textId="505EF325"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(18.7)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4CE4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8B15E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D4D02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0.82</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435FA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8AB6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94A1A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10E0FA" wp14:editId="3593959C">
                        <wp:extent cx="2016000" cy="288000"/>
                        <wp:effectExtent l="0" t="0" r="0" b="0"/>
                        <wp:docPr id="987813828"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0A5A9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62D6B0B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44D04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Sergamumas tuberkulioze (+ recidyvai) (A15-A19) 100 000 gyv. (TB registro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7471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9DF63C0" wp14:editId="0A02B40A">
                        <wp:extent cx="133474" cy="162076"/>
                        <wp:effectExtent l="0" t="0" r="0" b="0"/>
                        <wp:docPr id="69752966" name="img7.png"/>
                        <wp:cNvGraphicFramePr/>
                        <a:graphic xmlns:a="http://schemas.openxmlformats.org/drawingml/2006/main">
                          <a:graphicData uri="http://schemas.openxmlformats.org/drawingml/2006/picture">
                            <pic:pic xmlns:pic="http://schemas.openxmlformats.org/drawingml/2006/picture">
                              <pic:nvPicPr>
                                <pic:cNvPr id="5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56F8E55" w14:textId="2B59679C"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A0928">
                    <w:rPr>
                      <w:rFonts w:ascii="Times New Roman" w:eastAsia="Times New Roman" w:hAnsi="Times New Roman" w:cs="Times New Roman"/>
                      <w:color w:val="000000"/>
                      <w:kern w:val="0"/>
                      <w:sz w:val="16"/>
                      <w:szCs w:val="20"/>
                      <w:lang w:eastAsia="lt-LT"/>
                      <w14:ligatures w14:val="none"/>
                    </w:rPr>
                    <w:t>16.0</w:t>
                  </w:r>
                  <w:r>
                    <w:rPr>
                      <w:rFonts w:ascii="Times New Roman" w:eastAsia="Times New Roman" w:hAnsi="Times New Roman" w:cs="Times New Roman"/>
                      <w:color w:val="000000"/>
                      <w:kern w:val="0"/>
                      <w:sz w:val="16"/>
                      <w:szCs w:val="20"/>
                      <w:lang w:eastAsia="lt-LT"/>
                      <w14:ligatures w14:val="none"/>
                    </w:rPr>
                    <w:t xml:space="preserve"> (24.0)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B41D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15B4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7E20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97E11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A31D9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B271A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4C19DB4" wp14:editId="32CBD377">
                        <wp:extent cx="2016000" cy="288000"/>
                        <wp:effectExtent l="0" t="0" r="0" b="0"/>
                        <wp:docPr id="46306633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BF316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72AF46D8"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146C2E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 tikslas. Sukurti sveikatai palankią fizinę darbo ir gyvenamąją aplinką</w:t>
                  </w:r>
                </w:p>
              </w:tc>
            </w:tr>
            <w:tr w:rsidR="00E01866" w:rsidRPr="00E01866" w14:paraId="5FCE17AA"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93DB82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2.1. Kurti saugias darbo ir sveikas buities sąlygas, didinti prekių ir paslaugų vartotojų saugumą</w:t>
                  </w:r>
                </w:p>
              </w:tc>
            </w:tr>
            <w:tr w:rsidR="009C649B" w:rsidRPr="00E01866" w14:paraId="7AA7F8A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6EC5C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Asmenų, žuvusių ar sunkiai sužalotų darbe, sk.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A52D4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07C443C" wp14:editId="4A52A0FD">
                        <wp:extent cx="133439" cy="162033"/>
                        <wp:effectExtent l="0" t="0" r="0" b="0"/>
                        <wp:docPr id="2005948249" name="img11.png"/>
                        <wp:cNvGraphicFramePr/>
                        <a:graphic xmlns:a="http://schemas.openxmlformats.org/drawingml/2006/main">
                          <a:graphicData uri="http://schemas.openxmlformats.org/drawingml/2006/picture">
                            <pic:pic xmlns:pic="http://schemas.openxmlformats.org/drawingml/2006/picture">
                              <pic:nvPicPr>
                                <pic:cNvPr id="6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340E4FC"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p w14:paraId="3FC76838" w14:textId="105977F6" w:rsidR="001317E3" w:rsidRPr="00E01866" w:rsidRDefault="001317E3" w:rsidP="00E01866">
                  <w:pPr>
                    <w:spacing w:after="0" w:line="240" w:lineRule="auto"/>
                    <w:jc w:val="right"/>
                    <w:rPr>
                      <w:rFonts w:ascii="Times New Roman" w:eastAsia="Times New Roman" w:hAnsi="Times New Roman" w:cs="Times New Roman"/>
                      <w:kern w:val="0"/>
                      <w:sz w:val="20"/>
                      <w:szCs w:val="20"/>
                      <w:lang w:eastAsia="lt-LT"/>
                      <w14:ligatures w14:val="none"/>
                    </w:rPr>
                  </w:pPr>
                  <w:r w:rsidRPr="001317E3">
                    <w:rPr>
                      <w:rFonts w:ascii="Times New Roman" w:eastAsia="Times New Roman" w:hAnsi="Times New Roman" w:cs="Times New Roman"/>
                      <w:color w:val="000000"/>
                      <w:kern w:val="0"/>
                      <w:sz w:val="16"/>
                      <w:szCs w:val="16"/>
                      <w:lang w:eastAsia="lt-LT"/>
                      <w14:ligatures w14:val="none"/>
                    </w:rPr>
                    <w:t>(0.4)</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F606B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D99C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2A4E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6CA10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6B9B4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31FDE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EF6F907" wp14:editId="43BC69B2">
                        <wp:extent cx="2016000" cy="288000"/>
                        <wp:effectExtent l="0" t="0" r="0" b="0"/>
                        <wp:docPr id="494875460"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E5E5A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02BD04C3"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FA24D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Traumų dėl nukritimų (W00–W19) 65+ m. </w:t>
                  </w:r>
                  <w:r w:rsidRPr="00E01866">
                    <w:rPr>
                      <w:rFonts w:ascii="Times New Roman" w:eastAsia="Times New Roman" w:hAnsi="Times New Roman" w:cs="Times New Roman"/>
                      <w:color w:val="000000"/>
                      <w:kern w:val="0"/>
                      <w:sz w:val="16"/>
                      <w:szCs w:val="20"/>
                      <w:lang w:eastAsia="lt-LT"/>
                      <w14:ligatures w14:val="none"/>
                    </w:rPr>
                    <w:lastRenderedPageBreak/>
                    <w:t>amžiaus grupėje sk.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3F26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lastRenderedPageBreak/>
                    <w:drawing>
                      <wp:inline distT="0" distB="0" distL="0" distR="0" wp14:anchorId="2E2F9793" wp14:editId="72D6A7EF">
                        <wp:extent cx="152501" cy="162033"/>
                        <wp:effectExtent l="0" t="0" r="0" b="0"/>
                        <wp:docPr id="28365336" name="img4.png"/>
                        <wp:cNvGraphicFramePr/>
                        <a:graphic xmlns:a="http://schemas.openxmlformats.org/drawingml/2006/main">
                          <a:graphicData uri="http://schemas.openxmlformats.org/drawingml/2006/picture">
                            <pic:pic xmlns:pic="http://schemas.openxmlformats.org/drawingml/2006/picture">
                              <pic:nvPicPr>
                                <pic:cNvPr id="6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EE4BB9" w14:textId="77777777" w:rsidR="00E01866" w:rsidRPr="00653551"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131.1</w:t>
                  </w:r>
                </w:p>
                <w:p w14:paraId="4856DF90" w14:textId="117239E2" w:rsidR="00653551" w:rsidRPr="00E01866" w:rsidRDefault="00653551" w:rsidP="00E01866">
                  <w:pPr>
                    <w:spacing w:after="0" w:line="240" w:lineRule="auto"/>
                    <w:jc w:val="right"/>
                    <w:rPr>
                      <w:rFonts w:ascii="Times New Roman" w:eastAsia="Times New Roman" w:hAnsi="Times New Roman" w:cs="Times New Roman"/>
                      <w:kern w:val="0"/>
                      <w:sz w:val="16"/>
                      <w:szCs w:val="16"/>
                      <w:lang w:eastAsia="lt-LT"/>
                      <w14:ligatures w14:val="none"/>
                    </w:rPr>
                  </w:pPr>
                  <w:r w:rsidRPr="00653551">
                    <w:rPr>
                      <w:rFonts w:ascii="Times New Roman" w:eastAsia="Times New Roman" w:hAnsi="Times New Roman" w:cs="Times New Roman"/>
                      <w:color w:val="000000"/>
                      <w:kern w:val="0"/>
                      <w:sz w:val="16"/>
                      <w:szCs w:val="16"/>
                      <w:lang w:eastAsia="lt-LT"/>
                      <w14:ligatures w14:val="none"/>
                    </w:rPr>
                    <w:t>(116.2)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B6D1B"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57DD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135.4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58D96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8FE6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136.0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64F29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BC3D2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F56B3E" wp14:editId="75200741">
                        <wp:extent cx="2016000" cy="288000"/>
                        <wp:effectExtent l="0" t="0" r="0" b="0"/>
                        <wp:docPr id="2016686409"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833CB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61.3</w:t>
                  </w:r>
                </w:p>
              </w:tc>
            </w:tr>
            <w:tr w:rsidR="009C649B" w:rsidRPr="00E01866" w14:paraId="13C944B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6C5CD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Asmenų, pirmą kartą pripažintų neįgaliais, sk.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39B0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8C351BB" wp14:editId="28235C5C">
                        <wp:extent cx="133474" cy="162076"/>
                        <wp:effectExtent l="0" t="0" r="0" b="0"/>
                        <wp:docPr id="1952805873" name="img7.png"/>
                        <wp:cNvGraphicFramePr/>
                        <a:graphic xmlns:a="http://schemas.openxmlformats.org/drawingml/2006/main">
                          <a:graphicData uri="http://schemas.openxmlformats.org/drawingml/2006/picture">
                            <pic:pic xmlns:pic="http://schemas.openxmlformats.org/drawingml/2006/picture">
                              <pic:nvPicPr>
                                <pic:cNvPr id="6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EFB1FDC" w14:textId="77777777" w:rsidR="00E01866" w:rsidRPr="00004DF5"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68.3</w:t>
                  </w:r>
                </w:p>
                <w:p w14:paraId="36D00981" w14:textId="4416C368" w:rsidR="00004DF5" w:rsidRPr="00E01866" w:rsidRDefault="00004DF5" w:rsidP="00E01866">
                  <w:pPr>
                    <w:spacing w:after="0" w:line="240" w:lineRule="auto"/>
                    <w:jc w:val="right"/>
                    <w:rPr>
                      <w:rFonts w:ascii="Times New Roman" w:eastAsia="Times New Roman" w:hAnsi="Times New Roman" w:cs="Times New Roman"/>
                      <w:kern w:val="0"/>
                      <w:sz w:val="16"/>
                      <w:szCs w:val="20"/>
                      <w:lang w:eastAsia="lt-LT"/>
                      <w14:ligatures w14:val="none"/>
                    </w:rPr>
                  </w:pPr>
                  <w:r w:rsidRPr="00004DF5">
                    <w:rPr>
                      <w:rFonts w:ascii="Times New Roman" w:eastAsia="Times New Roman" w:hAnsi="Times New Roman" w:cs="Times New Roman"/>
                      <w:color w:val="000000"/>
                      <w:kern w:val="0"/>
                      <w:sz w:val="16"/>
                      <w:szCs w:val="20"/>
                      <w:lang w:eastAsia="lt-LT"/>
                      <w14:ligatures w14:val="none"/>
                    </w:rPr>
                    <w:t>(66.7)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09742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159</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9D14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71.0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9EC48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E6FF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64.9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E3CD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FD1D41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F9AFEB3" wp14:editId="282A0B98">
                        <wp:extent cx="2016000" cy="288000"/>
                        <wp:effectExtent l="0" t="0" r="0" b="0"/>
                        <wp:docPr id="171155398"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C215C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50.6</w:t>
                  </w:r>
                </w:p>
              </w:tc>
            </w:tr>
            <w:tr w:rsidR="009C649B" w:rsidRPr="00E01866" w14:paraId="3760F736"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5DCB6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Naujai susirgusių žarnyno infekcinėmis ligomis (A00-A08) asmenų skaičius 10 000 gyv. (ULAC </w:t>
                  </w:r>
                  <w:proofErr w:type="spellStart"/>
                  <w:r w:rsidRPr="00E01866">
                    <w:rPr>
                      <w:rFonts w:ascii="Times New Roman" w:eastAsia="Times New Roman" w:hAnsi="Times New Roman" w:cs="Times New Roman"/>
                      <w:color w:val="000000"/>
                      <w:kern w:val="0"/>
                      <w:sz w:val="16"/>
                      <w:szCs w:val="20"/>
                      <w:lang w:eastAsia="lt-LT"/>
                      <w14:ligatures w14:val="none"/>
                    </w:rPr>
                    <w:t>duom</w:t>
                  </w:r>
                  <w:proofErr w:type="spellEnd"/>
                  <w:r w:rsidRPr="00E01866">
                    <w:rPr>
                      <w:rFonts w:ascii="Times New Roman" w:eastAsia="Times New Roman" w:hAnsi="Times New Roman" w:cs="Times New Roman"/>
                      <w:color w:val="000000"/>
                      <w:kern w:val="0"/>
                      <w:sz w:val="16"/>
                      <w:szCs w:val="20"/>
                      <w:lang w:eastAsia="lt-LT"/>
                      <w14:ligatures w14:val="none"/>
                    </w:rPr>
                    <w:t>.)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17E6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00B95B7" wp14:editId="077B82F9">
                        <wp:extent cx="133474" cy="162076"/>
                        <wp:effectExtent l="0" t="0" r="0" b="0"/>
                        <wp:docPr id="965132555" name="img7.png"/>
                        <wp:cNvGraphicFramePr/>
                        <a:graphic xmlns:a="http://schemas.openxmlformats.org/drawingml/2006/main">
                          <a:graphicData uri="http://schemas.openxmlformats.org/drawingml/2006/picture">
                            <pic:pic xmlns:pic="http://schemas.openxmlformats.org/drawingml/2006/picture">
                              <pic:nvPicPr>
                                <pic:cNvPr id="7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71E83D7"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63.6</w:t>
                  </w:r>
                </w:p>
                <w:p w14:paraId="796BB1B3" w14:textId="036B3F05" w:rsidR="00004DF5" w:rsidRPr="00E01866" w:rsidRDefault="00004DF5" w:rsidP="00E01866">
                  <w:pPr>
                    <w:spacing w:after="0" w:line="240" w:lineRule="auto"/>
                    <w:jc w:val="right"/>
                    <w:rPr>
                      <w:rFonts w:ascii="Times New Roman" w:eastAsia="Times New Roman" w:hAnsi="Times New Roman" w:cs="Times New Roman"/>
                      <w:kern w:val="0"/>
                      <w:sz w:val="20"/>
                      <w:szCs w:val="20"/>
                      <w:lang w:eastAsia="lt-LT"/>
                      <w14:ligatures w14:val="none"/>
                    </w:rPr>
                  </w:pPr>
                  <w:r w:rsidRPr="00004DF5">
                    <w:rPr>
                      <w:rFonts w:ascii="Times New Roman" w:eastAsia="Times New Roman" w:hAnsi="Times New Roman" w:cs="Times New Roman"/>
                      <w:color w:val="000000"/>
                      <w:kern w:val="0"/>
                      <w:sz w:val="16"/>
                      <w:szCs w:val="16"/>
                      <w:lang w:eastAsia="lt-LT"/>
                      <w14:ligatures w14:val="none"/>
                    </w:rPr>
                    <w:t>(13.6)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D104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B604C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31.4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E30F3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0.42</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CC0D5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152.7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8CAC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263.3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F7032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85C36BE" wp14:editId="74ACD7E9">
                        <wp:extent cx="2016000" cy="288000"/>
                        <wp:effectExtent l="0" t="0" r="0" b="0"/>
                        <wp:docPr id="1732738019"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412CD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w:t>
                  </w:r>
                </w:p>
              </w:tc>
            </w:tr>
            <w:tr w:rsidR="00E01866" w:rsidRPr="00E01866" w14:paraId="6878709D"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DF8AFA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 Kurti palankias sąlygas saugiai leisti laisvalaikį</w:t>
                  </w:r>
                </w:p>
              </w:tc>
            </w:tr>
            <w:tr w:rsidR="009C649B" w:rsidRPr="00E01866" w14:paraId="178172AC"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851F0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paskendimo (W65-W74)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047A9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5E3EB06" wp14:editId="33BC15E1">
                        <wp:extent cx="133439" cy="162033"/>
                        <wp:effectExtent l="0" t="0" r="0" b="0"/>
                        <wp:docPr id="262245754" name="img11.png"/>
                        <wp:cNvGraphicFramePr/>
                        <a:graphic xmlns:a="http://schemas.openxmlformats.org/drawingml/2006/main">
                          <a:graphicData uri="http://schemas.openxmlformats.org/drawingml/2006/picture">
                            <pic:pic xmlns:pic="http://schemas.openxmlformats.org/drawingml/2006/picture">
                              <pic:nvPicPr>
                                <pic:cNvPr id="7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0FFA79" w14:textId="77777777" w:rsidR="00E01866"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w:t>
                  </w:r>
                </w:p>
                <w:p w14:paraId="03E05A2A" w14:textId="5814F397" w:rsidR="00326740" w:rsidRPr="00E01866" w:rsidRDefault="00326740"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26740">
                    <w:rPr>
                      <w:rFonts w:ascii="Times New Roman" w:eastAsia="Times New Roman" w:hAnsi="Times New Roman" w:cs="Times New Roman"/>
                      <w:color w:val="000000"/>
                      <w:kern w:val="0"/>
                      <w:sz w:val="16"/>
                      <w:szCs w:val="16"/>
                      <w:lang w:eastAsia="lt-LT"/>
                      <w14:ligatures w14:val="none"/>
                    </w:rPr>
                    <w:t>(5.3)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FA62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6A03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CC9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0.61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DA62A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089D2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81C93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1A02444" wp14:editId="079C2224">
                        <wp:extent cx="2016000" cy="288000"/>
                        <wp:effectExtent l="0" t="0" r="0" b="0"/>
                        <wp:docPr id="575875575"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1234D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4D14713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18F92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paskendimo (W65-W74)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1BA17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BD685F7" wp14:editId="3FDE01C3">
                        <wp:extent cx="133439" cy="162033"/>
                        <wp:effectExtent l="0" t="0" r="0" b="0"/>
                        <wp:docPr id="1011834519" name="img11.png"/>
                        <wp:cNvGraphicFramePr/>
                        <a:graphic xmlns:a="http://schemas.openxmlformats.org/drawingml/2006/main">
                          <a:graphicData uri="http://schemas.openxmlformats.org/drawingml/2006/picture">
                            <pic:pic xmlns:pic="http://schemas.openxmlformats.org/drawingml/2006/picture">
                              <pic:nvPicPr>
                                <pic:cNvPr id="8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9708AC9" w14:textId="77777777" w:rsidR="00E01866" w:rsidRPr="00326740"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2.1</w:t>
                  </w:r>
                </w:p>
                <w:p w14:paraId="500D3614" w14:textId="5AE747D0" w:rsidR="00326740" w:rsidRPr="00E01866" w:rsidRDefault="00326740" w:rsidP="00E01866">
                  <w:pPr>
                    <w:spacing w:after="0" w:line="240" w:lineRule="auto"/>
                    <w:jc w:val="right"/>
                    <w:rPr>
                      <w:rFonts w:ascii="Times New Roman" w:eastAsia="Times New Roman" w:hAnsi="Times New Roman" w:cs="Times New Roman"/>
                      <w:kern w:val="0"/>
                      <w:sz w:val="16"/>
                      <w:szCs w:val="16"/>
                      <w:lang w:eastAsia="lt-LT"/>
                      <w14:ligatures w14:val="none"/>
                    </w:rPr>
                  </w:pPr>
                  <w:r w:rsidRPr="00326740">
                    <w:rPr>
                      <w:rFonts w:ascii="Times New Roman" w:eastAsia="Times New Roman" w:hAnsi="Times New Roman" w:cs="Times New Roman"/>
                      <w:color w:val="000000"/>
                      <w:kern w:val="0"/>
                      <w:sz w:val="16"/>
                      <w:szCs w:val="16"/>
                      <w:lang w:eastAsia="lt-LT"/>
                      <w14:ligatures w14:val="none"/>
                    </w:rPr>
                    <w:t>(</w:t>
                  </w:r>
                  <w:r w:rsidR="007C7ED3">
                    <w:rPr>
                      <w:rFonts w:ascii="Times New Roman" w:eastAsia="Times New Roman" w:hAnsi="Times New Roman" w:cs="Times New Roman"/>
                      <w:color w:val="000000"/>
                      <w:kern w:val="0"/>
                      <w:sz w:val="16"/>
                      <w:szCs w:val="16"/>
                      <w:lang w:eastAsia="lt-LT"/>
                      <w14:ligatures w14:val="none"/>
                    </w:rPr>
                    <w:t>4</w:t>
                  </w:r>
                  <w:r w:rsidRPr="00326740">
                    <w:rPr>
                      <w:rFonts w:ascii="Times New Roman" w:eastAsia="Times New Roman" w:hAnsi="Times New Roman" w:cs="Times New Roman"/>
                      <w:color w:val="000000"/>
                      <w:kern w:val="0"/>
                      <w:sz w:val="16"/>
                      <w:szCs w:val="16"/>
                      <w:lang w:eastAsia="lt-LT"/>
                      <w14:ligatures w14:val="none"/>
                    </w:rPr>
                    <w:t>.6)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088C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C79F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3.8</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F9E4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0.50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3796F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A7F3D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41BAE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2F6760C" wp14:editId="041B8CE5">
                        <wp:extent cx="2016000" cy="288000"/>
                        <wp:effectExtent l="0" t="0" r="0" b="0"/>
                        <wp:docPr id="1791384379"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ACBE7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23EC14E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48207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nukritimo (W00-W19)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2A57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F8DB33" wp14:editId="78FDFB3B">
                        <wp:extent cx="133439" cy="162033"/>
                        <wp:effectExtent l="0" t="0" r="0" b="0"/>
                        <wp:docPr id="1655304189" name="img11.png"/>
                        <wp:cNvGraphicFramePr/>
                        <a:graphic xmlns:a="http://schemas.openxmlformats.org/drawingml/2006/main">
                          <a:graphicData uri="http://schemas.openxmlformats.org/drawingml/2006/picture">
                            <pic:pic xmlns:pic="http://schemas.openxmlformats.org/drawingml/2006/picture">
                              <pic:nvPicPr>
                                <pic:cNvPr id="8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2F85633" w14:textId="77777777" w:rsidR="00E01866" w:rsidRPr="00716D3C"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16.0</w:t>
                  </w:r>
                </w:p>
                <w:p w14:paraId="2C62821A" w14:textId="23B8F159" w:rsidR="00716D3C" w:rsidRPr="00E01866" w:rsidRDefault="00716D3C" w:rsidP="00E01866">
                  <w:pPr>
                    <w:spacing w:after="0" w:line="240" w:lineRule="auto"/>
                    <w:jc w:val="right"/>
                    <w:rPr>
                      <w:rFonts w:ascii="Times New Roman" w:eastAsia="Times New Roman" w:hAnsi="Times New Roman" w:cs="Times New Roman"/>
                      <w:kern w:val="0"/>
                      <w:sz w:val="16"/>
                      <w:szCs w:val="20"/>
                      <w:lang w:eastAsia="lt-LT"/>
                      <w14:ligatures w14:val="none"/>
                    </w:rPr>
                  </w:pPr>
                  <w:r w:rsidRPr="00716D3C">
                    <w:rPr>
                      <w:rFonts w:ascii="Times New Roman" w:eastAsia="Times New Roman" w:hAnsi="Times New Roman" w:cs="Times New Roman"/>
                      <w:kern w:val="0"/>
                      <w:sz w:val="16"/>
                      <w:szCs w:val="20"/>
                      <w:lang w:eastAsia="lt-LT"/>
                      <w14:ligatures w14:val="none"/>
                    </w:rPr>
                    <w:t>(8.0)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5D80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DCF09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0784B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1.12</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7C081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4E8A5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1DB90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29C001E" wp14:editId="75BD5823">
                        <wp:extent cx="2016000" cy="288000"/>
                        <wp:effectExtent l="0" t="0" r="0" b="0"/>
                        <wp:docPr id="2060447443"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4FBC0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207E3DC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EAD80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nukritimo (W00-W19)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6D826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BEB1D5D" wp14:editId="05D2734C">
                        <wp:extent cx="133439" cy="162033"/>
                        <wp:effectExtent l="0" t="0" r="0" b="0"/>
                        <wp:docPr id="345574940" name="img11.png"/>
                        <wp:cNvGraphicFramePr/>
                        <a:graphic xmlns:a="http://schemas.openxmlformats.org/drawingml/2006/main">
                          <a:graphicData uri="http://schemas.openxmlformats.org/drawingml/2006/picture">
                            <pic:pic xmlns:pic="http://schemas.openxmlformats.org/drawingml/2006/picture">
                              <pic:nvPicPr>
                                <pic:cNvPr id="89"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2731B2" w14:textId="77777777" w:rsidR="00E01866" w:rsidRPr="00716D3C"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14.2</w:t>
                  </w:r>
                </w:p>
                <w:p w14:paraId="623022F9" w14:textId="4C781C79" w:rsidR="00716D3C" w:rsidRPr="00E01866" w:rsidRDefault="00716D3C" w:rsidP="00E01866">
                  <w:pPr>
                    <w:spacing w:after="0" w:line="240" w:lineRule="auto"/>
                    <w:jc w:val="right"/>
                    <w:rPr>
                      <w:rFonts w:ascii="Times New Roman" w:eastAsia="Times New Roman" w:hAnsi="Times New Roman" w:cs="Times New Roman"/>
                      <w:kern w:val="0"/>
                      <w:sz w:val="16"/>
                      <w:szCs w:val="20"/>
                      <w:lang w:eastAsia="lt-LT"/>
                      <w14:ligatures w14:val="none"/>
                    </w:rPr>
                  </w:pPr>
                  <w:r w:rsidRPr="00716D3C">
                    <w:rPr>
                      <w:rFonts w:ascii="Times New Roman" w:eastAsia="Times New Roman" w:hAnsi="Times New Roman" w:cs="Times New Roman"/>
                      <w:kern w:val="0"/>
                      <w:sz w:val="16"/>
                      <w:szCs w:val="20"/>
                      <w:lang w:eastAsia="lt-LT"/>
                      <w14:ligatures w14:val="none"/>
                    </w:rPr>
                    <w:t>(9.5)</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A92F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A58FE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13.9</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F9B4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458A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97CB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02835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59DDD7C" wp14:editId="4446C4B3">
                        <wp:extent cx="2016000" cy="288000"/>
                        <wp:effectExtent l="0" t="0" r="0" b="0"/>
                        <wp:docPr id="1507789654"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74D0E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607EB4F7"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613CBD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 Mažinti avaringumą ir traumų kelių eismo įvykiuose skaičių</w:t>
                  </w:r>
                </w:p>
              </w:tc>
            </w:tr>
            <w:tr w:rsidR="009C649B" w:rsidRPr="00E01866" w14:paraId="41A6946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F14FB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transporto įvykiuose  (V00-V99)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8C974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9F4DB2B" wp14:editId="71890025">
                        <wp:extent cx="133474" cy="162076"/>
                        <wp:effectExtent l="0" t="0" r="0" b="0"/>
                        <wp:docPr id="1976827958"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EE4193B"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13.4</w:t>
                  </w:r>
                </w:p>
                <w:p w14:paraId="4F93FFEB" w14:textId="501DDE4B"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(13.3)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CDA9B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4DF6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B00B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7D40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D34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837C8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D7917D" wp14:editId="7BF54099">
                        <wp:extent cx="2016000" cy="288000"/>
                        <wp:effectExtent l="0" t="0" r="0" b="0"/>
                        <wp:docPr id="1636809703"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B4C1AA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4D40283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987F0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transporto įvykiuose (V00-V99)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4CEA5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ABC25C5" wp14:editId="6F01B787">
                        <wp:extent cx="133474" cy="162076"/>
                        <wp:effectExtent l="0" t="0" r="0" b="0"/>
                        <wp:docPr id="475572679" name="img7.png"/>
                        <wp:cNvGraphicFramePr/>
                        <a:graphic xmlns:a="http://schemas.openxmlformats.org/drawingml/2006/main">
                          <a:graphicData uri="http://schemas.openxmlformats.org/drawingml/2006/picture">
                            <pic:pic xmlns:pic="http://schemas.openxmlformats.org/drawingml/2006/picture">
                              <pic:nvPicPr>
                                <pic:cNvPr id="9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F51271C"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14.6</w:t>
                  </w:r>
                </w:p>
                <w:p w14:paraId="40C695B9" w14:textId="62134B72"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(12.2)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AA1B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C9C1B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14.1</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196F1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3.04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C75E2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74031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A76C0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FEAA264" wp14:editId="5764A2FB">
                        <wp:extent cx="2016000" cy="288000"/>
                        <wp:effectExtent l="0" t="0" r="0" b="0"/>
                        <wp:docPr id="61426976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E8779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9F0DEF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54338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Pėsčiųjų mirt. nuo transporto įvykių (V00-V09)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48AE1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ACD4A0E" wp14:editId="409ED0E1">
                        <wp:extent cx="133439" cy="162033"/>
                        <wp:effectExtent l="0" t="0" r="0" b="0"/>
                        <wp:docPr id="257474067" name="img11.png"/>
                        <wp:cNvGraphicFramePr/>
                        <a:graphic xmlns:a="http://schemas.openxmlformats.org/drawingml/2006/main">
                          <a:graphicData uri="http://schemas.openxmlformats.org/drawingml/2006/picture">
                            <pic:pic xmlns:pic="http://schemas.openxmlformats.org/drawingml/2006/picture">
                              <pic:nvPicPr>
                                <pic:cNvPr id="10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E819C6C"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2.7</w:t>
                  </w:r>
                </w:p>
                <w:p w14:paraId="2D4A5941" w14:textId="2A408D67"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(2.7)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EEA5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1736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36430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B5B43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E771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BABB1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7C020C1" wp14:editId="10B55DDD">
                        <wp:extent cx="2016000" cy="288000"/>
                        <wp:effectExtent l="0" t="0" r="0" b="0"/>
                        <wp:docPr id="104179011"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A83B1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72B3BA7C"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A6875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Pėsčiųjų standartizuotas mirtingumas nuo transporto įvykių (V00-V09)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A2033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8DEA148" wp14:editId="2FDE1143">
                        <wp:extent cx="133439" cy="162033"/>
                        <wp:effectExtent l="0" t="0" r="0" b="0"/>
                        <wp:docPr id="1077290268" name="img11.png"/>
                        <wp:cNvGraphicFramePr/>
                        <a:graphic xmlns:a="http://schemas.openxmlformats.org/drawingml/2006/main">
                          <a:graphicData uri="http://schemas.openxmlformats.org/drawingml/2006/picture">
                            <pic:pic xmlns:pic="http://schemas.openxmlformats.org/drawingml/2006/picture">
                              <pic:nvPicPr>
                                <pic:cNvPr id="10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DF55B6B"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2.9</w:t>
                  </w:r>
                </w:p>
                <w:p w14:paraId="7D635309" w14:textId="16D412A3"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(2.2)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5879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DF877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DCC3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70DD0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DB6CF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EF43D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5490377" wp14:editId="0D16DB0E">
                        <wp:extent cx="2016000" cy="288000"/>
                        <wp:effectExtent l="0" t="0" r="0" b="0"/>
                        <wp:docPr id="1735812407"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0BB88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443D35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0608E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Traumų dėl transporto įvykių (V00-V99) sk.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90687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0DE4E13" wp14:editId="2B660C44">
                        <wp:extent cx="133474" cy="162076"/>
                        <wp:effectExtent l="0" t="0" r="0" b="0"/>
                        <wp:docPr id="1275685183" name="img7.png"/>
                        <wp:cNvGraphicFramePr/>
                        <a:graphic xmlns:a="http://schemas.openxmlformats.org/drawingml/2006/main">
                          <a:graphicData uri="http://schemas.openxmlformats.org/drawingml/2006/picture">
                            <pic:pic xmlns:pic="http://schemas.openxmlformats.org/drawingml/2006/picture">
                              <pic:nvPicPr>
                                <pic:cNvPr id="10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9CDB054" w14:textId="77777777" w:rsidR="00E01866" w:rsidRPr="0059347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10.2</w:t>
                  </w:r>
                </w:p>
                <w:p w14:paraId="0D03D83A" w14:textId="26081523" w:rsidR="0059347B" w:rsidRPr="00E01866" w:rsidRDefault="0059347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9347B">
                    <w:rPr>
                      <w:rFonts w:ascii="Times New Roman" w:eastAsia="Times New Roman" w:hAnsi="Times New Roman" w:cs="Times New Roman"/>
                      <w:kern w:val="0"/>
                      <w:sz w:val="16"/>
                      <w:szCs w:val="16"/>
                      <w:lang w:eastAsia="lt-LT"/>
                      <w14:ligatures w14:val="none"/>
                    </w:rPr>
                    <w:t>(3.7)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AD16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F6BC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27711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A3C1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51570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84018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4F14C9F" wp14:editId="381520EA">
                        <wp:extent cx="2016000" cy="288000"/>
                        <wp:effectExtent l="0" t="0" r="0" b="0"/>
                        <wp:docPr id="711171641"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3C7AE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63679A7F"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90FEF9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2.4. Mažinti oro, vandens ir dirvožemio užterštumą, triukšmą</w:t>
                  </w:r>
                </w:p>
              </w:tc>
            </w:tr>
            <w:tr w:rsidR="009C649B" w:rsidRPr="00E01866" w14:paraId="5838FA4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9ED2C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Į atmosferą iš stacionarių taršos šaltinių išmestų teršalų kiekis, tenkantis 1 kv. km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8F19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D9C90D8" wp14:editId="1A6D6E29">
                        <wp:extent cx="133439" cy="162033"/>
                        <wp:effectExtent l="0" t="0" r="0" b="0"/>
                        <wp:docPr id="2072037843" name="img11.png"/>
                        <wp:cNvGraphicFramePr/>
                        <a:graphic xmlns:a="http://schemas.openxmlformats.org/drawingml/2006/main">
                          <a:graphicData uri="http://schemas.openxmlformats.org/drawingml/2006/picture">
                            <pic:pic xmlns:pic="http://schemas.openxmlformats.org/drawingml/2006/picture">
                              <pic:nvPicPr>
                                <pic:cNvPr id="113"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90418EB" w14:textId="77777777" w:rsidR="00E01866" w:rsidRPr="00013D17"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141.0</w:t>
                  </w:r>
                </w:p>
                <w:p w14:paraId="1227EFEA" w14:textId="47FF751C" w:rsidR="006C64F5" w:rsidRPr="00E01866" w:rsidRDefault="00013D1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13D17">
                    <w:rPr>
                      <w:rFonts w:ascii="Times New Roman" w:eastAsia="Times New Roman" w:hAnsi="Times New Roman" w:cs="Times New Roman"/>
                      <w:kern w:val="0"/>
                      <w:sz w:val="16"/>
                      <w:szCs w:val="16"/>
                      <w:lang w:eastAsia="lt-LT"/>
                      <w14:ligatures w14:val="none"/>
                    </w:rPr>
                    <w:t>(116.0)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2BAC3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B7DE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143.7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99CF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0.19</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26D93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744.0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6E82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38512.0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E4A7E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327DD81" wp14:editId="5B698A0F">
                        <wp:extent cx="2016000" cy="288000"/>
                        <wp:effectExtent l="0" t="0" r="0" b="0"/>
                        <wp:docPr id="1324017549"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097E2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16.0</w:t>
                  </w:r>
                </w:p>
              </w:tc>
            </w:tr>
            <w:tr w:rsidR="00374863" w:rsidRPr="00E01866" w14:paraId="4427B3AA" w14:textId="77777777" w:rsidTr="009C63EF">
              <w:trPr>
                <w:trHeight w:val="377"/>
              </w:trPr>
              <w:tc>
                <w:tcPr>
                  <w:tcW w:w="9620" w:type="dxa"/>
                  <w:gridSpan w:val="10"/>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9D71E8" w14:textId="7D869837" w:rsidR="00374863" w:rsidRPr="00E01866" w:rsidRDefault="00374863" w:rsidP="00374863">
                  <w:pPr>
                    <w:spacing w:after="0" w:line="240" w:lineRule="auto"/>
                    <w:jc w:val="both"/>
                    <w:rPr>
                      <w:rFonts w:ascii="Times New Roman" w:eastAsia="Times New Roman" w:hAnsi="Times New Roman" w:cs="Times New Roman"/>
                      <w:color w:val="000000"/>
                      <w:kern w:val="0"/>
                      <w:sz w:val="16"/>
                      <w:szCs w:val="20"/>
                      <w:lang w:eastAsia="lt-LT"/>
                      <w14:ligatures w14:val="none"/>
                    </w:rPr>
                  </w:pPr>
                  <w:r w:rsidRPr="007206E6">
                    <w:rPr>
                      <w:rFonts w:ascii="Times New Roman" w:eastAsia="Times New Roman" w:hAnsi="Times New Roman" w:cs="Times New Roman"/>
                      <w:kern w:val="0"/>
                      <w:sz w:val="18"/>
                      <w:lang w:eastAsia="lt-LT"/>
                      <w14:ligatures w14:val="none"/>
                    </w:rPr>
                    <w:t>Viešai tiekiamo geriamojo vandens prieinamumas vartotojams: 2024 m. Kretingos r. – 74,35 (proc.)  (2023 m. Kretingos r. – 71,9.).</w:t>
                  </w:r>
                </w:p>
              </w:tc>
            </w:tr>
            <w:tr w:rsidR="00374863" w:rsidRPr="00E01866" w14:paraId="25E82977" w14:textId="77777777" w:rsidTr="009C63EF">
              <w:trPr>
                <w:trHeight w:val="299"/>
              </w:trPr>
              <w:tc>
                <w:tcPr>
                  <w:tcW w:w="9620" w:type="dxa"/>
                  <w:gridSpan w:val="10"/>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A4734E" w14:textId="33ACD138" w:rsidR="00374863" w:rsidRPr="00E01866" w:rsidRDefault="00374863" w:rsidP="00374863">
                  <w:pPr>
                    <w:spacing w:after="0" w:line="240" w:lineRule="auto"/>
                    <w:jc w:val="both"/>
                    <w:rPr>
                      <w:rFonts w:ascii="Times New Roman" w:eastAsia="Times New Roman" w:hAnsi="Times New Roman" w:cs="Times New Roman"/>
                      <w:color w:val="000000"/>
                      <w:kern w:val="0"/>
                      <w:sz w:val="16"/>
                      <w:szCs w:val="20"/>
                      <w:lang w:eastAsia="lt-LT"/>
                      <w14:ligatures w14:val="none"/>
                    </w:rPr>
                  </w:pPr>
                  <w:r w:rsidRPr="007206E6">
                    <w:rPr>
                      <w:rFonts w:ascii="Times New Roman" w:eastAsia="Times New Roman" w:hAnsi="Times New Roman" w:cs="Times New Roman"/>
                      <w:kern w:val="0"/>
                      <w:sz w:val="18"/>
                      <w:lang w:eastAsia="lt-LT"/>
                      <w14:ligatures w14:val="none"/>
                    </w:rPr>
                    <w:t>Nuotekų tvarkymo paslaugų prieinamumas vartotojams: 2024 m. Kretingos r. – 65,39 proc. (2023 m. – 64,8 proc.).</w:t>
                  </w:r>
                </w:p>
              </w:tc>
            </w:tr>
            <w:tr w:rsidR="00E01866" w:rsidRPr="00E01866" w14:paraId="4A812BE9"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CE64F6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 tikslas. Formuoti sveiką gyvenseną ir jos kultūrą</w:t>
                  </w:r>
                </w:p>
              </w:tc>
            </w:tr>
            <w:tr w:rsidR="00E01866" w:rsidRPr="00E01866" w14:paraId="05846929"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87E6F6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3.1. Sumažinti alk. gėrimų, tabako, neteisėtą narkotinių ir </w:t>
                  </w:r>
                  <w:proofErr w:type="spellStart"/>
                  <w:r w:rsidRPr="00E01866">
                    <w:rPr>
                      <w:rFonts w:ascii="Times New Roman" w:eastAsia="Times New Roman" w:hAnsi="Times New Roman" w:cs="Times New Roman"/>
                      <w:color w:val="000000"/>
                      <w:kern w:val="0"/>
                      <w:sz w:val="16"/>
                      <w:szCs w:val="20"/>
                      <w:lang w:eastAsia="lt-LT"/>
                      <w14:ligatures w14:val="none"/>
                    </w:rPr>
                    <w:t>psich</w:t>
                  </w:r>
                  <w:proofErr w:type="spellEnd"/>
                  <w:r w:rsidRPr="00E01866">
                    <w:rPr>
                      <w:rFonts w:ascii="Times New Roman" w:eastAsia="Times New Roman" w:hAnsi="Times New Roman" w:cs="Times New Roman"/>
                      <w:color w:val="000000"/>
                      <w:kern w:val="0"/>
                      <w:sz w:val="16"/>
                      <w:szCs w:val="20"/>
                      <w:lang w:eastAsia="lt-LT"/>
                      <w14:ligatures w14:val="none"/>
                    </w:rPr>
                    <w:t>. medžiagų vartojimą ir prieinamumą</w:t>
                  </w:r>
                </w:p>
              </w:tc>
            </w:tr>
            <w:tr w:rsidR="009C649B" w:rsidRPr="00E01866" w14:paraId="4846B7A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C2F9D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narkotikų sąlygotų priežasčių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F7DD4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AE24660" wp14:editId="55B2C46A">
                        <wp:extent cx="133439" cy="162033"/>
                        <wp:effectExtent l="0" t="0" r="0" b="0"/>
                        <wp:docPr id="344293294" name="img11.png"/>
                        <wp:cNvGraphicFramePr/>
                        <a:graphic xmlns:a="http://schemas.openxmlformats.org/drawingml/2006/main">
                          <a:graphicData uri="http://schemas.openxmlformats.org/drawingml/2006/picture">
                            <pic:pic xmlns:pic="http://schemas.openxmlformats.org/drawingml/2006/picture">
                              <pic:nvPicPr>
                                <pic:cNvPr id="11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8BAE72F"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0.0</w:t>
                  </w:r>
                </w:p>
                <w:p w14:paraId="24F02E9B" w14:textId="6A41E37D" w:rsidR="000C37B7" w:rsidRPr="00E01866" w:rsidRDefault="000C37B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(0.0)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8ACED"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ED7E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BE015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46AF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C167A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B37EB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625F3F1" wp14:editId="390C51CC">
                        <wp:extent cx="2016000" cy="288000"/>
                        <wp:effectExtent l="0" t="0" r="0" b="0"/>
                        <wp:docPr id="681256714"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10F9A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AD752D6"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00C47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narkotikų sąlygotų priežasčių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E86B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8AAD282" wp14:editId="3C5A7F12">
                        <wp:extent cx="133439" cy="162033"/>
                        <wp:effectExtent l="0" t="0" r="0" b="0"/>
                        <wp:docPr id="1367251346" name="img11.png"/>
                        <wp:cNvGraphicFramePr/>
                        <a:graphic xmlns:a="http://schemas.openxmlformats.org/drawingml/2006/main">
                          <a:graphicData uri="http://schemas.openxmlformats.org/drawingml/2006/picture">
                            <pic:pic xmlns:pic="http://schemas.openxmlformats.org/drawingml/2006/picture">
                              <pic:nvPicPr>
                                <pic:cNvPr id="12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7B765A1"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0.0</w:t>
                  </w:r>
                </w:p>
                <w:p w14:paraId="2502E0C4" w14:textId="480BB3A8" w:rsidR="000C37B7" w:rsidRPr="00E01866" w:rsidRDefault="000C37B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(0.0)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758136"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AF5C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44C4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F30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E26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119BF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6C9B811" wp14:editId="33A75EE9">
                        <wp:extent cx="2016000" cy="288000"/>
                        <wp:effectExtent l="0" t="0" r="0" b="0"/>
                        <wp:docPr id="1782508470"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98393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73EC725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91B88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alkoholio sąlygotų priežasčių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6001C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6F0D880" wp14:editId="50AE87C2">
                        <wp:extent cx="133474" cy="162076"/>
                        <wp:effectExtent l="0" t="0" r="0" b="0"/>
                        <wp:docPr id="977356965" name="img7.png"/>
                        <wp:cNvGraphicFramePr/>
                        <a:graphic xmlns:a="http://schemas.openxmlformats.org/drawingml/2006/main">
                          <a:graphicData uri="http://schemas.openxmlformats.org/drawingml/2006/picture">
                            <pic:pic xmlns:pic="http://schemas.openxmlformats.org/drawingml/2006/picture">
                              <pic:nvPicPr>
                                <pic:cNvPr id="12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D1C627C"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10.7</w:t>
                  </w:r>
                </w:p>
                <w:p w14:paraId="443041AC" w14:textId="2059C7B0" w:rsidR="000C37B7" w:rsidRPr="00E01866" w:rsidRDefault="000C37B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(5.3)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54475E"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42997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7676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0.46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16416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D77FE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52B44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29AEE79" wp14:editId="1CBB7F5C">
                        <wp:extent cx="2016000" cy="288000"/>
                        <wp:effectExtent l="0" t="0" r="0" b="0"/>
                        <wp:docPr id="1683106529"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DC210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5A515C4"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EB818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alkoholio sąlygotų priežasčių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D4A65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011B95F" wp14:editId="23016042">
                        <wp:extent cx="133474" cy="162076"/>
                        <wp:effectExtent l="0" t="0" r="0" b="0"/>
                        <wp:docPr id="1308600980" name="img7.png"/>
                        <wp:cNvGraphicFramePr/>
                        <a:graphic xmlns:a="http://schemas.openxmlformats.org/drawingml/2006/main">
                          <a:graphicData uri="http://schemas.openxmlformats.org/drawingml/2006/picture">
                            <pic:pic xmlns:pic="http://schemas.openxmlformats.org/drawingml/2006/picture">
                              <pic:nvPicPr>
                                <pic:cNvPr id="12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F183CB1"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10.9</w:t>
                  </w:r>
                </w:p>
                <w:p w14:paraId="79FEBF21" w14:textId="1E09D405" w:rsidR="000C37B7" w:rsidRPr="00E01866" w:rsidRDefault="000C37B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color w:val="000000"/>
                      <w:kern w:val="0"/>
                      <w:sz w:val="16"/>
                      <w:szCs w:val="16"/>
                      <w:lang w:eastAsia="lt-LT"/>
                      <w14:ligatures w14:val="none"/>
                    </w:rPr>
                    <w:t>(4.3)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75FA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E787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5.8</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F65E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0.49</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573F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F6A4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4E116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6D6894A" wp14:editId="6F5D9008">
                        <wp:extent cx="2016000" cy="288000"/>
                        <wp:effectExtent l="0" t="0" r="0" b="0"/>
                        <wp:docPr id="633698433"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FF2E6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51B5A420"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40D7F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lastRenderedPageBreak/>
                    <w:t>Gyv. sk., tenkantis 1 tabako licencijai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A9444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36B6CED" wp14:editId="7B3EC132">
                        <wp:extent cx="152501" cy="162033"/>
                        <wp:effectExtent l="0" t="0" r="0" b="0"/>
                        <wp:docPr id="812829381"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D5F4EB"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236.9</w:t>
                  </w:r>
                </w:p>
                <w:p w14:paraId="63ADC1DE" w14:textId="0ED6C9B1" w:rsidR="009C649B" w:rsidRPr="00E01866" w:rsidRDefault="009C649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(225.9)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0371C" w14:textId="77777777" w:rsidR="009C649B" w:rsidRDefault="009C649B"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p>
                <w:p w14:paraId="1BF34C93" w14:textId="2B6C77E9"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37434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D5E9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232.7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2DA1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57B4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212.8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36FAE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436A6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1869A2B" wp14:editId="13D538F8">
                        <wp:extent cx="2016000" cy="288000"/>
                        <wp:effectExtent l="0" t="0" r="0" b="0"/>
                        <wp:docPr id="1412164672"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558AA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1395.6</w:t>
                  </w:r>
                </w:p>
              </w:tc>
            </w:tr>
            <w:tr w:rsidR="009C649B" w:rsidRPr="00E01866" w14:paraId="6EF3FF5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664FF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Gyv. sk., tenkantis 1 alkoholio licencijai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15B51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5F7314C" wp14:editId="272B1B16">
                        <wp:extent cx="133439" cy="162033"/>
                        <wp:effectExtent l="0" t="0" r="0" b="0"/>
                        <wp:docPr id="136015836" name="img11.png"/>
                        <wp:cNvGraphicFramePr/>
                        <a:graphic xmlns:a="http://schemas.openxmlformats.org/drawingml/2006/main">
                          <a:graphicData uri="http://schemas.openxmlformats.org/drawingml/2006/picture">
                            <pic:pic xmlns:pic="http://schemas.openxmlformats.org/drawingml/2006/picture">
                              <pic:nvPicPr>
                                <pic:cNvPr id="13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559695" w14:textId="77777777" w:rsidR="00E01866" w:rsidRPr="009C649B"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187.2</w:t>
                  </w:r>
                </w:p>
                <w:p w14:paraId="4BD19D82" w14:textId="7A926070" w:rsidR="009C649B" w:rsidRPr="00E01866" w:rsidRDefault="009C649B" w:rsidP="00E01866">
                  <w:pPr>
                    <w:spacing w:after="0" w:line="240" w:lineRule="auto"/>
                    <w:jc w:val="right"/>
                    <w:rPr>
                      <w:rFonts w:ascii="Times New Roman" w:eastAsia="Times New Roman" w:hAnsi="Times New Roman" w:cs="Times New Roman"/>
                      <w:kern w:val="0"/>
                      <w:sz w:val="16"/>
                      <w:szCs w:val="16"/>
                      <w:lang w:eastAsia="lt-LT"/>
                      <w14:ligatures w14:val="none"/>
                    </w:rPr>
                  </w:pPr>
                  <w:r w:rsidRPr="009C649B">
                    <w:rPr>
                      <w:rFonts w:ascii="Times New Roman" w:eastAsia="Times New Roman" w:hAnsi="Times New Roman" w:cs="Times New Roman"/>
                      <w:kern w:val="0"/>
                      <w:sz w:val="16"/>
                      <w:szCs w:val="16"/>
                      <w:lang w:eastAsia="lt-LT"/>
                      <w14:ligatures w14:val="none"/>
                    </w:rPr>
                    <w:t>(179.4)</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944FC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37434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C47C8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185.2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EAF41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A383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172.7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ED421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39.3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0D9B9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BBAD2D0" wp14:editId="09365BC5">
                        <wp:extent cx="2016000" cy="288000"/>
                        <wp:effectExtent l="0" t="0" r="0" b="0"/>
                        <wp:docPr id="1377494826"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817AA7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1194.1</w:t>
                  </w:r>
                </w:p>
              </w:tc>
            </w:tr>
            <w:tr w:rsidR="009C649B" w:rsidRPr="00E01866" w14:paraId="30F222EC" w14:textId="77777777" w:rsidTr="00755B51">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983BA0" w14:textId="1A27BDA3"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AC4C1A">
                    <w:rPr>
                      <w:rFonts w:ascii="Times New Roman" w:eastAsia="Times New Roman" w:hAnsi="Times New Roman" w:cs="Times New Roman"/>
                      <w:kern w:val="0"/>
                      <w:sz w:val="16"/>
                      <w:szCs w:val="20"/>
                      <w:lang w:eastAsia="lt-LT"/>
                      <w14:ligatures w14:val="none"/>
                    </w:rPr>
                    <w:t xml:space="preserve">Nusikalstamos veikos, susijusios su narkotikais 100 000 gyv. </w:t>
                  </w:r>
                  <w:r w:rsidR="00EE1312" w:rsidRPr="00AC4C1A">
                    <w:rPr>
                      <w:rFonts w:ascii="Times New Roman" w:eastAsia="Times New Roman" w:hAnsi="Times New Roman" w:cs="Times New Roman"/>
                      <w:kern w:val="0"/>
                      <w:sz w:val="16"/>
                      <w:szCs w:val="20"/>
                      <w:lang w:eastAsia="lt-LT"/>
                      <w14:ligatures w14:val="none"/>
                    </w:rPr>
                    <w:t>(2024)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41C7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56B3EC1" wp14:editId="7E532FB3">
                        <wp:extent cx="133474" cy="162076"/>
                        <wp:effectExtent l="0" t="0" r="0" b="0"/>
                        <wp:docPr id="1139755519" name="img7.png"/>
                        <wp:cNvGraphicFramePr/>
                        <a:graphic xmlns:a="http://schemas.openxmlformats.org/drawingml/2006/main">
                          <a:graphicData uri="http://schemas.openxmlformats.org/drawingml/2006/picture">
                            <pic:pic xmlns:pic="http://schemas.openxmlformats.org/drawingml/2006/picture">
                              <pic:nvPicPr>
                                <pic:cNvPr id="14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0C1BAB22" w14:textId="77777777" w:rsidR="001566B7" w:rsidRDefault="00FE256E" w:rsidP="00FE256E">
                  <w:pPr>
                    <w:spacing w:after="0" w:line="240" w:lineRule="auto"/>
                    <w:jc w:val="right"/>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color w:val="000000"/>
                      <w:kern w:val="0"/>
                      <w:sz w:val="16"/>
                      <w:szCs w:val="16"/>
                      <w:lang w:eastAsia="lt-LT"/>
                      <w14:ligatures w14:val="none"/>
                    </w:rPr>
                    <w:t xml:space="preserve"> </w:t>
                  </w:r>
                  <w:r w:rsidR="00B32665" w:rsidRPr="00B32665">
                    <w:rPr>
                      <w:rFonts w:ascii="Times New Roman" w:eastAsia="Times New Roman" w:hAnsi="Times New Roman" w:cs="Times New Roman"/>
                      <w:kern w:val="0"/>
                      <w:sz w:val="16"/>
                      <w:szCs w:val="16"/>
                      <w:lang w:eastAsia="lt-LT"/>
                      <w14:ligatures w14:val="none"/>
                    </w:rPr>
                    <w:t>32.1</w:t>
                  </w:r>
                </w:p>
                <w:p w14:paraId="323451E1" w14:textId="7C25017F" w:rsidR="00FE256E" w:rsidRPr="00FE256E" w:rsidRDefault="00FE256E" w:rsidP="00FE256E">
                  <w:pPr>
                    <w:spacing w:after="0" w:line="240" w:lineRule="auto"/>
                    <w:jc w:val="right"/>
                    <w:rPr>
                      <w:rFonts w:ascii="Times New Roman" w:eastAsia="Times New Roman" w:hAnsi="Times New Roman" w:cs="Times New Roman"/>
                      <w:color w:val="000000"/>
                      <w:kern w:val="0"/>
                      <w:sz w:val="16"/>
                      <w:szCs w:val="16"/>
                      <w:lang w:eastAsia="lt-LT"/>
                      <w14:ligatures w14:val="none"/>
                    </w:rPr>
                  </w:pPr>
                  <w:r>
                    <w:rPr>
                      <w:rFonts w:ascii="Times New Roman" w:eastAsia="Times New Roman" w:hAnsi="Times New Roman" w:cs="Times New Roman"/>
                      <w:color w:val="000000"/>
                      <w:kern w:val="0"/>
                      <w:sz w:val="16"/>
                      <w:szCs w:val="16"/>
                      <w:lang w:eastAsia="lt-LT"/>
                      <w14:ligatures w14:val="none"/>
                    </w:rPr>
                    <w:t>(8.0)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35E002" w14:textId="69CCDD83" w:rsidR="00E01866" w:rsidRPr="005234C8" w:rsidRDefault="005234C8" w:rsidP="00E01866">
                  <w:pPr>
                    <w:spacing w:after="0" w:line="240" w:lineRule="auto"/>
                    <w:jc w:val="right"/>
                    <w:rPr>
                      <w:rFonts w:ascii="Times New Roman" w:eastAsia="Times New Roman" w:hAnsi="Times New Roman" w:cs="Times New Roman"/>
                      <w:kern w:val="0"/>
                      <w:sz w:val="16"/>
                      <w:szCs w:val="16"/>
                      <w:lang w:eastAsia="lt-LT"/>
                      <w14:ligatures w14:val="none"/>
                    </w:rPr>
                  </w:pPr>
                  <w:r w:rsidRPr="005234C8">
                    <w:rPr>
                      <w:rFonts w:ascii="Times New Roman" w:eastAsia="Times New Roman" w:hAnsi="Times New Roman" w:cs="Times New Roman"/>
                      <w:kern w:val="0"/>
                      <w:sz w:val="16"/>
                      <w:szCs w:val="16"/>
                      <w:lang w:eastAsia="lt-LT"/>
                      <w14:ligatures w14:val="none"/>
                    </w:rPr>
                    <w:t>12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DF7A33" w14:textId="58E70A78" w:rsidR="00E01866" w:rsidRPr="00EE1312" w:rsidRDefault="00981BA6" w:rsidP="00E01866">
                  <w:pPr>
                    <w:spacing w:after="0" w:line="240" w:lineRule="auto"/>
                    <w:jc w:val="right"/>
                    <w:rPr>
                      <w:rFonts w:ascii="Times New Roman" w:eastAsia="Times New Roman" w:hAnsi="Times New Roman" w:cs="Times New Roman"/>
                      <w:color w:val="EE0000"/>
                      <w:kern w:val="0"/>
                      <w:sz w:val="16"/>
                      <w:szCs w:val="16"/>
                      <w:lang w:eastAsia="lt-LT"/>
                      <w14:ligatures w14:val="none"/>
                    </w:rPr>
                  </w:pPr>
                  <w:r w:rsidRPr="00464133">
                    <w:rPr>
                      <w:rFonts w:ascii="Times New Roman" w:eastAsia="Times New Roman" w:hAnsi="Times New Roman" w:cs="Times New Roman"/>
                      <w:kern w:val="0"/>
                      <w:sz w:val="16"/>
                      <w:szCs w:val="16"/>
                      <w:lang w:eastAsia="lt-LT"/>
                      <w14:ligatures w14:val="none"/>
                    </w:rPr>
                    <w:t>26.</w:t>
                  </w:r>
                  <w:r w:rsidR="00464133" w:rsidRPr="00464133">
                    <w:rPr>
                      <w:rFonts w:ascii="Times New Roman" w:eastAsia="Times New Roman" w:hAnsi="Times New Roman" w:cs="Times New Roman"/>
                      <w:kern w:val="0"/>
                      <w:sz w:val="16"/>
                      <w:szCs w:val="16"/>
                      <w:lang w:eastAsia="lt-LT"/>
                      <w14:ligatures w14:val="none"/>
                    </w:rPr>
                    <w:t>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5FEFAF" w14:textId="3A4A5576" w:rsidR="00E01866" w:rsidRPr="00EE1312" w:rsidRDefault="00E01866"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61490E">
                    <w:rPr>
                      <w:rFonts w:ascii="Times New Roman" w:eastAsia="Times New Roman" w:hAnsi="Times New Roman" w:cs="Times New Roman"/>
                      <w:kern w:val="0"/>
                      <w:sz w:val="16"/>
                      <w:szCs w:val="20"/>
                      <w:lang w:eastAsia="lt-LT"/>
                      <w14:ligatures w14:val="none"/>
                    </w:rPr>
                    <w:t>0.</w:t>
                  </w:r>
                  <w:r w:rsidR="0061490E" w:rsidRPr="0061490E">
                    <w:rPr>
                      <w:rFonts w:ascii="Times New Roman" w:eastAsia="Times New Roman" w:hAnsi="Times New Roman" w:cs="Times New Roman"/>
                      <w:kern w:val="0"/>
                      <w:sz w:val="16"/>
                      <w:szCs w:val="20"/>
                      <w:lang w:eastAsia="lt-LT"/>
                      <w14:ligatures w14:val="none"/>
                    </w:rPr>
                    <w:t>35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7B01C4" w14:textId="362879A5" w:rsidR="00E01866" w:rsidRPr="00EE1312" w:rsidRDefault="00EE1312" w:rsidP="00EE1312">
                  <w:pPr>
                    <w:spacing w:after="0" w:line="240" w:lineRule="auto"/>
                    <w:jc w:val="center"/>
                    <w:rPr>
                      <w:rFonts w:ascii="Times New Roman" w:eastAsia="Times New Roman" w:hAnsi="Times New Roman" w:cs="Times New Roman"/>
                      <w:color w:val="EE0000"/>
                      <w:kern w:val="0"/>
                      <w:sz w:val="20"/>
                      <w:szCs w:val="20"/>
                      <w:lang w:eastAsia="lt-LT"/>
                      <w14:ligatures w14:val="none"/>
                    </w:rPr>
                  </w:pPr>
                  <w:r w:rsidRPr="00464133">
                    <w:rPr>
                      <w:rFonts w:ascii="Times New Roman" w:eastAsia="Times New Roman" w:hAnsi="Times New Roman" w:cs="Times New Roman"/>
                      <w:kern w:val="0"/>
                      <w:sz w:val="16"/>
                      <w:szCs w:val="20"/>
                      <w:lang w:eastAsia="lt-LT"/>
                      <w14:ligatures w14:val="none"/>
                    </w:rPr>
                    <w:t>91.0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FF72FA" w14:textId="2D064DA1" w:rsidR="00E01866" w:rsidRPr="00EE1312" w:rsidRDefault="00474B6E" w:rsidP="00735EBA">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AC4C1A">
                    <w:rPr>
                      <w:rFonts w:ascii="Times New Roman" w:eastAsia="Times New Roman" w:hAnsi="Times New Roman" w:cs="Times New Roman"/>
                      <w:kern w:val="0"/>
                      <w:sz w:val="16"/>
                      <w:szCs w:val="16"/>
                      <w:lang w:eastAsia="lt-LT"/>
                      <w14:ligatures w14:val="none"/>
                    </w:rPr>
                    <w:t>753,4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EAB231" w14:textId="0518F43E" w:rsidR="00E01866" w:rsidRPr="00E01866" w:rsidRDefault="00AF111B" w:rsidP="005958A3">
                  <w:pPr>
                    <w:spacing w:after="0" w:line="240" w:lineRule="auto"/>
                    <w:jc w:val="center"/>
                    <w:rPr>
                      <w:rFonts w:ascii="Times New Roman" w:eastAsia="Times New Roman" w:hAnsi="Times New Roman" w:cs="Times New Roman"/>
                      <w:kern w:val="0"/>
                      <w:sz w:val="20"/>
                      <w:szCs w:val="20"/>
                      <w:lang w:eastAsia="lt-LT"/>
                      <w14:ligatures w14:val="none"/>
                    </w:rPr>
                  </w:pPr>
                  <w:r w:rsidRPr="00AF111B">
                    <w:rPr>
                      <w:rFonts w:ascii="Times New Roman" w:eastAsia="Times New Roman" w:hAnsi="Times New Roman" w:cs="Times New Roman"/>
                      <w:b/>
                      <w:bCs/>
                      <w:kern w:val="0"/>
                      <w:sz w:val="16"/>
                      <w:szCs w:val="16"/>
                      <w:lang w:eastAsia="lt-LT"/>
                      <w14:ligatures w14:val="none"/>
                    </w:rPr>
                    <w:t>Pastaba.</w:t>
                  </w:r>
                  <w:r w:rsidRPr="00AF111B">
                    <w:rPr>
                      <w:rFonts w:ascii="Times New Roman" w:eastAsia="Times New Roman" w:hAnsi="Times New Roman" w:cs="Times New Roman"/>
                      <w:kern w:val="0"/>
                      <w:sz w:val="16"/>
                      <w:szCs w:val="16"/>
                      <w:lang w:eastAsia="lt-LT"/>
                      <w14:ligatures w14:val="none"/>
                    </w:rPr>
                    <w:t xml:space="preserve"> Šie duomenys įrašyti iš HI pateiktos duomenų lentelės 2024 m., tačiau pagal </w:t>
                  </w:r>
                  <w:proofErr w:type="spellStart"/>
                  <w:r w:rsidRPr="00AF111B">
                    <w:rPr>
                      <w:rFonts w:ascii="Times New Roman" w:eastAsia="Times New Roman" w:hAnsi="Times New Roman" w:cs="Times New Roman"/>
                      <w:kern w:val="0"/>
                      <w:sz w:val="16"/>
                      <w:szCs w:val="16"/>
                      <w:lang w:eastAsia="lt-LT"/>
                      <w14:ligatures w14:val="none"/>
                    </w:rPr>
                    <w:t>pasikliautinį</w:t>
                  </w:r>
                  <w:proofErr w:type="spellEnd"/>
                  <w:r w:rsidRPr="00AF111B">
                    <w:rPr>
                      <w:rFonts w:ascii="Times New Roman" w:eastAsia="Times New Roman" w:hAnsi="Times New Roman" w:cs="Times New Roman"/>
                      <w:kern w:val="0"/>
                      <w:sz w:val="16"/>
                      <w:szCs w:val="16"/>
                      <w:lang w:eastAsia="lt-LT"/>
                      <w14:ligatures w14:val="none"/>
                    </w:rPr>
                    <w:t xml:space="preserve"> intervalą neįvertinti. Galime šiuos duomenis palyginti tik senuoju „Šviesoforo principu“ vertinimu.</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C2E5A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30B1A0FA"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43281F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3.2. Skatinti sveikos mitybos įpročius</w:t>
                  </w:r>
                </w:p>
              </w:tc>
            </w:tr>
            <w:tr w:rsidR="009C649B" w:rsidRPr="00E01866" w14:paraId="7A22030D" w14:textId="77777777" w:rsidTr="00944E10">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795709" w14:textId="17130478"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4C77ED">
                    <w:rPr>
                      <w:rFonts w:ascii="Times New Roman" w:eastAsia="Times New Roman" w:hAnsi="Times New Roman" w:cs="Times New Roman"/>
                      <w:kern w:val="0"/>
                      <w:sz w:val="16"/>
                      <w:szCs w:val="20"/>
                      <w:lang w:eastAsia="lt-LT"/>
                      <w14:ligatures w14:val="none"/>
                    </w:rPr>
                    <w:t>Kūdikių, žindytų išimtinai krūtimi iki 6 mėn. amžiaus, dalis (proc.) (</w:t>
                  </w:r>
                  <w:r w:rsidR="006501CC" w:rsidRPr="004C77ED">
                    <w:rPr>
                      <w:rFonts w:ascii="Times New Roman" w:eastAsia="Times New Roman" w:hAnsi="Times New Roman" w:cs="Times New Roman"/>
                      <w:kern w:val="0"/>
                      <w:sz w:val="16"/>
                      <w:szCs w:val="20"/>
                      <w:lang w:eastAsia="lt-LT"/>
                      <w14:ligatures w14:val="none"/>
                    </w:rPr>
                    <w:t>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CC14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FE11ACC" wp14:editId="49CDBCAE">
                        <wp:extent cx="133474" cy="162076"/>
                        <wp:effectExtent l="0" t="0" r="0" b="0"/>
                        <wp:docPr id="397628591" name="img7.png"/>
                        <wp:cNvGraphicFramePr/>
                        <a:graphic xmlns:a="http://schemas.openxmlformats.org/drawingml/2006/main">
                          <a:graphicData uri="http://schemas.openxmlformats.org/drawingml/2006/picture">
                            <pic:pic xmlns:pic="http://schemas.openxmlformats.org/drawingml/2006/picture">
                              <pic:nvPicPr>
                                <pic:cNvPr id="14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CCCC"/>
                  <w:tcMar>
                    <w:top w:w="39" w:type="dxa"/>
                    <w:left w:w="39" w:type="dxa"/>
                    <w:bottom w:w="39" w:type="dxa"/>
                    <w:right w:w="39" w:type="dxa"/>
                  </w:tcMar>
                </w:tcPr>
                <w:p w14:paraId="15EFDD61" w14:textId="77777777" w:rsidR="00FE256E" w:rsidRDefault="00FE256E" w:rsidP="00E01866">
                  <w:pPr>
                    <w:spacing w:after="0" w:line="240" w:lineRule="auto"/>
                    <w:jc w:val="right"/>
                    <w:rPr>
                      <w:rFonts w:ascii="Times New Roman" w:eastAsia="Times New Roman" w:hAnsi="Times New Roman" w:cs="Times New Roman"/>
                      <w:kern w:val="0"/>
                      <w:sz w:val="16"/>
                      <w:szCs w:val="16"/>
                      <w:lang w:eastAsia="lt-LT"/>
                      <w14:ligatures w14:val="none"/>
                    </w:rPr>
                  </w:pPr>
                  <w:r w:rsidRPr="00FE256E">
                    <w:rPr>
                      <w:rFonts w:ascii="Times New Roman" w:eastAsia="Times New Roman" w:hAnsi="Times New Roman" w:cs="Times New Roman"/>
                      <w:kern w:val="0"/>
                      <w:sz w:val="16"/>
                      <w:szCs w:val="16"/>
                      <w:lang w:eastAsia="lt-LT"/>
                      <w14:ligatures w14:val="none"/>
                    </w:rPr>
                    <w:t>17.6</w:t>
                  </w:r>
                </w:p>
                <w:p w14:paraId="2E0CA2A3" w14:textId="47E79026" w:rsidR="0015787D" w:rsidRPr="0015787D" w:rsidRDefault="0015787D" w:rsidP="0015787D">
                  <w:pPr>
                    <w:spacing w:after="0" w:line="240" w:lineRule="auto"/>
                    <w:jc w:val="right"/>
                    <w:rPr>
                      <w:rFonts w:ascii="Times New Roman" w:eastAsia="Times New Roman" w:hAnsi="Times New Roman" w:cs="Times New Roman"/>
                      <w:kern w:val="0"/>
                      <w:sz w:val="16"/>
                      <w:szCs w:val="16"/>
                      <w:lang w:eastAsia="lt-LT"/>
                      <w14:ligatures w14:val="none"/>
                    </w:rPr>
                  </w:pPr>
                  <w:r w:rsidRPr="0015787D">
                    <w:rPr>
                      <w:rFonts w:ascii="Times New Roman" w:eastAsia="Times New Roman" w:hAnsi="Times New Roman" w:cs="Times New Roman"/>
                      <w:kern w:val="0"/>
                      <w:sz w:val="16"/>
                      <w:szCs w:val="16"/>
                      <w:lang w:eastAsia="lt-LT"/>
                      <w14:ligatures w14:val="none"/>
                    </w:rPr>
                    <w:t>(21.7)</w:t>
                  </w:r>
                </w:p>
                <w:p w14:paraId="17604FF6" w14:textId="76F380F8" w:rsidR="0015787D" w:rsidRPr="00E01866" w:rsidRDefault="0015787D" w:rsidP="00E01866">
                  <w:pPr>
                    <w:spacing w:after="0" w:line="240" w:lineRule="auto"/>
                    <w:jc w:val="right"/>
                    <w:rPr>
                      <w:rFonts w:ascii="Times New Roman" w:eastAsia="Times New Roman" w:hAnsi="Times New Roman" w:cs="Times New Roman"/>
                      <w:kern w:val="0"/>
                      <w:sz w:val="20"/>
                      <w:szCs w:val="20"/>
                      <w:lang w:eastAsia="lt-LT"/>
                      <w14:ligatures w14:val="none"/>
                    </w:rPr>
                  </w:pP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E8518E" w14:textId="1215FCFD" w:rsidR="00E01866" w:rsidRPr="00E01866" w:rsidRDefault="0015787D"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38</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8D8F79" w14:textId="6A41569F" w:rsidR="00E01866" w:rsidRPr="00EE1312" w:rsidRDefault="00F176EE"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F176EE">
                    <w:rPr>
                      <w:rFonts w:ascii="Times New Roman" w:eastAsia="Times New Roman" w:hAnsi="Times New Roman" w:cs="Times New Roman"/>
                      <w:kern w:val="0"/>
                      <w:sz w:val="16"/>
                      <w:szCs w:val="20"/>
                      <w:lang w:eastAsia="lt-LT"/>
                      <w14:ligatures w14:val="none"/>
                    </w:rPr>
                    <w:t>16.5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5FB76" w14:textId="70662BBA" w:rsidR="00E01866" w:rsidRPr="00EE1312" w:rsidRDefault="00E01866"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0E7227">
                    <w:rPr>
                      <w:rFonts w:ascii="Times New Roman" w:eastAsia="Times New Roman" w:hAnsi="Times New Roman" w:cs="Times New Roman"/>
                      <w:kern w:val="0"/>
                      <w:sz w:val="16"/>
                      <w:szCs w:val="20"/>
                      <w:lang w:eastAsia="lt-LT"/>
                      <w14:ligatures w14:val="none"/>
                    </w:rPr>
                    <w:t>0.</w:t>
                  </w:r>
                  <w:r w:rsidR="000E7227" w:rsidRPr="000E7227">
                    <w:rPr>
                      <w:rFonts w:ascii="Times New Roman" w:eastAsia="Times New Roman" w:hAnsi="Times New Roman" w:cs="Times New Roman"/>
                      <w:kern w:val="0"/>
                      <w:sz w:val="16"/>
                      <w:szCs w:val="20"/>
                      <w:lang w:eastAsia="lt-LT"/>
                      <w14:ligatures w14:val="none"/>
                    </w:rPr>
                    <w:t>48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4CA3ED" w14:textId="7622AD26" w:rsidR="00E01866" w:rsidRPr="00EE1312" w:rsidRDefault="00EE1312"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E24B66">
                    <w:rPr>
                      <w:rFonts w:ascii="Times New Roman" w:eastAsia="Times New Roman" w:hAnsi="Times New Roman" w:cs="Times New Roman"/>
                      <w:kern w:val="0"/>
                      <w:sz w:val="16"/>
                      <w:szCs w:val="16"/>
                      <w:lang w:eastAsia="lt-LT"/>
                      <w14:ligatures w14:val="none"/>
                    </w:rPr>
                    <w:t>36.3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398E91" w14:textId="25BF4A17" w:rsidR="00E01866" w:rsidRPr="00EE1312" w:rsidRDefault="00F507A5" w:rsidP="00E01866">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E24B66">
                    <w:rPr>
                      <w:rFonts w:ascii="Times New Roman" w:eastAsia="Times New Roman" w:hAnsi="Times New Roman" w:cs="Times New Roman"/>
                      <w:kern w:val="0"/>
                      <w:sz w:val="16"/>
                      <w:szCs w:val="20"/>
                      <w:lang w:eastAsia="lt-LT"/>
                      <w14:ligatures w14:val="none"/>
                    </w:rPr>
                    <w:t>7.</w:t>
                  </w:r>
                  <w:r w:rsidR="00E24B66" w:rsidRPr="00E24B66">
                    <w:rPr>
                      <w:rFonts w:ascii="Times New Roman" w:eastAsia="Times New Roman" w:hAnsi="Times New Roman" w:cs="Times New Roman"/>
                      <w:kern w:val="0"/>
                      <w:sz w:val="16"/>
                      <w:szCs w:val="20"/>
                      <w:lang w:eastAsia="lt-LT"/>
                      <w14:ligatures w14:val="none"/>
                    </w:rPr>
                    <w:t>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01F37DB" w14:textId="0026840E" w:rsidR="00E01866" w:rsidRPr="00E01866" w:rsidRDefault="00AF111B" w:rsidP="005958A3">
                  <w:pPr>
                    <w:spacing w:after="0" w:line="240" w:lineRule="auto"/>
                    <w:jc w:val="center"/>
                    <w:rPr>
                      <w:rFonts w:ascii="Times New Roman" w:eastAsia="Times New Roman" w:hAnsi="Times New Roman" w:cs="Times New Roman"/>
                      <w:kern w:val="0"/>
                      <w:sz w:val="20"/>
                      <w:szCs w:val="20"/>
                      <w:lang w:eastAsia="lt-LT"/>
                      <w14:ligatures w14:val="none"/>
                    </w:rPr>
                  </w:pPr>
                  <w:r w:rsidRPr="00AF111B">
                    <w:rPr>
                      <w:rFonts w:ascii="Times New Roman" w:eastAsia="Times New Roman" w:hAnsi="Times New Roman" w:cs="Times New Roman"/>
                      <w:b/>
                      <w:bCs/>
                      <w:kern w:val="0"/>
                      <w:sz w:val="16"/>
                      <w:szCs w:val="16"/>
                      <w:lang w:eastAsia="lt-LT"/>
                      <w14:ligatures w14:val="none"/>
                    </w:rPr>
                    <w:t>Pastaba.</w:t>
                  </w:r>
                  <w:r w:rsidRPr="00AF111B">
                    <w:rPr>
                      <w:rFonts w:ascii="Times New Roman" w:eastAsia="Times New Roman" w:hAnsi="Times New Roman" w:cs="Times New Roman"/>
                      <w:kern w:val="0"/>
                      <w:sz w:val="16"/>
                      <w:szCs w:val="16"/>
                      <w:lang w:eastAsia="lt-LT"/>
                      <w14:ligatures w14:val="none"/>
                    </w:rPr>
                    <w:t xml:space="preserve"> Šie duomenys įrašyti iš HI pateiktos duomenų lentelės 2024 m., tačiau pagal </w:t>
                  </w:r>
                  <w:proofErr w:type="spellStart"/>
                  <w:r w:rsidRPr="00AF111B">
                    <w:rPr>
                      <w:rFonts w:ascii="Times New Roman" w:eastAsia="Times New Roman" w:hAnsi="Times New Roman" w:cs="Times New Roman"/>
                      <w:kern w:val="0"/>
                      <w:sz w:val="16"/>
                      <w:szCs w:val="16"/>
                      <w:lang w:eastAsia="lt-LT"/>
                      <w14:ligatures w14:val="none"/>
                    </w:rPr>
                    <w:t>pasikliautinį</w:t>
                  </w:r>
                  <w:proofErr w:type="spellEnd"/>
                  <w:r w:rsidRPr="00AF111B">
                    <w:rPr>
                      <w:rFonts w:ascii="Times New Roman" w:eastAsia="Times New Roman" w:hAnsi="Times New Roman" w:cs="Times New Roman"/>
                      <w:kern w:val="0"/>
                      <w:sz w:val="16"/>
                      <w:szCs w:val="16"/>
                      <w:lang w:eastAsia="lt-LT"/>
                      <w14:ligatures w14:val="none"/>
                    </w:rPr>
                    <w:t xml:space="preserve"> intervalą neįvertinti. Galime šiuos duomenis palyginti tik senuoju „Šviesoforo principu“ vertinimu.</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AE849C" w14:textId="6C382BB1" w:rsidR="00E01866" w:rsidRPr="00E01866" w:rsidRDefault="008312C7" w:rsidP="00E01866">
                  <w:pPr>
                    <w:spacing w:after="0" w:line="240" w:lineRule="auto"/>
                    <w:jc w:val="right"/>
                    <w:rPr>
                      <w:rFonts w:ascii="Times New Roman" w:eastAsia="Times New Roman" w:hAnsi="Times New Roman" w:cs="Times New Roman"/>
                      <w:kern w:val="0"/>
                      <w:sz w:val="20"/>
                      <w:szCs w:val="20"/>
                      <w:lang w:eastAsia="lt-LT"/>
                      <w14:ligatures w14:val="none"/>
                    </w:rPr>
                  </w:pPr>
                  <w:r w:rsidRPr="003B517A">
                    <w:rPr>
                      <w:rFonts w:ascii="Times New Roman" w:eastAsia="Times New Roman" w:hAnsi="Times New Roman" w:cs="Times New Roman"/>
                      <w:kern w:val="0"/>
                      <w:sz w:val="16"/>
                      <w:szCs w:val="16"/>
                      <w:lang w:eastAsia="lt-LT"/>
                      <w14:ligatures w14:val="none"/>
                    </w:rPr>
                    <w:t>81.3</w:t>
                  </w:r>
                </w:p>
              </w:tc>
            </w:tr>
            <w:tr w:rsidR="00E01866" w:rsidRPr="00E01866" w14:paraId="6236E04B"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5DBF44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 tikslas. Užtikrinti kokybišką ir efektyvią sveikatos priežiūrą, orientuotą į gyventojų poreikius</w:t>
                  </w:r>
                </w:p>
              </w:tc>
            </w:tr>
            <w:tr w:rsidR="00E01866" w:rsidRPr="00E01866" w14:paraId="48F7DE69"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E47864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4.1. Užtikrinti sveikatos sistemos tvarumą ir kokybę, plėtojant sveikatos technologijas, kurių efektyvumas pagrįstas mokslo įrodymais</w:t>
                  </w:r>
                </w:p>
              </w:tc>
            </w:tr>
            <w:tr w:rsidR="009C649B" w:rsidRPr="00E01866" w14:paraId="602F9B8E"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1C430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Išvengiamų hospitalizacijų (IH) sk. 1 000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44381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7864F65" wp14:editId="36A09F1F">
                        <wp:extent cx="133474" cy="162076"/>
                        <wp:effectExtent l="0" t="0" r="0" b="0"/>
                        <wp:docPr id="1092053414" name="img7.png"/>
                        <wp:cNvGraphicFramePr/>
                        <a:graphic xmlns:a="http://schemas.openxmlformats.org/drawingml/2006/main">
                          <a:graphicData uri="http://schemas.openxmlformats.org/drawingml/2006/picture">
                            <pic:pic xmlns:pic="http://schemas.openxmlformats.org/drawingml/2006/picture">
                              <pic:nvPicPr>
                                <pic:cNvPr id="14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6190759" w14:textId="77777777" w:rsidR="00E01866" w:rsidRPr="00D35C48"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28.2</w:t>
                  </w:r>
                </w:p>
                <w:p w14:paraId="17279375" w14:textId="48A5962A" w:rsidR="00D35C48" w:rsidRPr="00E01866" w:rsidRDefault="00D35C48" w:rsidP="00E01866">
                  <w:pPr>
                    <w:spacing w:after="0" w:line="240" w:lineRule="auto"/>
                    <w:jc w:val="right"/>
                    <w:rPr>
                      <w:rFonts w:ascii="Times New Roman" w:eastAsia="Times New Roman" w:hAnsi="Times New Roman" w:cs="Times New Roman"/>
                      <w:kern w:val="0"/>
                      <w:sz w:val="16"/>
                      <w:szCs w:val="16"/>
                      <w:lang w:eastAsia="lt-LT"/>
                      <w14:ligatures w14:val="none"/>
                    </w:rPr>
                  </w:pPr>
                  <w:r w:rsidRPr="00D35C48">
                    <w:rPr>
                      <w:rFonts w:ascii="Times New Roman" w:eastAsia="Times New Roman" w:hAnsi="Times New Roman" w:cs="Times New Roman"/>
                      <w:kern w:val="0"/>
                      <w:sz w:val="16"/>
                      <w:szCs w:val="16"/>
                      <w:lang w:eastAsia="lt-LT"/>
                      <w14:ligatures w14:val="none"/>
                    </w:rPr>
                    <w:t>(31.6)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50BA95"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1047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12C01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29.6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11E8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1.37</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C325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55BD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40.8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217F0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B054266" wp14:editId="23D1309A">
                        <wp:extent cx="2016000" cy="288000"/>
                        <wp:effectExtent l="0" t="0" r="0" b="0"/>
                        <wp:docPr id="4224890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14132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9.7</w:t>
                  </w:r>
                </w:p>
              </w:tc>
            </w:tr>
            <w:tr w:rsidR="009C649B" w:rsidRPr="00E01866" w14:paraId="793AA1A4"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6F6F0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IH dėl cukrinio diabeto sk. (18+ m.) 1 000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0239B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2B424CDA" wp14:editId="298B16EC">
                        <wp:extent cx="133474" cy="162076"/>
                        <wp:effectExtent l="0" t="0" r="0" b="0"/>
                        <wp:docPr id="1610084517" name="img7.png"/>
                        <wp:cNvGraphicFramePr/>
                        <a:graphic xmlns:a="http://schemas.openxmlformats.org/drawingml/2006/main">
                          <a:graphicData uri="http://schemas.openxmlformats.org/drawingml/2006/picture">
                            <pic:pic xmlns:pic="http://schemas.openxmlformats.org/drawingml/2006/picture">
                              <pic:nvPicPr>
                                <pic:cNvPr id="15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D633AD1" w14:textId="77777777" w:rsidR="00E01866" w:rsidRPr="00D35C48" w:rsidRDefault="00E01866" w:rsidP="00E01866">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1.9</w:t>
                  </w:r>
                </w:p>
                <w:p w14:paraId="0B6D6F89" w14:textId="3719A556" w:rsidR="00D35C48" w:rsidRPr="00E01866" w:rsidRDefault="00D35C48" w:rsidP="00E01866">
                  <w:pPr>
                    <w:spacing w:after="0" w:line="240" w:lineRule="auto"/>
                    <w:jc w:val="right"/>
                    <w:rPr>
                      <w:rFonts w:ascii="Times New Roman" w:eastAsia="Times New Roman" w:hAnsi="Times New Roman" w:cs="Times New Roman"/>
                      <w:kern w:val="0"/>
                      <w:sz w:val="16"/>
                      <w:szCs w:val="16"/>
                      <w:lang w:eastAsia="lt-LT"/>
                      <w14:ligatures w14:val="none"/>
                    </w:rPr>
                  </w:pPr>
                  <w:r w:rsidRPr="00D35C48">
                    <w:rPr>
                      <w:rFonts w:ascii="Times New Roman" w:eastAsia="Times New Roman" w:hAnsi="Times New Roman" w:cs="Times New Roman"/>
                      <w:kern w:val="0"/>
                      <w:sz w:val="16"/>
                      <w:szCs w:val="16"/>
                      <w:lang w:eastAsia="lt-LT"/>
                      <w14:ligatures w14:val="none"/>
                    </w:rPr>
                    <w:t>(2.0)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CA1E1" w14:textId="77777777" w:rsidR="00E01866" w:rsidRPr="00E01866"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E01866">
                    <w:rPr>
                      <w:rFonts w:ascii="Times New Roman" w:eastAsia="Times New Roman" w:hAnsi="Times New Roman" w:cs="Times New Roman"/>
                      <w:color w:val="000000"/>
                      <w:kern w:val="0"/>
                      <w:sz w:val="16"/>
                      <w:szCs w:val="16"/>
                      <w:lang w:eastAsia="lt-LT"/>
                      <w14:ligatures w14:val="none"/>
                    </w:rPr>
                    <w:t>57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AF6A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961EB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245E6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6FAD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1237B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7FB1966" wp14:editId="570A4AB3">
                        <wp:extent cx="2016000" cy="288000"/>
                        <wp:effectExtent l="0" t="0" r="0" b="0"/>
                        <wp:docPr id="611642150"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6F03BF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0.6</w:t>
                  </w:r>
                </w:p>
              </w:tc>
            </w:tr>
            <w:tr w:rsidR="00E01866" w:rsidRPr="00E01866" w14:paraId="205533C1"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958021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 Plėtoti sveikatos infrastuktūrą ir gerinti sveikatos priežiūros paslaugų kokybę, saugą, prieinamumą ir į pacientą orientuotą sveikatos priežiūrą</w:t>
                  </w:r>
                </w:p>
              </w:tc>
            </w:tr>
            <w:tr w:rsidR="009C649B" w:rsidRPr="00E01866" w14:paraId="57410245"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AF2F34" w14:textId="02C5B167" w:rsidR="00E01866" w:rsidRPr="004C77ED" w:rsidRDefault="00E01866" w:rsidP="00E01866">
                  <w:pPr>
                    <w:spacing w:after="0" w:line="240" w:lineRule="auto"/>
                    <w:rPr>
                      <w:rFonts w:ascii="Times New Roman" w:eastAsia="Times New Roman" w:hAnsi="Times New Roman" w:cs="Times New Roman"/>
                      <w:kern w:val="0"/>
                      <w:sz w:val="20"/>
                      <w:szCs w:val="20"/>
                      <w:highlight w:val="yellow"/>
                      <w:lang w:eastAsia="lt-LT"/>
                      <w14:ligatures w14:val="none"/>
                    </w:rPr>
                  </w:pPr>
                  <w:r w:rsidRPr="004C77ED">
                    <w:rPr>
                      <w:rFonts w:ascii="Times New Roman" w:eastAsia="Times New Roman" w:hAnsi="Times New Roman" w:cs="Times New Roman"/>
                      <w:kern w:val="0"/>
                      <w:sz w:val="16"/>
                      <w:szCs w:val="20"/>
                      <w:lang w:eastAsia="lt-LT"/>
                      <w14:ligatures w14:val="none"/>
                    </w:rPr>
                    <w:t>Slaugytojų, tenkančių vienam gydytojui, sk. (20</w:t>
                  </w:r>
                  <w:r w:rsidR="00C30604" w:rsidRPr="004C77ED">
                    <w:rPr>
                      <w:rFonts w:ascii="Times New Roman" w:eastAsia="Times New Roman" w:hAnsi="Times New Roman" w:cs="Times New Roman"/>
                      <w:kern w:val="0"/>
                      <w:sz w:val="16"/>
                      <w:szCs w:val="20"/>
                      <w:lang w:eastAsia="lt-LT"/>
                      <w14:ligatures w14:val="none"/>
                    </w:rPr>
                    <w:t>24</w:t>
                  </w:r>
                  <w:r w:rsidRPr="004C77ED">
                    <w:rPr>
                      <w:rFonts w:ascii="Times New Roman" w:eastAsia="Times New Roman" w:hAnsi="Times New Roman" w:cs="Times New Roman"/>
                      <w:kern w:val="0"/>
                      <w:sz w:val="16"/>
                      <w:szCs w:val="20"/>
                      <w:lang w:eastAsia="lt-LT"/>
                      <w14:ligatures w14:val="none"/>
                    </w:rPr>
                    <w:t>)</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B2D1A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0E09D67" wp14:editId="0403533C">
                        <wp:extent cx="152501" cy="162033"/>
                        <wp:effectExtent l="0" t="0" r="0" b="0"/>
                        <wp:docPr id="2133892048" name="img4.png"/>
                        <wp:cNvGraphicFramePr/>
                        <a:graphic xmlns:a="http://schemas.openxmlformats.org/drawingml/2006/main">
                          <a:graphicData uri="http://schemas.openxmlformats.org/drawingml/2006/picture">
                            <pic:pic xmlns:pic="http://schemas.openxmlformats.org/drawingml/2006/picture">
                              <pic:nvPicPr>
                                <pic:cNvPr id="157"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D21E5EF" w14:textId="5D22DB97" w:rsidR="00E01866" w:rsidRPr="00E01866" w:rsidRDefault="002A1544"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2.3 (</w:t>
                  </w:r>
                  <w:r w:rsidR="00E01866" w:rsidRPr="00E01866">
                    <w:rPr>
                      <w:rFonts w:ascii="Times New Roman" w:eastAsia="Times New Roman" w:hAnsi="Times New Roman" w:cs="Times New Roman"/>
                      <w:color w:val="000000"/>
                      <w:kern w:val="0"/>
                      <w:sz w:val="16"/>
                      <w:szCs w:val="20"/>
                      <w:lang w:eastAsia="lt-LT"/>
                      <w14:ligatures w14:val="none"/>
                    </w:rPr>
                    <w:t>2.6</w:t>
                  </w:r>
                  <w:r>
                    <w:rPr>
                      <w:rFonts w:ascii="Times New Roman" w:eastAsia="Times New Roman" w:hAnsi="Times New Roman" w:cs="Times New Roman"/>
                      <w:color w:val="000000"/>
                      <w:kern w:val="0"/>
                      <w:sz w:val="16"/>
                      <w:szCs w:val="20"/>
                      <w:lang w:eastAsia="lt-LT"/>
                      <w14:ligatures w14:val="none"/>
                    </w:rPr>
                    <w:t>)</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EDBD1" w14:textId="2E690982" w:rsidR="00E01866" w:rsidRPr="00E01866" w:rsidRDefault="00172931" w:rsidP="00172931">
                  <w:pPr>
                    <w:spacing w:after="0" w:line="240" w:lineRule="auto"/>
                    <w:jc w:val="center"/>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137</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39A2D" w14:textId="6AC99CD9"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w:t>
                  </w:r>
                  <w:r w:rsidR="00172931">
                    <w:rPr>
                      <w:rFonts w:ascii="Times New Roman" w:eastAsia="Times New Roman" w:hAnsi="Times New Roman" w:cs="Times New Roman"/>
                      <w:color w:val="000000"/>
                      <w:kern w:val="0"/>
                      <w:sz w:val="16"/>
                      <w:szCs w:val="20"/>
                      <w:lang w:eastAsia="lt-LT"/>
                      <w14:ligatures w14:val="none"/>
                    </w:rPr>
                    <w:t>45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FE5B22" w14:textId="2C83E054"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r w:rsidR="001B2C2A">
                    <w:rPr>
                      <w:rFonts w:ascii="Times New Roman" w:eastAsia="Times New Roman" w:hAnsi="Times New Roman" w:cs="Times New Roman"/>
                      <w:color w:val="000000"/>
                      <w:kern w:val="0"/>
                      <w:sz w:val="16"/>
                      <w:szCs w:val="20"/>
                      <w:lang w:eastAsia="lt-LT"/>
                      <w14:ligatures w14:val="none"/>
                    </w:rPr>
                    <w:t>35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AF65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C8B939" w14:textId="25C1345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r w:rsidR="001B2C2A">
                    <w:rPr>
                      <w:rFonts w:ascii="Times New Roman" w:eastAsia="Times New Roman" w:hAnsi="Times New Roman" w:cs="Times New Roman"/>
                      <w:color w:val="000000"/>
                      <w:kern w:val="0"/>
                      <w:sz w:val="16"/>
                      <w:szCs w:val="20"/>
                      <w:lang w:eastAsia="lt-LT"/>
                      <w14:ligatures w14:val="none"/>
                    </w:rPr>
                    <w:t>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76AF33" w14:textId="20BD1352" w:rsidR="00E01866" w:rsidRPr="00E01866" w:rsidRDefault="0053299A" w:rsidP="005958A3">
                  <w:pPr>
                    <w:spacing w:after="0" w:line="240" w:lineRule="auto"/>
                    <w:jc w:val="center"/>
                    <w:rPr>
                      <w:rFonts w:ascii="Times New Roman" w:eastAsia="Times New Roman" w:hAnsi="Times New Roman" w:cs="Times New Roman"/>
                      <w:kern w:val="0"/>
                      <w:sz w:val="20"/>
                      <w:szCs w:val="20"/>
                      <w:lang w:eastAsia="lt-LT"/>
                      <w14:ligatures w14:val="none"/>
                    </w:rPr>
                  </w:pPr>
                  <w:r w:rsidRPr="00AF111B">
                    <w:rPr>
                      <w:rFonts w:ascii="Times New Roman" w:eastAsia="Times New Roman" w:hAnsi="Times New Roman" w:cs="Times New Roman"/>
                      <w:b/>
                      <w:bCs/>
                      <w:kern w:val="0"/>
                      <w:sz w:val="16"/>
                      <w:szCs w:val="16"/>
                      <w:lang w:eastAsia="lt-LT"/>
                      <w14:ligatures w14:val="none"/>
                    </w:rPr>
                    <w:t>Pastaba.</w:t>
                  </w:r>
                  <w:r w:rsidRPr="00AF111B">
                    <w:rPr>
                      <w:rFonts w:ascii="Times New Roman" w:eastAsia="Times New Roman" w:hAnsi="Times New Roman" w:cs="Times New Roman"/>
                      <w:kern w:val="0"/>
                      <w:sz w:val="16"/>
                      <w:szCs w:val="16"/>
                      <w:lang w:eastAsia="lt-LT"/>
                      <w14:ligatures w14:val="none"/>
                    </w:rPr>
                    <w:t xml:space="preserve"> Šie duomenys įrašyti iš HI pateiktos duomenų lentelės 2024 m., tačiau pagal </w:t>
                  </w:r>
                  <w:proofErr w:type="spellStart"/>
                  <w:r w:rsidRPr="00AF111B">
                    <w:rPr>
                      <w:rFonts w:ascii="Times New Roman" w:eastAsia="Times New Roman" w:hAnsi="Times New Roman" w:cs="Times New Roman"/>
                      <w:kern w:val="0"/>
                      <w:sz w:val="16"/>
                      <w:szCs w:val="16"/>
                      <w:lang w:eastAsia="lt-LT"/>
                      <w14:ligatures w14:val="none"/>
                    </w:rPr>
                    <w:t>pasikliautinį</w:t>
                  </w:r>
                  <w:proofErr w:type="spellEnd"/>
                  <w:r w:rsidRPr="00AF111B">
                    <w:rPr>
                      <w:rFonts w:ascii="Times New Roman" w:eastAsia="Times New Roman" w:hAnsi="Times New Roman" w:cs="Times New Roman"/>
                      <w:kern w:val="0"/>
                      <w:sz w:val="16"/>
                      <w:szCs w:val="16"/>
                      <w:lang w:eastAsia="lt-LT"/>
                      <w14:ligatures w14:val="none"/>
                    </w:rPr>
                    <w:t xml:space="preserve"> intervalą neįvertinti. Galime šiuos duomenis palyginti tik senuoju „Šviesoforo principu“ vertinimu.</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2C1C29" w14:textId="1B7C4BF2" w:rsidR="00E01866" w:rsidRPr="00E01866" w:rsidRDefault="001B2C2A" w:rsidP="00E01866">
                  <w:pPr>
                    <w:spacing w:after="0" w:line="240" w:lineRule="auto"/>
                    <w:jc w:val="right"/>
                    <w:rPr>
                      <w:rFonts w:ascii="Times New Roman" w:eastAsia="Times New Roman" w:hAnsi="Times New Roman" w:cs="Times New Roman"/>
                      <w:kern w:val="0"/>
                      <w:sz w:val="20"/>
                      <w:szCs w:val="20"/>
                      <w:lang w:eastAsia="lt-LT"/>
                      <w14:ligatures w14:val="none"/>
                    </w:rPr>
                  </w:pPr>
                  <w:r w:rsidRPr="001B2C2A">
                    <w:rPr>
                      <w:rFonts w:ascii="Times New Roman" w:eastAsia="Times New Roman" w:hAnsi="Times New Roman" w:cs="Times New Roman"/>
                      <w:kern w:val="0"/>
                      <w:sz w:val="16"/>
                      <w:szCs w:val="16"/>
                      <w:lang w:eastAsia="lt-LT"/>
                      <w14:ligatures w14:val="none"/>
                    </w:rPr>
                    <w:t>4.8</w:t>
                  </w:r>
                </w:p>
              </w:tc>
            </w:tr>
            <w:tr w:rsidR="009C649B" w:rsidRPr="00E01866" w14:paraId="0223AD47" w14:textId="77777777" w:rsidTr="00BF41E2">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0105CD" w14:textId="2CB82FC4" w:rsidR="00E01866" w:rsidRPr="004C77ED" w:rsidRDefault="00E01866" w:rsidP="00E01866">
                  <w:pPr>
                    <w:spacing w:after="0" w:line="240" w:lineRule="auto"/>
                    <w:rPr>
                      <w:rFonts w:ascii="Times New Roman" w:eastAsia="Times New Roman" w:hAnsi="Times New Roman" w:cs="Times New Roman"/>
                      <w:kern w:val="0"/>
                      <w:sz w:val="20"/>
                      <w:szCs w:val="20"/>
                      <w:highlight w:val="yellow"/>
                      <w:lang w:eastAsia="lt-LT"/>
                      <w14:ligatures w14:val="none"/>
                    </w:rPr>
                  </w:pPr>
                  <w:r w:rsidRPr="004C77ED">
                    <w:rPr>
                      <w:rFonts w:ascii="Times New Roman" w:eastAsia="Times New Roman" w:hAnsi="Times New Roman" w:cs="Times New Roman"/>
                      <w:kern w:val="0"/>
                      <w:sz w:val="16"/>
                      <w:szCs w:val="20"/>
                      <w:lang w:eastAsia="lt-LT"/>
                      <w14:ligatures w14:val="none"/>
                    </w:rPr>
                    <w:t>Šeimos gydytojų sk. 10 000 gyv. (20</w:t>
                  </w:r>
                  <w:r w:rsidR="00A10F56" w:rsidRPr="004C77ED">
                    <w:rPr>
                      <w:rFonts w:ascii="Times New Roman" w:eastAsia="Times New Roman" w:hAnsi="Times New Roman" w:cs="Times New Roman"/>
                      <w:kern w:val="0"/>
                      <w:sz w:val="16"/>
                      <w:szCs w:val="20"/>
                      <w:lang w:eastAsia="lt-LT"/>
                      <w14:ligatures w14:val="none"/>
                    </w:rPr>
                    <w:t>24</w:t>
                  </w:r>
                  <w:r w:rsidRPr="004C77ED">
                    <w:rPr>
                      <w:rFonts w:ascii="Times New Roman" w:eastAsia="Times New Roman" w:hAnsi="Times New Roman" w:cs="Times New Roman"/>
                      <w:kern w:val="0"/>
                      <w:sz w:val="16"/>
                      <w:szCs w:val="20"/>
                      <w:lang w:eastAsia="lt-LT"/>
                      <w14:ligatures w14:val="none"/>
                    </w:rPr>
                    <w:t>)</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48898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1C77987" wp14:editId="2C8DF461">
                        <wp:extent cx="152501" cy="162033"/>
                        <wp:effectExtent l="0" t="0" r="0" b="0"/>
                        <wp:docPr id="1660538063"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07D0C3DB" w14:textId="0E2A5E33" w:rsidR="00E01866" w:rsidRPr="000F06DD" w:rsidRDefault="002A69B1"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color w:val="000000"/>
                      <w:kern w:val="0"/>
                      <w:sz w:val="16"/>
                      <w:szCs w:val="16"/>
                      <w:lang w:eastAsia="lt-LT"/>
                      <w14:ligatures w14:val="none"/>
                    </w:rPr>
                    <w:t>6.1 (</w:t>
                  </w:r>
                  <w:r w:rsidR="00E01866" w:rsidRPr="000F06DD">
                    <w:rPr>
                      <w:rFonts w:ascii="Times New Roman" w:eastAsia="Times New Roman" w:hAnsi="Times New Roman" w:cs="Times New Roman"/>
                      <w:color w:val="000000"/>
                      <w:kern w:val="0"/>
                      <w:sz w:val="16"/>
                      <w:szCs w:val="16"/>
                      <w:lang w:eastAsia="lt-LT"/>
                      <w14:ligatures w14:val="none"/>
                    </w:rPr>
                    <w:t>7.5</w:t>
                  </w:r>
                  <w:r w:rsidRPr="000F06DD">
                    <w:rPr>
                      <w:rFonts w:ascii="Times New Roman" w:eastAsia="Times New Roman" w:hAnsi="Times New Roman" w:cs="Times New Roman"/>
                      <w:color w:val="000000"/>
                      <w:kern w:val="0"/>
                      <w:sz w:val="16"/>
                      <w:szCs w:val="16"/>
                      <w:lang w:eastAsia="lt-LT"/>
                      <w14:ligatures w14:val="none"/>
                    </w:rPr>
                    <w:t>)</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F66ACB" w14:textId="022FFB40" w:rsidR="00E01866" w:rsidRPr="000F06DD"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color w:val="000000"/>
                      <w:kern w:val="0"/>
                      <w:sz w:val="16"/>
                      <w:szCs w:val="16"/>
                      <w:lang w:eastAsia="lt-LT"/>
                      <w14:ligatures w14:val="none"/>
                    </w:rPr>
                    <w:t>2</w:t>
                  </w:r>
                  <w:r w:rsidR="002A69B1" w:rsidRPr="000F06DD">
                    <w:rPr>
                      <w:rFonts w:ascii="Times New Roman" w:eastAsia="Times New Roman" w:hAnsi="Times New Roman" w:cs="Times New Roman"/>
                      <w:color w:val="000000"/>
                      <w:kern w:val="0"/>
                      <w:sz w:val="16"/>
                      <w:szCs w:val="16"/>
                      <w:lang w:eastAsia="lt-LT"/>
                      <w14:ligatures w14:val="none"/>
                    </w:rPr>
                    <w:t>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6BDD76" w14:textId="6F57DC45" w:rsidR="00E01866" w:rsidRPr="000F06DD" w:rsidRDefault="000F06DD"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kern w:val="0"/>
                      <w:sz w:val="16"/>
                      <w:szCs w:val="16"/>
                      <w:lang w:eastAsia="lt-LT"/>
                      <w14:ligatures w14:val="none"/>
                    </w:rPr>
                    <w:t>6.3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1BF17B" w14:textId="77777777" w:rsidR="00E01866" w:rsidRPr="000F06DD"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color w:val="000000"/>
                      <w:kern w:val="0"/>
                      <w:sz w:val="16"/>
                      <w:szCs w:val="16"/>
                      <w:lang w:eastAsia="lt-LT"/>
                      <w14:ligatures w14:val="none"/>
                    </w:rPr>
                    <w:t>1.04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BA7AB" w14:textId="173CD64E" w:rsidR="00E01866" w:rsidRPr="000F06DD" w:rsidRDefault="000D2A57"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kern w:val="0"/>
                      <w:sz w:val="16"/>
                      <w:szCs w:val="16"/>
                      <w:lang w:eastAsia="lt-LT"/>
                      <w14:ligatures w14:val="none"/>
                    </w:rPr>
                    <w:t>8.1</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2C1680" w14:textId="55653116" w:rsidR="00E01866" w:rsidRPr="000F06DD" w:rsidRDefault="00E01866" w:rsidP="00E01866">
                  <w:pPr>
                    <w:spacing w:after="0" w:line="240" w:lineRule="auto"/>
                    <w:jc w:val="right"/>
                    <w:rPr>
                      <w:rFonts w:ascii="Times New Roman" w:eastAsia="Times New Roman" w:hAnsi="Times New Roman" w:cs="Times New Roman"/>
                      <w:kern w:val="0"/>
                      <w:sz w:val="16"/>
                      <w:szCs w:val="16"/>
                      <w:lang w:eastAsia="lt-LT"/>
                      <w14:ligatures w14:val="none"/>
                    </w:rPr>
                  </w:pPr>
                  <w:r w:rsidRPr="000F06DD">
                    <w:rPr>
                      <w:rFonts w:ascii="Times New Roman" w:eastAsia="Times New Roman" w:hAnsi="Times New Roman" w:cs="Times New Roman"/>
                      <w:color w:val="000000"/>
                      <w:kern w:val="0"/>
                      <w:sz w:val="16"/>
                      <w:szCs w:val="16"/>
                      <w:lang w:eastAsia="lt-LT"/>
                      <w14:ligatures w14:val="none"/>
                    </w:rPr>
                    <w:t>2.</w:t>
                  </w:r>
                  <w:r w:rsidR="000F06DD">
                    <w:rPr>
                      <w:rFonts w:ascii="Times New Roman" w:eastAsia="Times New Roman" w:hAnsi="Times New Roman" w:cs="Times New Roman"/>
                      <w:color w:val="000000"/>
                      <w:kern w:val="0"/>
                      <w:sz w:val="16"/>
                      <w:szCs w:val="16"/>
                      <w:lang w:eastAsia="lt-LT"/>
                      <w14:ligatures w14:val="none"/>
                    </w:rPr>
                    <w:t>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67FC01" w14:textId="75ACB1A6" w:rsidR="00E01866" w:rsidRPr="00E01866" w:rsidRDefault="0053299A" w:rsidP="005958A3">
                  <w:pPr>
                    <w:spacing w:after="0" w:line="240" w:lineRule="auto"/>
                    <w:jc w:val="center"/>
                    <w:rPr>
                      <w:rFonts w:ascii="Times New Roman" w:eastAsia="Times New Roman" w:hAnsi="Times New Roman" w:cs="Times New Roman"/>
                      <w:kern w:val="0"/>
                      <w:sz w:val="20"/>
                      <w:szCs w:val="20"/>
                      <w:lang w:eastAsia="lt-LT"/>
                      <w14:ligatures w14:val="none"/>
                    </w:rPr>
                  </w:pPr>
                  <w:r w:rsidRPr="00AF111B">
                    <w:rPr>
                      <w:rFonts w:ascii="Times New Roman" w:eastAsia="Times New Roman" w:hAnsi="Times New Roman" w:cs="Times New Roman"/>
                      <w:b/>
                      <w:bCs/>
                      <w:kern w:val="0"/>
                      <w:sz w:val="16"/>
                      <w:szCs w:val="16"/>
                      <w:lang w:eastAsia="lt-LT"/>
                      <w14:ligatures w14:val="none"/>
                    </w:rPr>
                    <w:t>Pastaba.</w:t>
                  </w:r>
                  <w:r w:rsidRPr="00AF111B">
                    <w:rPr>
                      <w:rFonts w:ascii="Times New Roman" w:eastAsia="Times New Roman" w:hAnsi="Times New Roman" w:cs="Times New Roman"/>
                      <w:kern w:val="0"/>
                      <w:sz w:val="16"/>
                      <w:szCs w:val="16"/>
                      <w:lang w:eastAsia="lt-LT"/>
                      <w14:ligatures w14:val="none"/>
                    </w:rPr>
                    <w:t xml:space="preserve"> Šie duomenys įrašyti iš HI pateiktos duomenų lentelės 2024 m., tačiau pagal </w:t>
                  </w:r>
                  <w:proofErr w:type="spellStart"/>
                  <w:r w:rsidRPr="00AF111B">
                    <w:rPr>
                      <w:rFonts w:ascii="Times New Roman" w:eastAsia="Times New Roman" w:hAnsi="Times New Roman" w:cs="Times New Roman"/>
                      <w:kern w:val="0"/>
                      <w:sz w:val="16"/>
                      <w:szCs w:val="16"/>
                      <w:lang w:eastAsia="lt-LT"/>
                      <w14:ligatures w14:val="none"/>
                    </w:rPr>
                    <w:t>pasikliautinį</w:t>
                  </w:r>
                  <w:proofErr w:type="spellEnd"/>
                  <w:r w:rsidRPr="00AF111B">
                    <w:rPr>
                      <w:rFonts w:ascii="Times New Roman" w:eastAsia="Times New Roman" w:hAnsi="Times New Roman" w:cs="Times New Roman"/>
                      <w:kern w:val="0"/>
                      <w:sz w:val="16"/>
                      <w:szCs w:val="16"/>
                      <w:lang w:eastAsia="lt-LT"/>
                      <w14:ligatures w14:val="none"/>
                    </w:rPr>
                    <w:t xml:space="preserve"> intervalą neįvertinti. Galime šiuos duomenis palyginti tik senuoju „Šviesoforo principu“ vertinimu.</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3B5B1F" w14:textId="29D49CC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r w:rsidR="000F06DD">
                    <w:rPr>
                      <w:rFonts w:ascii="Times New Roman" w:eastAsia="Times New Roman" w:hAnsi="Times New Roman" w:cs="Times New Roman"/>
                      <w:color w:val="000000"/>
                      <w:kern w:val="0"/>
                      <w:sz w:val="16"/>
                      <w:szCs w:val="20"/>
                      <w:lang w:eastAsia="lt-LT"/>
                      <w14:ligatures w14:val="none"/>
                    </w:rPr>
                    <w:t>2</w:t>
                  </w:r>
                  <w:r w:rsidRPr="00E01866">
                    <w:rPr>
                      <w:rFonts w:ascii="Times New Roman" w:eastAsia="Times New Roman" w:hAnsi="Times New Roman" w:cs="Times New Roman"/>
                      <w:color w:val="000000"/>
                      <w:kern w:val="0"/>
                      <w:sz w:val="16"/>
                      <w:szCs w:val="20"/>
                      <w:lang w:eastAsia="lt-LT"/>
                      <w14:ligatures w14:val="none"/>
                    </w:rPr>
                    <w:t>.8</w:t>
                  </w:r>
                </w:p>
              </w:tc>
            </w:tr>
            <w:tr w:rsidR="009C649B" w:rsidRPr="00E01866" w14:paraId="5C497A8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DBB2E5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Apsilankymų pas gydytojus sk. 1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ECDC1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76412D2" wp14:editId="1532DB4F">
                        <wp:extent cx="152501" cy="162033"/>
                        <wp:effectExtent l="0" t="0" r="0" b="0"/>
                        <wp:docPr id="661883535" name="img4.png"/>
                        <wp:cNvGraphicFramePr/>
                        <a:graphic xmlns:a="http://schemas.openxmlformats.org/drawingml/2006/main">
                          <a:graphicData uri="http://schemas.openxmlformats.org/drawingml/2006/picture">
                            <pic:pic xmlns:pic="http://schemas.openxmlformats.org/drawingml/2006/picture">
                              <pic:nvPicPr>
                                <pic:cNvPr id="16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9C4B9E6" w14:textId="1115B6EE"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8.3</w:t>
                  </w:r>
                  <w:r w:rsidR="00FE567B">
                    <w:rPr>
                      <w:rFonts w:ascii="Times New Roman" w:eastAsia="Times New Roman" w:hAnsi="Times New Roman" w:cs="Times New Roman"/>
                      <w:color w:val="000000"/>
                      <w:kern w:val="0"/>
                      <w:sz w:val="16"/>
                      <w:szCs w:val="20"/>
                      <w:lang w:eastAsia="lt-LT"/>
                      <w14:ligatures w14:val="none"/>
                    </w:rPr>
                    <w:t xml:space="preserve"> (7.9)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1C67F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311183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CDA25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DAEFB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0.87</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2B0F9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01814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C9327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B141115" wp14:editId="2BE032FD">
                        <wp:extent cx="2016000" cy="288000"/>
                        <wp:effectExtent l="0" t="0" r="0" b="0"/>
                        <wp:docPr id="1469446403"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A20FE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11.9</w:t>
                  </w:r>
                </w:p>
              </w:tc>
            </w:tr>
            <w:tr w:rsidR="009C649B" w:rsidRPr="00E01866" w14:paraId="588D573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EF0DF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Sergamumas vaistams atsparia tuberkulioze (A15-A19) (visi) 100 000 gyv. (TB registro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7DD6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310DE03" wp14:editId="49220B94">
                        <wp:extent cx="133474" cy="162076"/>
                        <wp:effectExtent l="0" t="0" r="0" b="0"/>
                        <wp:docPr id="549789990" name="img7.png"/>
                        <wp:cNvGraphicFramePr/>
                        <a:graphic xmlns:a="http://schemas.openxmlformats.org/drawingml/2006/main">
                          <a:graphicData uri="http://schemas.openxmlformats.org/drawingml/2006/picture">
                            <pic:pic xmlns:pic="http://schemas.openxmlformats.org/drawingml/2006/picture">
                              <pic:nvPicPr>
                                <pic:cNvPr id="16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F4967F" w14:textId="662198E6"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5.3</w:t>
                  </w:r>
                  <w:r w:rsidR="003F09F5">
                    <w:rPr>
                      <w:rFonts w:ascii="Times New Roman" w:eastAsia="Times New Roman" w:hAnsi="Times New Roman" w:cs="Times New Roman"/>
                      <w:color w:val="000000"/>
                      <w:kern w:val="0"/>
                      <w:sz w:val="16"/>
                      <w:szCs w:val="20"/>
                      <w:lang w:eastAsia="lt-LT"/>
                      <w14:ligatures w14:val="none"/>
                    </w:rPr>
                    <w:t xml:space="preserve"> (10.7)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E722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AF4C1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7.1</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5FD9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E8CC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CAAE7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93E9B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A231B96" wp14:editId="6FE615C4">
                        <wp:extent cx="2016000" cy="288000"/>
                        <wp:effectExtent l="0" t="0" r="0" b="0"/>
                        <wp:docPr id="20173750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79ED3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29D6BDE0"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58318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Serg</w:t>
                  </w:r>
                  <w:proofErr w:type="spellEnd"/>
                  <w:r w:rsidRPr="00E01866">
                    <w:rPr>
                      <w:rFonts w:ascii="Times New Roman" w:eastAsia="Times New Roman" w:hAnsi="Times New Roman" w:cs="Times New Roman"/>
                      <w:color w:val="000000"/>
                      <w:kern w:val="0"/>
                      <w:sz w:val="16"/>
                      <w:szCs w:val="20"/>
                      <w:lang w:eastAsia="lt-LT"/>
                      <w14:ligatures w14:val="none"/>
                    </w:rPr>
                    <w:t>. vaistams atsparia tuberkulioze (A15-A19) 100 000 gyv. (TB registro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0B94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8DDFCF5" wp14:editId="273E2D7B">
                        <wp:extent cx="133474" cy="162076"/>
                        <wp:effectExtent l="0" t="0" r="0" b="0"/>
                        <wp:docPr id="709181488" name="img7.png"/>
                        <wp:cNvGraphicFramePr/>
                        <a:graphic xmlns:a="http://schemas.openxmlformats.org/drawingml/2006/main">
                          <a:graphicData uri="http://schemas.openxmlformats.org/drawingml/2006/picture">
                            <pic:pic xmlns:pic="http://schemas.openxmlformats.org/drawingml/2006/picture">
                              <pic:nvPicPr>
                                <pic:cNvPr id="17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28072DE" w14:textId="2AD0C218"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5.3</w:t>
                  </w:r>
                  <w:r w:rsidR="003F09F5">
                    <w:rPr>
                      <w:rFonts w:ascii="Times New Roman" w:eastAsia="Times New Roman" w:hAnsi="Times New Roman" w:cs="Times New Roman"/>
                      <w:color w:val="000000"/>
                      <w:kern w:val="0"/>
                      <w:sz w:val="16"/>
                      <w:szCs w:val="20"/>
                      <w:lang w:eastAsia="lt-LT"/>
                      <w14:ligatures w14:val="none"/>
                    </w:rPr>
                    <w:t xml:space="preserve"> (8.0)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3909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8E671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6.2</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6AC3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D9640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DEC37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FDC08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7637F6F" wp14:editId="5F1C7E31">
                        <wp:extent cx="2016000" cy="288000"/>
                        <wp:effectExtent l="0" t="0" r="0" b="0"/>
                        <wp:docPr id="504226292"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CF4D5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088D646"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3F07D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Serg</w:t>
                  </w:r>
                  <w:proofErr w:type="spellEnd"/>
                  <w:r w:rsidRPr="00E01866">
                    <w:rPr>
                      <w:rFonts w:ascii="Times New Roman" w:eastAsia="Times New Roman" w:hAnsi="Times New Roman" w:cs="Times New Roman"/>
                      <w:color w:val="000000"/>
                      <w:kern w:val="0"/>
                      <w:sz w:val="16"/>
                      <w:szCs w:val="20"/>
                      <w:lang w:eastAsia="lt-LT"/>
                      <w14:ligatures w14:val="none"/>
                    </w:rPr>
                    <w:t>. ŽIV ir LPL (B20-B24, Z21, A50-A54, A56) 10 000 gyv. (NVSC duomenys)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1D08F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32218D5" wp14:editId="2E1F86F6">
                        <wp:extent cx="152501" cy="162033"/>
                        <wp:effectExtent l="0" t="0" r="0" b="0"/>
                        <wp:docPr id="1061927175" name="img4.png"/>
                        <wp:cNvGraphicFramePr/>
                        <a:graphic xmlns:a="http://schemas.openxmlformats.org/drawingml/2006/main">
                          <a:graphicData uri="http://schemas.openxmlformats.org/drawingml/2006/picture">
                            <pic:pic xmlns:pic="http://schemas.openxmlformats.org/drawingml/2006/picture">
                              <pic:nvPicPr>
                                <pic:cNvPr id="177"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BEEC719" w14:textId="0420FE23"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0.5</w:t>
                  </w:r>
                  <w:r w:rsidR="00C27E7E">
                    <w:rPr>
                      <w:rFonts w:ascii="Times New Roman" w:eastAsia="Times New Roman" w:hAnsi="Times New Roman" w:cs="Times New Roman"/>
                      <w:color w:val="000000"/>
                      <w:kern w:val="0"/>
                      <w:sz w:val="16"/>
                      <w:szCs w:val="20"/>
                      <w:lang w:eastAsia="lt-LT"/>
                      <w14:ligatures w14:val="none"/>
                    </w:rPr>
                    <w:t xml:space="preserve"> (0.3)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58E73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B20B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12F05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0.18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9BD82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F5A9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03C67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A894E35" wp14:editId="5089FBA1">
                        <wp:extent cx="2016000" cy="288000"/>
                        <wp:effectExtent l="0" t="0" r="0" b="0"/>
                        <wp:docPr id="673885106" name="img50.png"/>
                        <wp:cNvGraphicFramePr/>
                        <a:graphic xmlns:a="http://schemas.openxmlformats.org/drawingml/2006/main">
                          <a:graphicData uri="http://schemas.openxmlformats.org/drawingml/2006/picture">
                            <pic:pic xmlns:pic="http://schemas.openxmlformats.org/drawingml/2006/picture">
                              <pic:nvPicPr>
                                <pic:cNvPr id="179" name="img50.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E0F0F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3365BB33"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910B2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4.3. Pagerinti motinos ir vaiko sveikatą</w:t>
                  </w:r>
                </w:p>
              </w:tc>
            </w:tr>
            <w:tr w:rsidR="009C649B" w:rsidRPr="00E01866" w14:paraId="5359A1CA"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CB59C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Kūdikių mirtingumas 1000 gyvų gimusių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41429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887280D" wp14:editId="54186F63">
                        <wp:extent cx="133474" cy="162076"/>
                        <wp:effectExtent l="0" t="0" r="0" b="0"/>
                        <wp:docPr id="1205470090" name="img7.png"/>
                        <wp:cNvGraphicFramePr/>
                        <a:graphic xmlns:a="http://schemas.openxmlformats.org/drawingml/2006/main">
                          <a:graphicData uri="http://schemas.openxmlformats.org/drawingml/2006/picture">
                            <pic:pic xmlns:pic="http://schemas.openxmlformats.org/drawingml/2006/picture">
                              <pic:nvPicPr>
                                <pic:cNvPr id="18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5F36523" w14:textId="77777777" w:rsidR="00C27E7E" w:rsidRDefault="00E01866" w:rsidP="00E01866">
                  <w:pPr>
                    <w:spacing w:after="0" w:line="240" w:lineRule="auto"/>
                    <w:jc w:val="right"/>
                    <w:rPr>
                      <w:rFonts w:ascii="Times New Roman" w:eastAsia="Times New Roman" w:hAnsi="Times New Roman" w:cs="Times New Roman"/>
                      <w:color w:val="000000"/>
                      <w:kern w:val="0"/>
                      <w:sz w:val="16"/>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w:t>
                  </w:r>
                  <w:r w:rsidR="00C27E7E">
                    <w:rPr>
                      <w:rFonts w:ascii="Times New Roman" w:eastAsia="Times New Roman" w:hAnsi="Times New Roman" w:cs="Times New Roman"/>
                      <w:color w:val="000000"/>
                      <w:kern w:val="0"/>
                      <w:sz w:val="16"/>
                      <w:szCs w:val="20"/>
                      <w:lang w:eastAsia="lt-LT"/>
                      <w14:ligatures w14:val="none"/>
                    </w:rPr>
                    <w:t xml:space="preserve"> </w:t>
                  </w:r>
                </w:p>
                <w:p w14:paraId="06A3DC38" w14:textId="515EB56C" w:rsidR="00E01866" w:rsidRPr="00E01866" w:rsidRDefault="00C27E7E" w:rsidP="00E01866">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(0.0)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44098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2DD72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A3067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1.45</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3B2E1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64DB3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39935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875FBAF" wp14:editId="714556CB">
                        <wp:extent cx="2016000" cy="288000"/>
                        <wp:effectExtent l="0" t="0" r="0" b="0"/>
                        <wp:docPr id="593606411" name="img51.png"/>
                        <wp:cNvGraphicFramePr/>
                        <a:graphic xmlns:a="http://schemas.openxmlformats.org/drawingml/2006/main">
                          <a:graphicData uri="http://schemas.openxmlformats.org/drawingml/2006/picture">
                            <pic:pic xmlns:pic="http://schemas.openxmlformats.org/drawingml/2006/picture">
                              <pic:nvPicPr>
                                <pic:cNvPr id="183" name="img51.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D5137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9C649B" w:rsidRPr="00E01866" w14:paraId="37A4751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A0AB2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 m. vaikų tymų, epideminio parotito, raudonukės (1 dozė) skiepijimo apimtys,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D20EA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C1F8B02" wp14:editId="31247683">
                        <wp:extent cx="133439" cy="162033"/>
                        <wp:effectExtent l="0" t="0" r="0" b="0"/>
                        <wp:docPr id="1462472382" name="img11.png"/>
                        <wp:cNvGraphicFramePr/>
                        <a:graphic xmlns:a="http://schemas.openxmlformats.org/drawingml/2006/main">
                          <a:graphicData uri="http://schemas.openxmlformats.org/drawingml/2006/picture">
                            <pic:pic xmlns:pic="http://schemas.openxmlformats.org/drawingml/2006/picture">
                              <pic:nvPicPr>
                                <pic:cNvPr id="18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B889ADE" w14:textId="52BD5324"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75.6</w:t>
                  </w:r>
                  <w:r w:rsidR="00C27E7E">
                    <w:rPr>
                      <w:rFonts w:ascii="Times New Roman" w:eastAsia="Times New Roman" w:hAnsi="Times New Roman" w:cs="Times New Roman"/>
                      <w:color w:val="000000"/>
                      <w:kern w:val="0"/>
                      <w:sz w:val="16"/>
                      <w:szCs w:val="20"/>
                      <w:lang w:eastAsia="lt-LT"/>
                      <w14:ligatures w14:val="none"/>
                    </w:rPr>
                    <w:t xml:space="preserve"> (77.7)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A291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229</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632B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77.4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5540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5627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85.7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4E50F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85956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EE34E90" wp14:editId="5149D562">
                        <wp:extent cx="2016000" cy="288000"/>
                        <wp:effectExtent l="0" t="0" r="0" b="0"/>
                        <wp:docPr id="585086538" name="img52.png"/>
                        <wp:cNvGraphicFramePr/>
                        <a:graphic xmlns:a="http://schemas.openxmlformats.org/drawingml/2006/main">
                          <a:graphicData uri="http://schemas.openxmlformats.org/drawingml/2006/picture">
                            <pic:pic xmlns:pic="http://schemas.openxmlformats.org/drawingml/2006/picture">
                              <pic:nvPicPr>
                                <pic:cNvPr id="187" name="img52.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C1AA0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100.0</w:t>
                  </w:r>
                </w:p>
              </w:tc>
            </w:tr>
            <w:tr w:rsidR="009C649B" w:rsidRPr="00E01866" w14:paraId="38075B9C"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2CF1C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1 m. vaikų difterijos, stabligės, kokliušo, poliomielito, </w:t>
                  </w:r>
                  <w:proofErr w:type="spellStart"/>
                  <w:r w:rsidRPr="00E01866">
                    <w:rPr>
                      <w:rFonts w:ascii="Times New Roman" w:eastAsia="Times New Roman" w:hAnsi="Times New Roman" w:cs="Times New Roman"/>
                      <w:color w:val="000000"/>
                      <w:kern w:val="0"/>
                      <w:sz w:val="16"/>
                      <w:szCs w:val="20"/>
                      <w:lang w:eastAsia="lt-LT"/>
                      <w14:ligatures w14:val="none"/>
                    </w:rPr>
                    <w:t>Haemophilus</w:t>
                  </w:r>
                  <w:proofErr w:type="spellEnd"/>
                  <w:r w:rsidRPr="00E01866">
                    <w:rPr>
                      <w:rFonts w:ascii="Times New Roman" w:eastAsia="Times New Roman" w:hAnsi="Times New Roman" w:cs="Times New Roman"/>
                      <w:color w:val="000000"/>
                      <w:kern w:val="0"/>
                      <w:sz w:val="16"/>
                      <w:szCs w:val="20"/>
                      <w:lang w:eastAsia="lt-LT"/>
                      <w14:ligatures w14:val="none"/>
                    </w:rPr>
                    <w:t xml:space="preserve"> </w:t>
                  </w:r>
                  <w:proofErr w:type="spellStart"/>
                  <w:r w:rsidRPr="00E01866">
                    <w:rPr>
                      <w:rFonts w:ascii="Times New Roman" w:eastAsia="Times New Roman" w:hAnsi="Times New Roman" w:cs="Times New Roman"/>
                      <w:color w:val="000000"/>
                      <w:kern w:val="0"/>
                      <w:sz w:val="16"/>
                      <w:szCs w:val="20"/>
                      <w:lang w:eastAsia="lt-LT"/>
                      <w14:ligatures w14:val="none"/>
                    </w:rPr>
                    <w:t>influenzae</w:t>
                  </w:r>
                  <w:proofErr w:type="spellEnd"/>
                  <w:r w:rsidRPr="00E01866">
                    <w:rPr>
                      <w:rFonts w:ascii="Times New Roman" w:eastAsia="Times New Roman" w:hAnsi="Times New Roman" w:cs="Times New Roman"/>
                      <w:color w:val="000000"/>
                      <w:kern w:val="0"/>
                      <w:sz w:val="16"/>
                      <w:szCs w:val="20"/>
                      <w:lang w:eastAsia="lt-LT"/>
                      <w14:ligatures w14:val="none"/>
                    </w:rPr>
                    <w:t xml:space="preserve"> B skiepijimo apimtys (3 dozės),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4F99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88C0019" wp14:editId="4DEC7D59">
                        <wp:extent cx="152501" cy="162033"/>
                        <wp:effectExtent l="0" t="0" r="0" b="0"/>
                        <wp:docPr id="292811306"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F2932C9" w14:textId="78735502"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82.0</w:t>
                  </w:r>
                  <w:r w:rsidR="008B0976">
                    <w:rPr>
                      <w:rFonts w:ascii="Times New Roman" w:eastAsia="Times New Roman" w:hAnsi="Times New Roman" w:cs="Times New Roman"/>
                      <w:color w:val="000000"/>
                      <w:kern w:val="0"/>
                      <w:sz w:val="16"/>
                      <w:szCs w:val="20"/>
                      <w:lang w:eastAsia="lt-LT"/>
                      <w14:ligatures w14:val="none"/>
                    </w:rPr>
                    <w:t xml:space="preserve"> (84.2)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8E23A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209</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BC22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82.7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4E46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B3C2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88.4</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E895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57.1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78AAA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4919701" wp14:editId="605AA268">
                        <wp:extent cx="2016000" cy="288000"/>
                        <wp:effectExtent l="0" t="0" r="0" b="0"/>
                        <wp:docPr id="852888744" name="img53.png"/>
                        <wp:cNvGraphicFramePr/>
                        <a:graphic xmlns:a="http://schemas.openxmlformats.org/drawingml/2006/main">
                          <a:graphicData uri="http://schemas.openxmlformats.org/drawingml/2006/picture">
                            <pic:pic xmlns:pic="http://schemas.openxmlformats.org/drawingml/2006/picture">
                              <pic:nvPicPr>
                                <pic:cNvPr id="191" name="img53.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37716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100.0</w:t>
                  </w:r>
                </w:p>
              </w:tc>
            </w:tr>
            <w:tr w:rsidR="009C649B" w:rsidRPr="00E01866" w14:paraId="0ECA3FCD"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52309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Vaikų (6-14 m.) dalis, dalyvavusi dantų dengimo </w:t>
                  </w:r>
                  <w:proofErr w:type="spellStart"/>
                  <w:r w:rsidRPr="00E01866">
                    <w:rPr>
                      <w:rFonts w:ascii="Times New Roman" w:eastAsia="Times New Roman" w:hAnsi="Times New Roman" w:cs="Times New Roman"/>
                      <w:color w:val="000000"/>
                      <w:kern w:val="0"/>
                      <w:sz w:val="16"/>
                      <w:szCs w:val="20"/>
                      <w:lang w:eastAsia="lt-LT"/>
                      <w14:ligatures w14:val="none"/>
                    </w:rPr>
                    <w:lastRenderedPageBreak/>
                    <w:t>silantinėmis</w:t>
                  </w:r>
                  <w:proofErr w:type="spellEnd"/>
                  <w:r w:rsidRPr="00E01866">
                    <w:rPr>
                      <w:rFonts w:ascii="Times New Roman" w:eastAsia="Times New Roman" w:hAnsi="Times New Roman" w:cs="Times New Roman"/>
                      <w:color w:val="000000"/>
                      <w:kern w:val="0"/>
                      <w:sz w:val="16"/>
                      <w:szCs w:val="20"/>
                      <w:lang w:eastAsia="lt-LT"/>
                      <w14:ligatures w14:val="none"/>
                    </w:rPr>
                    <w:t xml:space="preserve"> medžiagomis programoje,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1DC35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lastRenderedPageBreak/>
                    <w:drawing>
                      <wp:inline distT="0" distB="0" distL="0" distR="0" wp14:anchorId="10154D98" wp14:editId="1C4E8395">
                        <wp:extent cx="152501" cy="162033"/>
                        <wp:effectExtent l="0" t="0" r="0" b="0"/>
                        <wp:docPr id="1990667701"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1DB3E25" w14:textId="36569686"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10.6</w:t>
                  </w:r>
                  <w:r w:rsidR="008B0976">
                    <w:rPr>
                      <w:rFonts w:ascii="Times New Roman" w:eastAsia="Times New Roman" w:hAnsi="Times New Roman" w:cs="Times New Roman"/>
                      <w:color w:val="000000"/>
                      <w:kern w:val="0"/>
                      <w:sz w:val="16"/>
                      <w:szCs w:val="20"/>
                      <w:lang w:eastAsia="lt-LT"/>
                      <w14:ligatures w14:val="none"/>
                    </w:rPr>
                    <w:t xml:space="preserve"> (14.0)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BAFA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341</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BDE1C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B467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0.99</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1A2A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CAF3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09CB6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B1AA9EC" wp14:editId="18F57E74">
                        <wp:extent cx="2016000" cy="288000"/>
                        <wp:effectExtent l="0" t="0" r="0" b="0"/>
                        <wp:docPr id="1286897809"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CC4D9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36.5</w:t>
                  </w:r>
                </w:p>
              </w:tc>
            </w:tr>
            <w:tr w:rsidR="009C649B" w:rsidRPr="00E01866" w14:paraId="1DFF2AC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FE650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Vaikų (7-17 m.), neturinčių ėduonies pažeistų, plombuotų ir išrautų dantų, dalis (proc. )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778BC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D00F911" wp14:editId="495FBB3F">
                        <wp:extent cx="152501" cy="162033"/>
                        <wp:effectExtent l="0" t="0" r="0" b="0"/>
                        <wp:docPr id="2039235102" name="img4.png"/>
                        <wp:cNvGraphicFramePr/>
                        <a:graphic xmlns:a="http://schemas.openxmlformats.org/drawingml/2006/main">
                          <a:graphicData uri="http://schemas.openxmlformats.org/drawingml/2006/picture">
                            <pic:pic xmlns:pic="http://schemas.openxmlformats.org/drawingml/2006/picture">
                              <pic:nvPicPr>
                                <pic:cNvPr id="197"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E3AF67D" w14:textId="484892B6"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28.0</w:t>
                  </w:r>
                  <w:r w:rsidR="00620797">
                    <w:rPr>
                      <w:rFonts w:ascii="Times New Roman" w:eastAsia="Times New Roman" w:hAnsi="Times New Roman" w:cs="Times New Roman"/>
                      <w:color w:val="000000"/>
                      <w:kern w:val="0"/>
                      <w:sz w:val="16"/>
                      <w:szCs w:val="20"/>
                      <w:lang w:eastAsia="lt-LT"/>
                      <w14:ligatures w14:val="none"/>
                    </w:rPr>
                    <w:t xml:space="preserve"> (29.9)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0EEA0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1073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351FD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29.4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12E99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1.17</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9772E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23.9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202BA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36E1A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89F30F5" wp14:editId="0E261560">
                        <wp:extent cx="2016000" cy="288000"/>
                        <wp:effectExtent l="0" t="0" r="0" b="0"/>
                        <wp:docPr id="1890622759"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7AE06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31.0</w:t>
                  </w:r>
                </w:p>
              </w:tc>
            </w:tr>
            <w:tr w:rsidR="009C649B" w:rsidRPr="00E01866" w14:paraId="228E1938"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18F50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Paauglių (15–17 m.) gimdymų sk. 1000 15-17 m. moterų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7CD42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60ECCC7" wp14:editId="60D2E461">
                        <wp:extent cx="133439" cy="162033"/>
                        <wp:effectExtent l="0" t="0" r="0" b="0"/>
                        <wp:docPr id="335610918" name="img11.png"/>
                        <wp:cNvGraphicFramePr/>
                        <a:graphic xmlns:a="http://schemas.openxmlformats.org/drawingml/2006/main">
                          <a:graphicData uri="http://schemas.openxmlformats.org/drawingml/2006/picture">
                            <pic:pic xmlns:pic="http://schemas.openxmlformats.org/drawingml/2006/picture">
                              <pic:nvPicPr>
                                <pic:cNvPr id="201"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0E2AD82" w14:textId="60B18CE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r w:rsidR="00F74879">
                    <w:rPr>
                      <w:rFonts w:ascii="Times New Roman" w:eastAsia="Times New Roman" w:hAnsi="Times New Roman" w:cs="Times New Roman"/>
                      <w:color w:val="000000"/>
                      <w:kern w:val="0"/>
                      <w:sz w:val="16"/>
                      <w:szCs w:val="20"/>
                      <w:lang w:eastAsia="lt-LT"/>
                      <w14:ligatures w14:val="none"/>
                    </w:rPr>
                    <w:t xml:space="preserve"> (1.7)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2744E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BCC6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2D6DE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CF7C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1A591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D9CD3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5904145" wp14:editId="5A24BA59">
                        <wp:extent cx="2016000" cy="288000"/>
                        <wp:effectExtent l="0" t="0" r="0" b="0"/>
                        <wp:docPr id="1360636218"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EA2471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0.0</w:t>
                  </w:r>
                </w:p>
              </w:tc>
            </w:tr>
            <w:tr w:rsidR="00E01866" w:rsidRPr="00E01866" w14:paraId="483FD82E" w14:textId="77777777" w:rsidTr="00E01866">
              <w:trPr>
                <w:trHeight w:val="262"/>
              </w:trPr>
              <w:tc>
                <w:tcPr>
                  <w:tcW w:w="9620"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06A475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 Stiprinti lėtinių neinfekcinių ligų prevenciją ir kontrolę</w:t>
                  </w:r>
                </w:p>
              </w:tc>
            </w:tr>
            <w:tr w:rsidR="009C649B" w:rsidRPr="00E01866" w14:paraId="75138D8B"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55350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Mirt. nuo kraujotakos </w:t>
                  </w:r>
                  <w:proofErr w:type="spellStart"/>
                  <w:r w:rsidRPr="00E01866">
                    <w:rPr>
                      <w:rFonts w:ascii="Times New Roman" w:eastAsia="Times New Roman" w:hAnsi="Times New Roman" w:cs="Times New Roman"/>
                      <w:color w:val="000000"/>
                      <w:kern w:val="0"/>
                      <w:sz w:val="16"/>
                      <w:szCs w:val="20"/>
                      <w:lang w:eastAsia="lt-LT"/>
                      <w14:ligatures w14:val="none"/>
                    </w:rPr>
                    <w:t>sist</w:t>
                  </w:r>
                  <w:proofErr w:type="spellEnd"/>
                  <w:r w:rsidRPr="00E01866">
                    <w:rPr>
                      <w:rFonts w:ascii="Times New Roman" w:eastAsia="Times New Roman" w:hAnsi="Times New Roman" w:cs="Times New Roman"/>
                      <w:color w:val="000000"/>
                      <w:kern w:val="0"/>
                      <w:sz w:val="16"/>
                      <w:szCs w:val="20"/>
                      <w:lang w:eastAsia="lt-LT"/>
                      <w14:ligatures w14:val="none"/>
                    </w:rPr>
                    <w:t>. ligų (I00-I99)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1137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E0DD0B5" wp14:editId="030C8A92">
                        <wp:extent cx="133439" cy="162033"/>
                        <wp:effectExtent l="0" t="0" r="0" b="0"/>
                        <wp:docPr id="1992272155" name="img11.png"/>
                        <wp:cNvGraphicFramePr/>
                        <a:graphic xmlns:a="http://schemas.openxmlformats.org/drawingml/2006/main">
                          <a:graphicData uri="http://schemas.openxmlformats.org/drawingml/2006/picture">
                            <pic:pic xmlns:pic="http://schemas.openxmlformats.org/drawingml/2006/picture">
                              <pic:nvPicPr>
                                <pic:cNvPr id="20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CB534C4" w14:textId="3E8322B8"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729.3</w:t>
                  </w:r>
                  <w:r w:rsidR="00202445">
                    <w:rPr>
                      <w:rFonts w:ascii="Times New Roman" w:eastAsia="Times New Roman" w:hAnsi="Times New Roman" w:cs="Times New Roman"/>
                      <w:color w:val="000000"/>
                      <w:kern w:val="0"/>
                      <w:sz w:val="16"/>
                      <w:szCs w:val="20"/>
                      <w:lang w:eastAsia="lt-LT"/>
                      <w14:ligatures w14:val="none"/>
                    </w:rPr>
                    <w:t xml:space="preserve"> (696.0)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6304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7BF6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740.1</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7C76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19E8E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658.7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09A78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1225.8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6C172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32CBC36" wp14:editId="363D2DCD">
                        <wp:extent cx="2016000" cy="288000"/>
                        <wp:effectExtent l="0" t="0" r="0" b="0"/>
                        <wp:docPr id="855736685" name="img57.png"/>
                        <wp:cNvGraphicFramePr/>
                        <a:graphic xmlns:a="http://schemas.openxmlformats.org/drawingml/2006/main">
                          <a:graphicData uri="http://schemas.openxmlformats.org/drawingml/2006/picture">
                            <pic:pic xmlns:pic="http://schemas.openxmlformats.org/drawingml/2006/picture">
                              <pic:nvPicPr>
                                <pic:cNvPr id="207" name="img57.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C0B60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449.1</w:t>
                  </w:r>
                </w:p>
              </w:tc>
            </w:tr>
            <w:tr w:rsidR="009C649B" w:rsidRPr="00E01866" w14:paraId="35F40D55"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2A0DD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SMR nuo kraujotakos </w:t>
                  </w:r>
                  <w:proofErr w:type="spellStart"/>
                  <w:r w:rsidRPr="00E01866">
                    <w:rPr>
                      <w:rFonts w:ascii="Times New Roman" w:eastAsia="Times New Roman" w:hAnsi="Times New Roman" w:cs="Times New Roman"/>
                      <w:color w:val="000000"/>
                      <w:kern w:val="0"/>
                      <w:sz w:val="16"/>
                      <w:szCs w:val="20"/>
                      <w:lang w:eastAsia="lt-LT"/>
                      <w14:ligatures w14:val="none"/>
                    </w:rPr>
                    <w:t>sist</w:t>
                  </w:r>
                  <w:proofErr w:type="spellEnd"/>
                  <w:r w:rsidRPr="00E01866">
                    <w:rPr>
                      <w:rFonts w:ascii="Times New Roman" w:eastAsia="Times New Roman" w:hAnsi="Times New Roman" w:cs="Times New Roman"/>
                      <w:color w:val="000000"/>
                      <w:kern w:val="0"/>
                      <w:sz w:val="16"/>
                      <w:szCs w:val="20"/>
                      <w:lang w:eastAsia="lt-LT"/>
                      <w14:ligatures w14:val="none"/>
                    </w:rPr>
                    <w:t>. ligų (I00-I99)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621D8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412D535" wp14:editId="418A33E3">
                        <wp:extent cx="133439" cy="162033"/>
                        <wp:effectExtent l="0" t="0" r="0" b="0"/>
                        <wp:docPr id="410288045" name="img11.png"/>
                        <wp:cNvGraphicFramePr/>
                        <a:graphic xmlns:a="http://schemas.openxmlformats.org/drawingml/2006/main">
                          <a:graphicData uri="http://schemas.openxmlformats.org/drawingml/2006/picture">
                            <pic:pic xmlns:pic="http://schemas.openxmlformats.org/drawingml/2006/picture">
                              <pic:nvPicPr>
                                <pic:cNvPr id="209"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132911" w14:textId="79811EDD"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699.6</w:t>
                  </w:r>
                  <w:r w:rsidR="00DD322E">
                    <w:rPr>
                      <w:rFonts w:ascii="Times New Roman" w:eastAsia="Times New Roman" w:hAnsi="Times New Roman" w:cs="Times New Roman"/>
                      <w:color w:val="000000"/>
                      <w:kern w:val="0"/>
                      <w:sz w:val="16"/>
                      <w:szCs w:val="20"/>
                      <w:lang w:eastAsia="lt-LT"/>
                      <w14:ligatures w14:val="none"/>
                    </w:rPr>
                    <w:t xml:space="preserve"> (675.7)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1B626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273</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9A81D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726.5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7454C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4FBD5"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636.0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DF44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979.6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B1D0E4"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DF558F0" wp14:editId="7861E858">
                        <wp:extent cx="2016000" cy="288000"/>
                        <wp:effectExtent l="0" t="0" r="0" b="0"/>
                        <wp:docPr id="2143089780" name="img58.png"/>
                        <wp:cNvGraphicFramePr/>
                        <a:graphic xmlns:a="http://schemas.openxmlformats.org/drawingml/2006/main">
                          <a:graphicData uri="http://schemas.openxmlformats.org/drawingml/2006/picture">
                            <pic:pic xmlns:pic="http://schemas.openxmlformats.org/drawingml/2006/picture">
                              <pic:nvPicPr>
                                <pic:cNvPr id="211" name="img58.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A78709"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412.1</w:t>
                  </w:r>
                </w:p>
              </w:tc>
            </w:tr>
            <w:tr w:rsidR="009C649B" w:rsidRPr="00E01866" w14:paraId="3B1FE534"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B03E0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Mirt. nuo piktybinių navikų  (C00-C96)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48C17F"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F1B6D3B" wp14:editId="3A3A549D">
                        <wp:extent cx="133439" cy="162033"/>
                        <wp:effectExtent l="0" t="0" r="0" b="0"/>
                        <wp:docPr id="197997355" name="img11.png"/>
                        <wp:cNvGraphicFramePr/>
                        <a:graphic xmlns:a="http://schemas.openxmlformats.org/drawingml/2006/main">
                          <a:graphicData uri="http://schemas.openxmlformats.org/drawingml/2006/picture">
                            <pic:pic xmlns:pic="http://schemas.openxmlformats.org/drawingml/2006/picture">
                              <pic:nvPicPr>
                                <pic:cNvPr id="213"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4342A6F" w14:textId="2F9705EE"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227.1</w:t>
                  </w:r>
                  <w:r w:rsidR="00D67C37">
                    <w:rPr>
                      <w:rFonts w:ascii="Times New Roman" w:eastAsia="Times New Roman" w:hAnsi="Times New Roman" w:cs="Times New Roman"/>
                      <w:color w:val="000000"/>
                      <w:kern w:val="0"/>
                      <w:sz w:val="16"/>
                      <w:szCs w:val="20"/>
                      <w:lang w:eastAsia="lt-LT"/>
                      <w14:ligatures w14:val="none"/>
                    </w:rPr>
                    <w:t xml:space="preserve"> (261.3)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CC38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F7199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269.5</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9EA62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810C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278.8</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7DB5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450.8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F64B8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ACCDF41" wp14:editId="509DA0BF">
                        <wp:extent cx="2016000" cy="288000"/>
                        <wp:effectExtent l="0" t="0" r="0" b="0"/>
                        <wp:docPr id="1405657617" name="img59.png"/>
                        <wp:cNvGraphicFramePr/>
                        <a:graphic xmlns:a="http://schemas.openxmlformats.org/drawingml/2006/main">
                          <a:graphicData uri="http://schemas.openxmlformats.org/drawingml/2006/picture">
                            <pic:pic xmlns:pic="http://schemas.openxmlformats.org/drawingml/2006/picture">
                              <pic:nvPicPr>
                                <pic:cNvPr id="215" name="img59.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BD74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146.5</w:t>
                  </w:r>
                </w:p>
              </w:tc>
            </w:tr>
            <w:tr w:rsidR="009C649B" w:rsidRPr="00E01866" w14:paraId="7E8A14F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A8CE89"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SMR nuo piktybinių navikų (C00-C96) 100 000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08450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A2C9B06" wp14:editId="2C4414A4">
                        <wp:extent cx="133439" cy="162033"/>
                        <wp:effectExtent l="0" t="0" r="0" b="0"/>
                        <wp:docPr id="2074530145" name="img11.png"/>
                        <wp:cNvGraphicFramePr/>
                        <a:graphic xmlns:a="http://schemas.openxmlformats.org/drawingml/2006/main">
                          <a:graphicData uri="http://schemas.openxmlformats.org/drawingml/2006/picture">
                            <pic:pic xmlns:pic="http://schemas.openxmlformats.org/drawingml/2006/picture">
                              <pic:nvPicPr>
                                <pic:cNvPr id="217"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C4CB631" w14:textId="439BB57E"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208.8</w:t>
                  </w:r>
                  <w:r w:rsidR="006D07F4">
                    <w:rPr>
                      <w:rFonts w:ascii="Times New Roman" w:eastAsia="Times New Roman" w:hAnsi="Times New Roman" w:cs="Times New Roman"/>
                      <w:color w:val="000000"/>
                      <w:kern w:val="0"/>
                      <w:sz w:val="16"/>
                      <w:szCs w:val="20"/>
                      <w:lang w:eastAsia="lt-LT"/>
                      <w14:ligatures w14:val="none"/>
                    </w:rPr>
                    <w:t xml:space="preserve"> (251.0)</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F66CC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85</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845F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254.7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0101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56C8A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260.7</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D922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356.8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BBCA7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4AD89ACA" wp14:editId="72B70E99">
                        <wp:extent cx="2016000" cy="288000"/>
                        <wp:effectExtent l="0" t="0" r="0" b="0"/>
                        <wp:docPr id="1284231357" name="img60.png"/>
                        <wp:cNvGraphicFramePr/>
                        <a:graphic xmlns:a="http://schemas.openxmlformats.org/drawingml/2006/main">
                          <a:graphicData uri="http://schemas.openxmlformats.org/drawingml/2006/picture">
                            <pic:pic xmlns:pic="http://schemas.openxmlformats.org/drawingml/2006/picture">
                              <pic:nvPicPr>
                                <pic:cNvPr id="219" name="img60.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520B58"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92.1</w:t>
                  </w:r>
                </w:p>
              </w:tc>
            </w:tr>
            <w:tr w:rsidR="009C649B" w:rsidRPr="00E01866" w14:paraId="10BBA12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526A0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Mirt. nuo </w:t>
                  </w:r>
                  <w:proofErr w:type="spellStart"/>
                  <w:r w:rsidRPr="00E01866">
                    <w:rPr>
                      <w:rFonts w:ascii="Times New Roman" w:eastAsia="Times New Roman" w:hAnsi="Times New Roman" w:cs="Times New Roman"/>
                      <w:color w:val="000000"/>
                      <w:kern w:val="0"/>
                      <w:sz w:val="16"/>
                      <w:szCs w:val="20"/>
                      <w:lang w:eastAsia="lt-LT"/>
                      <w14:ligatures w14:val="none"/>
                    </w:rPr>
                    <w:t>cerebrovaskulinių</w:t>
                  </w:r>
                  <w:proofErr w:type="spellEnd"/>
                  <w:r w:rsidRPr="00E01866">
                    <w:rPr>
                      <w:rFonts w:ascii="Times New Roman" w:eastAsia="Times New Roman" w:hAnsi="Times New Roman" w:cs="Times New Roman"/>
                      <w:color w:val="000000"/>
                      <w:kern w:val="0"/>
                      <w:sz w:val="16"/>
                      <w:szCs w:val="20"/>
                      <w:lang w:eastAsia="lt-LT"/>
                      <w14:ligatures w14:val="none"/>
                    </w:rPr>
                    <w:t xml:space="preserve"> ligų  (I60-I69) 100 000 </w:t>
                  </w:r>
                  <w:proofErr w:type="spellStart"/>
                  <w:r w:rsidRPr="00E01866">
                    <w:rPr>
                      <w:rFonts w:ascii="Times New Roman" w:eastAsia="Times New Roman" w:hAnsi="Times New Roman" w:cs="Times New Roman"/>
                      <w:color w:val="000000"/>
                      <w:kern w:val="0"/>
                      <w:sz w:val="16"/>
                      <w:szCs w:val="20"/>
                      <w:lang w:eastAsia="lt-LT"/>
                      <w14:ligatures w14:val="none"/>
                    </w:rPr>
                    <w:t>gyv</w:t>
                  </w:r>
                  <w:proofErr w:type="spellEnd"/>
                  <w:r w:rsidRPr="00E01866">
                    <w:rPr>
                      <w:rFonts w:ascii="Times New Roman" w:eastAsia="Times New Roman" w:hAnsi="Times New Roman" w:cs="Times New Roman"/>
                      <w:color w:val="000000"/>
                      <w:kern w:val="0"/>
                      <w:sz w:val="16"/>
                      <w:szCs w:val="20"/>
                      <w:lang w:eastAsia="lt-LT"/>
                      <w14:ligatures w14:val="none"/>
                    </w:rPr>
                    <w:t xml:space="preserv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B92CA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73B7EDE7" wp14:editId="722EAD87">
                        <wp:extent cx="152501" cy="162033"/>
                        <wp:effectExtent l="0" t="0" r="0" b="0"/>
                        <wp:docPr id="122994501" name="img4.png"/>
                        <wp:cNvGraphicFramePr/>
                        <a:graphic xmlns:a="http://schemas.openxmlformats.org/drawingml/2006/main">
                          <a:graphicData uri="http://schemas.openxmlformats.org/drawingml/2006/picture">
                            <pic:pic xmlns:pic="http://schemas.openxmlformats.org/drawingml/2006/picture">
                              <pic:nvPicPr>
                                <pic:cNvPr id="221"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0F22A41" w14:textId="3B691751"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117.5</w:t>
                  </w:r>
                  <w:r w:rsidR="006D07F4">
                    <w:rPr>
                      <w:rFonts w:ascii="Times New Roman" w:eastAsia="Times New Roman" w:hAnsi="Times New Roman" w:cs="Times New Roman"/>
                      <w:color w:val="000000"/>
                      <w:kern w:val="0"/>
                      <w:sz w:val="16"/>
                      <w:szCs w:val="20"/>
                      <w:lang w:eastAsia="lt-LT"/>
                      <w14:ligatures w14:val="none"/>
                    </w:rPr>
                    <w:t xml:space="preserve"> (114.7)</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4BCC9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39F0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122.8</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29C7C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0.81</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137F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144.5</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2DCEE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415.2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68817E"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3C40291" wp14:editId="11A32528">
                        <wp:extent cx="2016000" cy="288000"/>
                        <wp:effectExtent l="0" t="0" r="0" b="0"/>
                        <wp:docPr id="1672154625" name="img61.png"/>
                        <wp:cNvGraphicFramePr/>
                        <a:graphic xmlns:a="http://schemas.openxmlformats.org/drawingml/2006/main">
                          <a:graphicData uri="http://schemas.openxmlformats.org/drawingml/2006/picture">
                            <pic:pic xmlns:pic="http://schemas.openxmlformats.org/drawingml/2006/picture">
                              <pic:nvPicPr>
                                <pic:cNvPr id="223" name="img61.png"/>
                                <pic:cNvPicPr/>
                              </pic:nvPicPr>
                              <pic:blipFill>
                                <a:blip r:embed="rId87"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3C6A0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73.3</w:t>
                  </w:r>
                </w:p>
              </w:tc>
            </w:tr>
            <w:tr w:rsidR="009C649B" w:rsidRPr="00E01866" w14:paraId="79C65DD1"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22012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 xml:space="preserve">SMR nuo </w:t>
                  </w:r>
                  <w:proofErr w:type="spellStart"/>
                  <w:r w:rsidRPr="00E01866">
                    <w:rPr>
                      <w:rFonts w:ascii="Times New Roman" w:eastAsia="Times New Roman" w:hAnsi="Times New Roman" w:cs="Times New Roman"/>
                      <w:color w:val="000000"/>
                      <w:kern w:val="0"/>
                      <w:sz w:val="16"/>
                      <w:szCs w:val="20"/>
                      <w:lang w:eastAsia="lt-LT"/>
                      <w14:ligatures w14:val="none"/>
                    </w:rPr>
                    <w:t>cerebrovaskulinių</w:t>
                  </w:r>
                  <w:proofErr w:type="spellEnd"/>
                  <w:r w:rsidRPr="00E01866">
                    <w:rPr>
                      <w:rFonts w:ascii="Times New Roman" w:eastAsia="Times New Roman" w:hAnsi="Times New Roman" w:cs="Times New Roman"/>
                      <w:color w:val="000000"/>
                      <w:kern w:val="0"/>
                      <w:sz w:val="16"/>
                      <w:szCs w:val="20"/>
                      <w:lang w:eastAsia="lt-LT"/>
                      <w14:ligatures w14:val="none"/>
                    </w:rPr>
                    <w:t xml:space="preserve"> ligų (I60-I69) 100 000 </w:t>
                  </w:r>
                  <w:proofErr w:type="spellStart"/>
                  <w:r w:rsidRPr="00E01866">
                    <w:rPr>
                      <w:rFonts w:ascii="Times New Roman" w:eastAsia="Times New Roman" w:hAnsi="Times New Roman" w:cs="Times New Roman"/>
                      <w:color w:val="000000"/>
                      <w:kern w:val="0"/>
                      <w:sz w:val="16"/>
                      <w:szCs w:val="20"/>
                      <w:lang w:eastAsia="lt-LT"/>
                      <w14:ligatures w14:val="none"/>
                    </w:rPr>
                    <w:t>gyv</w:t>
                  </w:r>
                  <w:proofErr w:type="spellEnd"/>
                  <w:r w:rsidRPr="00E01866">
                    <w:rPr>
                      <w:rFonts w:ascii="Times New Roman" w:eastAsia="Times New Roman" w:hAnsi="Times New Roman" w:cs="Times New Roman"/>
                      <w:color w:val="000000"/>
                      <w:kern w:val="0"/>
                      <w:sz w:val="16"/>
                      <w:szCs w:val="20"/>
                      <w:lang w:eastAsia="lt-LT"/>
                      <w14:ligatures w14:val="none"/>
                    </w:rPr>
                    <w:t xml:space="preserv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3008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AD53703" wp14:editId="20AC52DF">
                        <wp:extent cx="133439" cy="162033"/>
                        <wp:effectExtent l="0" t="0" r="0" b="0"/>
                        <wp:docPr id="662488945" name="img11.png"/>
                        <wp:cNvGraphicFramePr/>
                        <a:graphic xmlns:a="http://schemas.openxmlformats.org/drawingml/2006/main">
                          <a:graphicData uri="http://schemas.openxmlformats.org/drawingml/2006/picture">
                            <pic:pic xmlns:pic="http://schemas.openxmlformats.org/drawingml/2006/picture">
                              <pic:nvPicPr>
                                <pic:cNvPr id="225" name="img11.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88CA5C" w14:textId="00ECA825"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105.3</w:t>
                  </w:r>
                  <w:r w:rsidR="006D07F4">
                    <w:rPr>
                      <w:rFonts w:ascii="Times New Roman" w:eastAsia="Times New Roman" w:hAnsi="Times New Roman" w:cs="Times New Roman"/>
                      <w:color w:val="000000"/>
                      <w:kern w:val="0"/>
                      <w:sz w:val="16"/>
                      <w:szCs w:val="20"/>
                      <w:lang w:eastAsia="lt-LT"/>
                      <w14:ligatures w14:val="none"/>
                    </w:rPr>
                    <w:t xml:space="preserve"> (110.6)</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C7FA9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E67F6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117.3</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B1690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0.76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6311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139.2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7190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340.0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36EB52"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DF3F441" wp14:editId="62EE20C7">
                        <wp:extent cx="2016000" cy="288000"/>
                        <wp:effectExtent l="0" t="0" r="0" b="0"/>
                        <wp:docPr id="563426267" name="img62.png"/>
                        <wp:cNvGraphicFramePr/>
                        <a:graphic xmlns:a="http://schemas.openxmlformats.org/drawingml/2006/main">
                          <a:graphicData uri="http://schemas.openxmlformats.org/drawingml/2006/picture">
                            <pic:pic xmlns:pic="http://schemas.openxmlformats.org/drawingml/2006/picture">
                              <pic:nvPicPr>
                                <pic:cNvPr id="227" name="img62.png"/>
                                <pic:cNvPicPr/>
                              </pic:nvPicPr>
                              <pic:blipFill>
                                <a:blip r:embed="rId8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EE65D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65.5</w:t>
                  </w:r>
                </w:p>
              </w:tc>
            </w:tr>
            <w:tr w:rsidR="009C649B" w:rsidRPr="00E01866" w14:paraId="71576503"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0A2445"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roofErr w:type="spellStart"/>
                  <w:r w:rsidRPr="00E01866">
                    <w:rPr>
                      <w:rFonts w:ascii="Times New Roman" w:eastAsia="Times New Roman" w:hAnsi="Times New Roman" w:cs="Times New Roman"/>
                      <w:color w:val="000000"/>
                      <w:kern w:val="0"/>
                      <w:sz w:val="16"/>
                      <w:szCs w:val="20"/>
                      <w:lang w:eastAsia="lt-LT"/>
                      <w14:ligatures w14:val="none"/>
                    </w:rPr>
                    <w:t>Serg</w:t>
                  </w:r>
                  <w:proofErr w:type="spellEnd"/>
                  <w:r w:rsidRPr="00E01866">
                    <w:rPr>
                      <w:rFonts w:ascii="Times New Roman" w:eastAsia="Times New Roman" w:hAnsi="Times New Roman" w:cs="Times New Roman"/>
                      <w:color w:val="000000"/>
                      <w:kern w:val="0"/>
                      <w:sz w:val="16"/>
                      <w:szCs w:val="20"/>
                      <w:lang w:eastAsia="lt-LT"/>
                      <w14:ligatures w14:val="none"/>
                    </w:rPr>
                    <w:t>. II tipo cukriniu diabetu (E11) 10 000 gyv.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E42F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46C50DA" wp14:editId="2A669DE1">
                        <wp:extent cx="133474" cy="162076"/>
                        <wp:effectExtent l="0" t="0" r="0" b="0"/>
                        <wp:docPr id="1846235358" name="img7.png"/>
                        <wp:cNvGraphicFramePr/>
                        <a:graphic xmlns:a="http://schemas.openxmlformats.org/drawingml/2006/main">
                          <a:graphicData uri="http://schemas.openxmlformats.org/drawingml/2006/picture">
                            <pic:pic xmlns:pic="http://schemas.openxmlformats.org/drawingml/2006/picture">
                              <pic:nvPicPr>
                                <pic:cNvPr id="22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FB8D50" w14:textId="588E979C"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68.4</w:t>
                  </w:r>
                  <w:r w:rsidR="006D07F4">
                    <w:rPr>
                      <w:rFonts w:ascii="Times New Roman" w:eastAsia="Times New Roman" w:hAnsi="Times New Roman" w:cs="Times New Roman"/>
                      <w:color w:val="000000"/>
                      <w:kern w:val="0"/>
                      <w:sz w:val="16"/>
                      <w:szCs w:val="20"/>
                      <w:lang w:eastAsia="lt-LT"/>
                      <w14:ligatures w14:val="none"/>
                    </w:rPr>
                    <w:t xml:space="preserve"> (</w:t>
                  </w:r>
                  <w:r w:rsidR="00F94C7D">
                    <w:rPr>
                      <w:rFonts w:ascii="Times New Roman" w:eastAsia="Times New Roman" w:hAnsi="Times New Roman" w:cs="Times New Roman"/>
                      <w:color w:val="000000"/>
                      <w:kern w:val="0"/>
                      <w:sz w:val="16"/>
                      <w:szCs w:val="20"/>
                      <w:lang w:eastAsia="lt-LT"/>
                      <w14:ligatures w14:val="none"/>
                    </w:rPr>
                    <w:t>56.3)</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92DE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11C5D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59.7</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E080C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1.03</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A50A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66.6</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4ED23"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FA22B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3DC37CAE" wp14:editId="0F93050B">
                        <wp:extent cx="2016000" cy="288000"/>
                        <wp:effectExtent l="0" t="0" r="0" b="0"/>
                        <wp:docPr id="262756975" name="img63.png"/>
                        <wp:cNvGraphicFramePr/>
                        <a:graphic xmlns:a="http://schemas.openxmlformats.org/drawingml/2006/main">
                          <a:graphicData uri="http://schemas.openxmlformats.org/drawingml/2006/picture">
                            <pic:pic xmlns:pic="http://schemas.openxmlformats.org/drawingml/2006/picture">
                              <pic:nvPicPr>
                                <pic:cNvPr id="231" name="img63.png"/>
                                <pic:cNvPicPr/>
                              </pic:nvPicPr>
                              <pic:blipFill>
                                <a:blip r:embed="rId89"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12BFD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22.0</w:t>
                  </w:r>
                </w:p>
              </w:tc>
            </w:tr>
            <w:tr w:rsidR="009C649B" w:rsidRPr="00E01866" w14:paraId="2D62E5CF"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CB1B3A"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Tikslinės populiacijos dalis %, 2 metų bėgyje dalyvavusi krūties vėžio programoje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052B7"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163524B5" wp14:editId="0FCDDF97">
                        <wp:extent cx="133474" cy="162076"/>
                        <wp:effectExtent l="0" t="0" r="0" b="0"/>
                        <wp:docPr id="1836608600" name="img7.png"/>
                        <wp:cNvGraphicFramePr/>
                        <a:graphic xmlns:a="http://schemas.openxmlformats.org/drawingml/2006/main">
                          <a:graphicData uri="http://schemas.openxmlformats.org/drawingml/2006/picture">
                            <pic:pic xmlns:pic="http://schemas.openxmlformats.org/drawingml/2006/picture">
                              <pic:nvPicPr>
                                <pic:cNvPr id="23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D21DBC" w14:textId="774BE49F"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52.6</w:t>
                  </w:r>
                  <w:r w:rsidR="00F94C7D">
                    <w:rPr>
                      <w:rFonts w:ascii="Times New Roman" w:eastAsia="Times New Roman" w:hAnsi="Times New Roman" w:cs="Times New Roman"/>
                      <w:color w:val="000000"/>
                      <w:kern w:val="0"/>
                      <w:sz w:val="16"/>
                      <w:szCs w:val="20"/>
                      <w:lang w:eastAsia="lt-LT"/>
                      <w14:ligatures w14:val="none"/>
                    </w:rPr>
                    <w:t xml:space="preserve"> (48.1)</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CB745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3096</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9F1A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46.6</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F9B18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0.86</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B36B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61.2</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0E112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27.4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B59BE6"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807614B" wp14:editId="7E2C7859">
                        <wp:extent cx="2016000" cy="288000"/>
                        <wp:effectExtent l="0" t="0" r="0" b="0"/>
                        <wp:docPr id="1856098451" name="img64.png"/>
                        <wp:cNvGraphicFramePr/>
                        <a:graphic xmlns:a="http://schemas.openxmlformats.org/drawingml/2006/main">
                          <a:graphicData uri="http://schemas.openxmlformats.org/drawingml/2006/picture">
                            <pic:pic xmlns:pic="http://schemas.openxmlformats.org/drawingml/2006/picture">
                              <pic:nvPicPr>
                                <pic:cNvPr id="235" name="img64.png"/>
                                <pic:cNvPicPr/>
                              </pic:nvPicPr>
                              <pic:blipFill>
                                <a:blip r:embed="rId9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72ABB5F"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77.6</w:t>
                  </w:r>
                </w:p>
              </w:tc>
            </w:tr>
            <w:tr w:rsidR="009C649B" w:rsidRPr="00E01866" w14:paraId="5F1E59B6"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16F5D0"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Tikslinės populiacijos dalis %, 3 metų bėgyje dalyvavusi gimdos kaklelio programoje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10E9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B11E313" wp14:editId="48410361">
                        <wp:extent cx="133474" cy="162076"/>
                        <wp:effectExtent l="0" t="0" r="0" b="0"/>
                        <wp:docPr id="1627448632" name="img7.png"/>
                        <wp:cNvGraphicFramePr/>
                        <a:graphic xmlns:a="http://schemas.openxmlformats.org/drawingml/2006/main">
                          <a:graphicData uri="http://schemas.openxmlformats.org/drawingml/2006/picture">
                            <pic:pic xmlns:pic="http://schemas.openxmlformats.org/drawingml/2006/picture">
                              <pic:nvPicPr>
                                <pic:cNvPr id="23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F8C0FE" w14:textId="745A7430"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74.0</w:t>
                  </w:r>
                  <w:r w:rsidR="00F94C7D">
                    <w:rPr>
                      <w:rFonts w:ascii="Times New Roman" w:eastAsia="Times New Roman" w:hAnsi="Times New Roman" w:cs="Times New Roman"/>
                      <w:color w:val="000000"/>
                      <w:kern w:val="0"/>
                      <w:sz w:val="16"/>
                      <w:szCs w:val="20"/>
                      <w:lang w:eastAsia="lt-LT"/>
                      <w14:ligatures w14:val="none"/>
                    </w:rPr>
                    <w:t xml:space="preserve"> (70.2)</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10B4E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6579</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8D996"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69.8</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C016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1.00</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3B535D"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73.9</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FA0082"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39.2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F26061"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12B71EA" wp14:editId="7ABDD108">
                        <wp:extent cx="2016000" cy="288000"/>
                        <wp:effectExtent l="0" t="0" r="0" b="0"/>
                        <wp:docPr id="569151514" name="img65.png"/>
                        <wp:cNvGraphicFramePr/>
                        <a:graphic xmlns:a="http://schemas.openxmlformats.org/drawingml/2006/main">
                          <a:graphicData uri="http://schemas.openxmlformats.org/drawingml/2006/picture">
                            <pic:pic xmlns:pic="http://schemas.openxmlformats.org/drawingml/2006/picture">
                              <pic:nvPicPr>
                                <pic:cNvPr id="239" name="img65.png"/>
                                <pic:cNvPicPr/>
                              </pic:nvPicPr>
                              <pic:blipFill>
                                <a:blip r:embed="rId91"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684B5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91.0</w:t>
                  </w:r>
                </w:p>
              </w:tc>
            </w:tr>
            <w:tr w:rsidR="009C649B" w:rsidRPr="00E01866" w14:paraId="7AAAEF2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A647B8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Tikslinės populiacijos dalis %, 2 metų bėgyje dalyvavusi storosios žarnos vėžio programoje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E4A14B"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F09147F" wp14:editId="7A64236D">
                        <wp:extent cx="133474" cy="162076"/>
                        <wp:effectExtent l="0" t="0" r="0" b="0"/>
                        <wp:docPr id="1892269885" name="img7.png"/>
                        <wp:cNvGraphicFramePr/>
                        <a:graphic xmlns:a="http://schemas.openxmlformats.org/drawingml/2006/main">
                          <a:graphicData uri="http://schemas.openxmlformats.org/drawingml/2006/picture">
                            <pic:pic xmlns:pic="http://schemas.openxmlformats.org/drawingml/2006/picture">
                              <pic:nvPicPr>
                                <pic:cNvPr id="24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0CA89E" w14:textId="199B381D"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54.7</w:t>
                  </w:r>
                  <w:r w:rsidR="00F94C7D">
                    <w:rPr>
                      <w:rFonts w:ascii="Times New Roman" w:eastAsia="Times New Roman" w:hAnsi="Times New Roman" w:cs="Times New Roman"/>
                      <w:color w:val="000000"/>
                      <w:kern w:val="0"/>
                      <w:sz w:val="16"/>
                      <w:szCs w:val="20"/>
                      <w:lang w:eastAsia="lt-LT"/>
                      <w14:ligatures w14:val="none"/>
                    </w:rPr>
                    <w:t xml:space="preserve"> (51.9)</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AD7E4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7014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3460E"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51.4</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3917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0.94</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60E20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58.0</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C88F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30.6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AFB58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6EAFFDE3" wp14:editId="70ABDFE1">
                        <wp:extent cx="2016000" cy="288000"/>
                        <wp:effectExtent l="0" t="0" r="0" b="0"/>
                        <wp:docPr id="1698430974" name="img66.png"/>
                        <wp:cNvGraphicFramePr/>
                        <a:graphic xmlns:a="http://schemas.openxmlformats.org/drawingml/2006/main">
                          <a:graphicData uri="http://schemas.openxmlformats.org/drawingml/2006/picture">
                            <pic:pic xmlns:pic="http://schemas.openxmlformats.org/drawingml/2006/picture">
                              <pic:nvPicPr>
                                <pic:cNvPr id="243" name="img66.png"/>
                                <pic:cNvPicPr/>
                              </pic:nvPicPr>
                              <pic:blipFill>
                                <a:blip r:embed="rId92"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D34280"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70.4</w:t>
                  </w:r>
                </w:p>
              </w:tc>
            </w:tr>
            <w:tr w:rsidR="009C649B" w:rsidRPr="00E01866" w14:paraId="6FDD76A7" w14:textId="77777777" w:rsidTr="00464133">
              <w:trPr>
                <w:trHeight w:val="375"/>
              </w:trPr>
              <w:tc>
                <w:tcPr>
                  <w:tcW w:w="205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A5B66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Tikslinės populiacijos dalis %, dalyvavusi ŠKL programoje (2024)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52BA53"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0CB8A2AB" wp14:editId="22452B34">
                        <wp:extent cx="133474" cy="162076"/>
                        <wp:effectExtent l="0" t="0" r="0" b="0"/>
                        <wp:docPr id="1028238071" name="img7.png"/>
                        <wp:cNvGraphicFramePr/>
                        <a:graphic xmlns:a="http://schemas.openxmlformats.org/drawingml/2006/main">
                          <a:graphicData uri="http://schemas.openxmlformats.org/drawingml/2006/picture">
                            <pic:pic xmlns:pic="http://schemas.openxmlformats.org/drawingml/2006/picture">
                              <pic:nvPicPr>
                                <pic:cNvPr id="24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56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AC2CB23" w14:textId="264797AC"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46.0</w:t>
                  </w:r>
                  <w:r w:rsidR="00F94C7D">
                    <w:rPr>
                      <w:rFonts w:ascii="Times New Roman" w:eastAsia="Times New Roman" w:hAnsi="Times New Roman" w:cs="Times New Roman"/>
                      <w:color w:val="000000"/>
                      <w:kern w:val="0"/>
                      <w:sz w:val="16"/>
                      <w:szCs w:val="20"/>
                      <w:lang w:eastAsia="lt-LT"/>
                      <w14:ligatures w14:val="none"/>
                    </w:rPr>
                    <w:t xml:space="preserve"> (</w:t>
                  </w:r>
                  <w:r w:rsidR="005142EF">
                    <w:rPr>
                      <w:rFonts w:ascii="Times New Roman" w:eastAsia="Times New Roman" w:hAnsi="Times New Roman" w:cs="Times New Roman"/>
                      <w:color w:val="000000"/>
                      <w:kern w:val="0"/>
                      <w:sz w:val="16"/>
                      <w:szCs w:val="20"/>
                      <w:lang w:eastAsia="lt-LT"/>
                      <w14:ligatures w14:val="none"/>
                    </w:rPr>
                    <w:t>38.4)</w:t>
                  </w:r>
                </w:p>
              </w:tc>
              <w:tc>
                <w:tcPr>
                  <w:tcW w:w="6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F7AE0B"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5044</w:t>
                  </w:r>
                </w:p>
              </w:tc>
              <w:tc>
                <w:tcPr>
                  <w:tcW w:w="64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DCBBE7"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42.0</w:t>
                  </w:r>
                </w:p>
              </w:tc>
              <w:tc>
                <w:tcPr>
                  <w:tcW w:w="46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179F1"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0.88</w:t>
                  </w:r>
                </w:p>
              </w:tc>
              <w:tc>
                <w:tcPr>
                  <w:tcW w:w="40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FD10A"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52.3</w:t>
                  </w:r>
                </w:p>
              </w:tc>
              <w:tc>
                <w:tcPr>
                  <w:tcW w:w="6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135934"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25.4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52014D"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noProof/>
                      <w:kern w:val="0"/>
                      <w:sz w:val="20"/>
                      <w:szCs w:val="20"/>
                      <w:lang w:eastAsia="lt-LT"/>
                      <w14:ligatures w14:val="none"/>
                    </w:rPr>
                    <w:drawing>
                      <wp:inline distT="0" distB="0" distL="0" distR="0" wp14:anchorId="52971C64" wp14:editId="0A291281">
                        <wp:extent cx="2016000" cy="288000"/>
                        <wp:effectExtent l="0" t="0" r="0" b="0"/>
                        <wp:docPr id="246" name="img67.png"/>
                        <wp:cNvGraphicFramePr/>
                        <a:graphic xmlns:a="http://schemas.openxmlformats.org/drawingml/2006/main">
                          <a:graphicData uri="http://schemas.openxmlformats.org/drawingml/2006/picture">
                            <pic:pic xmlns:pic="http://schemas.openxmlformats.org/drawingml/2006/picture">
                              <pic:nvPicPr>
                                <pic:cNvPr id="247" name="img67.png"/>
                                <pic:cNvPicPr/>
                              </pic:nvPicPr>
                              <pic:blipFill>
                                <a:blip r:embed="rId93"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089F8C" w14:textId="77777777" w:rsidR="00E01866" w:rsidRPr="00E01866" w:rsidRDefault="00E01866" w:rsidP="00E01866">
                  <w:pPr>
                    <w:spacing w:after="0" w:line="240" w:lineRule="auto"/>
                    <w:jc w:val="right"/>
                    <w:rPr>
                      <w:rFonts w:ascii="Times New Roman" w:eastAsia="Times New Roman" w:hAnsi="Times New Roman" w:cs="Times New Roman"/>
                      <w:kern w:val="0"/>
                      <w:sz w:val="20"/>
                      <w:szCs w:val="20"/>
                      <w:lang w:eastAsia="lt-LT"/>
                      <w14:ligatures w14:val="none"/>
                    </w:rPr>
                  </w:pPr>
                  <w:r w:rsidRPr="00E01866">
                    <w:rPr>
                      <w:rFonts w:ascii="Times New Roman" w:eastAsia="Times New Roman" w:hAnsi="Times New Roman" w:cs="Times New Roman"/>
                      <w:color w:val="000000"/>
                      <w:kern w:val="0"/>
                      <w:sz w:val="16"/>
                      <w:szCs w:val="20"/>
                      <w:lang w:eastAsia="lt-LT"/>
                      <w14:ligatures w14:val="none"/>
                    </w:rPr>
                    <w:t>73.0</w:t>
                  </w:r>
                </w:p>
              </w:tc>
            </w:tr>
          </w:tbl>
          <w:p w14:paraId="1E1DD8BC"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
        </w:tc>
      </w:tr>
      <w:tr w:rsidR="00E01866" w:rsidRPr="00E01866" w14:paraId="37599500" w14:textId="77777777" w:rsidTr="00BF3214">
        <w:trPr>
          <w:trHeight w:val="56"/>
        </w:trPr>
        <w:tc>
          <w:tcPr>
            <w:tcW w:w="10204" w:type="dxa"/>
          </w:tcPr>
          <w:p w14:paraId="621AC08C" w14:textId="77777777" w:rsidR="00E01866" w:rsidRPr="00E01866" w:rsidRDefault="00E01866" w:rsidP="00E01866">
            <w:pPr>
              <w:spacing w:after="0" w:line="240" w:lineRule="auto"/>
              <w:rPr>
                <w:rFonts w:ascii="Times New Roman" w:eastAsia="Times New Roman" w:hAnsi="Times New Roman" w:cs="Times New Roman"/>
                <w:kern w:val="0"/>
                <w:sz w:val="2"/>
                <w:szCs w:val="20"/>
                <w:lang w:eastAsia="lt-LT"/>
                <w14:ligatures w14:val="none"/>
              </w:rPr>
            </w:pPr>
          </w:p>
        </w:tc>
      </w:tr>
      <w:tr w:rsidR="00E01866" w:rsidRPr="00E01866" w14:paraId="2DAE2E51" w14:textId="77777777" w:rsidTr="00BF3214">
        <w:trPr>
          <w:trHeight w:val="566"/>
        </w:trPr>
        <w:tc>
          <w:tcPr>
            <w:tcW w:w="10204" w:type="dxa"/>
          </w:tcPr>
          <w:tbl>
            <w:tblPr>
              <w:tblW w:w="0" w:type="auto"/>
              <w:tblCellMar>
                <w:left w:w="0" w:type="dxa"/>
                <w:right w:w="0" w:type="dxa"/>
              </w:tblCellMar>
              <w:tblLook w:val="04A0" w:firstRow="1" w:lastRow="0" w:firstColumn="1" w:lastColumn="0" w:noHBand="0" w:noVBand="1"/>
            </w:tblPr>
            <w:tblGrid>
              <w:gridCol w:w="9638"/>
            </w:tblGrid>
            <w:tr w:rsidR="00E01866" w:rsidRPr="00E01866" w14:paraId="17991BFB" w14:textId="77777777" w:rsidTr="00BF3214">
              <w:trPr>
                <w:trHeight w:val="488"/>
              </w:trPr>
              <w:tc>
                <w:tcPr>
                  <w:tcW w:w="10204" w:type="dxa"/>
                  <w:tcBorders>
                    <w:top w:val="nil"/>
                    <w:left w:val="nil"/>
                    <w:bottom w:val="nil"/>
                    <w:right w:val="nil"/>
                  </w:tcBorders>
                  <w:tcMar>
                    <w:top w:w="39" w:type="dxa"/>
                    <w:left w:w="39" w:type="dxa"/>
                    <w:bottom w:w="39" w:type="dxa"/>
                    <w:right w:w="39" w:type="dxa"/>
                  </w:tcMar>
                </w:tcPr>
                <w:p w14:paraId="02B5E830" w14:textId="1E117EFD" w:rsidR="00E01866" w:rsidRPr="00E01866" w:rsidRDefault="00E01866" w:rsidP="00E01866">
                  <w:pPr>
                    <w:spacing w:after="0" w:line="240" w:lineRule="auto"/>
                    <w:jc w:val="center"/>
                    <w:rPr>
                      <w:rFonts w:ascii="Times New Roman" w:eastAsia="Times New Roman" w:hAnsi="Times New Roman" w:cs="Times New Roman"/>
                      <w:kern w:val="0"/>
                      <w:sz w:val="20"/>
                      <w:szCs w:val="20"/>
                      <w:lang w:eastAsia="lt-LT"/>
                      <w14:ligatures w14:val="none"/>
                    </w:rPr>
                  </w:pPr>
                </w:p>
              </w:tc>
            </w:tr>
          </w:tbl>
          <w:p w14:paraId="67D33BE8" w14:textId="77777777" w:rsidR="00E01866" w:rsidRPr="00E01866" w:rsidRDefault="00E01866" w:rsidP="00E01866">
            <w:pPr>
              <w:spacing w:after="0" w:line="240" w:lineRule="auto"/>
              <w:rPr>
                <w:rFonts w:ascii="Times New Roman" w:eastAsia="Times New Roman" w:hAnsi="Times New Roman" w:cs="Times New Roman"/>
                <w:kern w:val="0"/>
                <w:sz w:val="20"/>
                <w:szCs w:val="20"/>
                <w:lang w:eastAsia="lt-LT"/>
                <w14:ligatures w14:val="none"/>
              </w:rPr>
            </w:pPr>
          </w:p>
        </w:tc>
      </w:tr>
    </w:tbl>
    <w:p w14:paraId="6F5E7E0D" w14:textId="77777777" w:rsidR="003A0928" w:rsidRDefault="003A0928" w:rsidP="00205DE6">
      <w:pPr>
        <w:jc w:val="both"/>
        <w:rPr>
          <w:rFonts w:ascii="Times New Roman" w:hAnsi="Times New Roman" w:cs="Times New Roman"/>
          <w:sz w:val="24"/>
          <w:szCs w:val="24"/>
        </w:rPr>
      </w:pPr>
    </w:p>
    <w:p w14:paraId="4B27119E" w14:textId="77777777" w:rsidR="004C77ED" w:rsidRDefault="004C77ED" w:rsidP="00205DE6">
      <w:pPr>
        <w:jc w:val="both"/>
        <w:rPr>
          <w:rFonts w:ascii="Times New Roman" w:hAnsi="Times New Roman" w:cs="Times New Roman"/>
          <w:sz w:val="24"/>
          <w:szCs w:val="24"/>
        </w:rPr>
      </w:pPr>
    </w:p>
    <w:p w14:paraId="0C3B3104" w14:textId="77777777" w:rsidR="00C95A8A" w:rsidRDefault="00C95A8A" w:rsidP="00205DE6">
      <w:pPr>
        <w:jc w:val="both"/>
        <w:rPr>
          <w:rFonts w:ascii="Times New Roman" w:hAnsi="Times New Roman" w:cs="Times New Roman"/>
          <w:sz w:val="24"/>
          <w:szCs w:val="24"/>
        </w:rPr>
      </w:pPr>
    </w:p>
    <w:p w14:paraId="2EECBD15" w14:textId="77777777" w:rsidR="003462D8" w:rsidRDefault="003462D8" w:rsidP="00205DE6">
      <w:pPr>
        <w:jc w:val="both"/>
        <w:rPr>
          <w:rFonts w:ascii="Times New Roman" w:hAnsi="Times New Roman" w:cs="Times New Roman"/>
          <w:sz w:val="24"/>
          <w:szCs w:val="24"/>
        </w:rPr>
      </w:pPr>
    </w:p>
    <w:p w14:paraId="70492B40" w14:textId="77777777" w:rsidR="003462D8" w:rsidRDefault="003462D8" w:rsidP="00205DE6">
      <w:pPr>
        <w:jc w:val="both"/>
        <w:rPr>
          <w:rFonts w:ascii="Times New Roman" w:hAnsi="Times New Roman" w:cs="Times New Roman"/>
          <w:sz w:val="24"/>
          <w:szCs w:val="24"/>
        </w:rPr>
      </w:pPr>
    </w:p>
    <w:p w14:paraId="14A93D98" w14:textId="77777777" w:rsidR="003462D8" w:rsidRDefault="003462D8" w:rsidP="00205DE6">
      <w:pPr>
        <w:jc w:val="both"/>
        <w:rPr>
          <w:rFonts w:ascii="Times New Roman" w:hAnsi="Times New Roman" w:cs="Times New Roman"/>
          <w:sz w:val="24"/>
          <w:szCs w:val="24"/>
        </w:rPr>
      </w:pPr>
    </w:p>
    <w:p w14:paraId="754FE735" w14:textId="77777777" w:rsidR="00BD1365" w:rsidRDefault="00BD1365" w:rsidP="00205DE6">
      <w:pPr>
        <w:jc w:val="both"/>
        <w:rPr>
          <w:rFonts w:ascii="Times New Roman" w:hAnsi="Times New Roman" w:cs="Times New Roman"/>
          <w:sz w:val="24"/>
          <w:szCs w:val="24"/>
        </w:rPr>
      </w:pPr>
    </w:p>
    <w:p w14:paraId="3C123EC9" w14:textId="3D0FF399" w:rsidR="004C77ED" w:rsidRPr="004C77ED" w:rsidRDefault="004C77ED" w:rsidP="001413D8">
      <w:pPr>
        <w:keepNext/>
        <w:keepLines/>
        <w:spacing w:after="0" w:line="240" w:lineRule="auto"/>
        <w:jc w:val="center"/>
        <w:outlineLvl w:val="0"/>
        <w:rPr>
          <w:rFonts w:ascii="Times New Roman" w:eastAsia="Times New Roman" w:hAnsi="Times New Roman" w:cs="Times New Roman"/>
          <w:b/>
          <w:bCs/>
          <w:color w:val="000000"/>
          <w:sz w:val="28"/>
          <w:szCs w:val="28"/>
        </w:rPr>
      </w:pPr>
      <w:bookmarkStart w:id="17" w:name="_Toc214531032"/>
      <w:r w:rsidRPr="004C77ED">
        <w:rPr>
          <w:rFonts w:ascii="Times New Roman" w:eastAsia="Times New Roman" w:hAnsi="Times New Roman" w:cs="Times New Roman"/>
          <w:b/>
          <w:bCs/>
          <w:color w:val="000000"/>
          <w:sz w:val="28"/>
          <w:szCs w:val="28"/>
        </w:rPr>
        <w:lastRenderedPageBreak/>
        <w:t>III SKYRIUS</w:t>
      </w:r>
      <w:bookmarkEnd w:id="17"/>
    </w:p>
    <w:p w14:paraId="22FF6B61" w14:textId="77777777" w:rsidR="004C77ED" w:rsidRPr="004C77ED" w:rsidRDefault="004C77ED" w:rsidP="001413D8">
      <w:pPr>
        <w:keepNext/>
        <w:keepLines/>
        <w:spacing w:after="0" w:line="240" w:lineRule="auto"/>
        <w:jc w:val="center"/>
        <w:outlineLvl w:val="0"/>
        <w:rPr>
          <w:rFonts w:ascii="Times New Roman" w:eastAsia="Times New Roman" w:hAnsi="Times New Roman" w:cs="Times New Roman"/>
          <w:b/>
          <w:bCs/>
          <w:color w:val="000000"/>
          <w:sz w:val="28"/>
          <w:szCs w:val="28"/>
        </w:rPr>
      </w:pPr>
      <w:bookmarkStart w:id="18" w:name="_Toc214531033"/>
      <w:r w:rsidRPr="004C77ED">
        <w:rPr>
          <w:rFonts w:ascii="Times New Roman" w:eastAsia="Times New Roman" w:hAnsi="Times New Roman" w:cs="Times New Roman"/>
          <w:b/>
          <w:bCs/>
          <w:color w:val="000000"/>
          <w:sz w:val="28"/>
          <w:szCs w:val="28"/>
        </w:rPr>
        <w:t>SPECIALIOJI DALIS</w:t>
      </w:r>
      <w:bookmarkEnd w:id="18"/>
    </w:p>
    <w:p w14:paraId="3BC73138" w14:textId="77777777" w:rsidR="004C77ED" w:rsidRPr="004C77ED" w:rsidRDefault="004C77ED" w:rsidP="001413D8">
      <w:pPr>
        <w:spacing w:after="0" w:line="240" w:lineRule="auto"/>
        <w:jc w:val="center"/>
        <w:rPr>
          <w:rFonts w:ascii="Times New Roman" w:eastAsia="Calibri" w:hAnsi="Times New Roman" w:cs="Times New Roman"/>
          <w:b/>
          <w:bCs/>
          <w:sz w:val="24"/>
          <w:szCs w:val="24"/>
        </w:rPr>
      </w:pPr>
    </w:p>
    <w:p w14:paraId="63B80809" w14:textId="77777777" w:rsidR="004C77ED" w:rsidRPr="004C77ED" w:rsidRDefault="004C77ED" w:rsidP="001413D8">
      <w:pPr>
        <w:spacing w:after="0" w:line="240" w:lineRule="auto"/>
        <w:rPr>
          <w:rFonts w:ascii="Times New Roman" w:eastAsia="Calibri" w:hAnsi="Times New Roman" w:cs="Times New Roman"/>
          <w:sz w:val="24"/>
          <w:szCs w:val="24"/>
        </w:rPr>
      </w:pPr>
      <w:r w:rsidRPr="004C77ED">
        <w:rPr>
          <w:rFonts w:ascii="Times New Roman" w:eastAsia="Calibri" w:hAnsi="Times New Roman" w:cs="Times New Roman"/>
          <w:b/>
          <w:bCs/>
          <w:noProof/>
          <w:sz w:val="24"/>
          <w:szCs w:val="24"/>
          <w:lang w:eastAsia="lt-LT"/>
        </w:rPr>
        <mc:AlternateContent>
          <mc:Choice Requires="wps">
            <w:drawing>
              <wp:anchor distT="0" distB="0" distL="114300" distR="114300" simplePos="0" relativeHeight="251652096" behindDoc="0" locked="0" layoutInCell="1" allowOverlap="1" wp14:anchorId="25602A4F" wp14:editId="68BB15B3">
                <wp:simplePos x="0" y="0"/>
                <wp:positionH relativeFrom="column">
                  <wp:posOffset>0</wp:posOffset>
                </wp:positionH>
                <wp:positionV relativeFrom="paragraph">
                  <wp:posOffset>0</wp:posOffset>
                </wp:positionV>
                <wp:extent cx="6162675" cy="323850"/>
                <wp:effectExtent l="0" t="0" r="9525" b="0"/>
                <wp:wrapNone/>
                <wp:docPr id="1581939774"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2BECEA80" w14:textId="77777777" w:rsidR="004C77ED" w:rsidRPr="00285925" w:rsidRDefault="004C77ED" w:rsidP="004C77ED">
                            <w:pPr>
                              <w:pStyle w:val="Antrat2"/>
                              <w:jc w:val="center"/>
                              <w:rPr>
                                <w:sz w:val="24"/>
                                <w:szCs w:val="24"/>
                              </w:rPr>
                            </w:pPr>
                            <w:r w:rsidRPr="00285925">
                              <w:rPr>
                                <w:sz w:val="24"/>
                                <w:szCs w:val="24"/>
                              </w:rPr>
                              <w:t>3.1. Savivaldybės prioritetinių problemų analizė</w:t>
                            </w:r>
                          </w:p>
                          <w:p w14:paraId="3AED0731" w14:textId="77777777" w:rsidR="004C77ED" w:rsidRPr="00A77325" w:rsidRDefault="004C77ED" w:rsidP="004C77ED">
                            <w:pPr>
                              <w:jc w:val="center"/>
                              <w:rPr>
                                <w:rFonts w:ascii="Times New Roman" w:hAnsi="Times New Roman" w:cs="Times New Roman"/>
                                <w:sz w:val="24"/>
                                <w:szCs w:val="24"/>
                              </w:rPr>
                            </w:pPr>
                          </w:p>
                          <w:p w14:paraId="3239C2B6" w14:textId="77777777" w:rsidR="004C77ED" w:rsidRDefault="004C77ED" w:rsidP="004C77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02A4F" id="_x0000_s1041" style="position:absolute;margin-left:0;margin-top:0;width:485.2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6o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" fillcolor="#bcd6ee" stroked="f">
                <v:fill opacity="32639f"/>
                <v:textbox>
                  <w:txbxContent>
                    <w:p w14:paraId="2BECEA80" w14:textId="77777777" w:rsidR="004C77ED" w:rsidRPr="00285925" w:rsidRDefault="004C77ED" w:rsidP="004C77ED">
                      <w:pPr>
                        <w:pStyle w:val="Antrat2"/>
                        <w:jc w:val="center"/>
                        <w:rPr>
                          <w:sz w:val="24"/>
                          <w:szCs w:val="24"/>
                        </w:rPr>
                      </w:pPr>
                      <w:r w:rsidRPr="00285925">
                        <w:rPr>
                          <w:sz w:val="24"/>
                          <w:szCs w:val="24"/>
                        </w:rPr>
                        <w:t>3.1. Savivaldybės prioritetinių problemų analizė</w:t>
                      </w:r>
                    </w:p>
                    <w:p w14:paraId="3AED0731" w14:textId="77777777" w:rsidR="004C77ED" w:rsidRPr="00A77325" w:rsidRDefault="004C77ED" w:rsidP="004C77ED">
                      <w:pPr>
                        <w:jc w:val="center"/>
                        <w:rPr>
                          <w:rFonts w:ascii="Times New Roman" w:hAnsi="Times New Roman" w:cs="Times New Roman"/>
                          <w:sz w:val="24"/>
                          <w:szCs w:val="24"/>
                        </w:rPr>
                      </w:pPr>
                    </w:p>
                    <w:p w14:paraId="3239C2B6" w14:textId="77777777" w:rsidR="004C77ED" w:rsidRDefault="004C77ED" w:rsidP="004C77ED">
                      <w:pPr>
                        <w:jc w:val="center"/>
                      </w:pPr>
                    </w:p>
                  </w:txbxContent>
                </v:textbox>
              </v:rect>
            </w:pict>
          </mc:Fallback>
        </mc:AlternateContent>
      </w:r>
    </w:p>
    <w:p w14:paraId="2D1AA85F" w14:textId="77777777" w:rsidR="004C77ED" w:rsidRPr="004C77ED" w:rsidRDefault="004C77ED" w:rsidP="00C63546">
      <w:pPr>
        <w:autoSpaceDE w:val="0"/>
        <w:autoSpaceDN w:val="0"/>
        <w:adjustRightInd w:val="0"/>
        <w:spacing w:after="0" w:line="240" w:lineRule="auto"/>
        <w:jc w:val="both"/>
        <w:rPr>
          <w:rFonts w:ascii="Times New Roman" w:eastAsia="Calibri" w:hAnsi="Times New Roman" w:cs="Times New Roman"/>
          <w:kern w:val="0"/>
          <w:sz w:val="24"/>
          <w:szCs w:val="24"/>
        </w:rPr>
      </w:pPr>
    </w:p>
    <w:p w14:paraId="72BA0300" w14:textId="676F7638" w:rsidR="004C77ED" w:rsidRPr="001413D8" w:rsidRDefault="004C77ED" w:rsidP="001413D8">
      <w:pPr>
        <w:autoSpaceDE w:val="0"/>
        <w:autoSpaceDN w:val="0"/>
        <w:adjustRightInd w:val="0"/>
        <w:spacing w:after="0" w:line="240" w:lineRule="auto"/>
        <w:ind w:firstLine="851"/>
        <w:jc w:val="both"/>
        <w:rPr>
          <w:rFonts w:ascii="Times New Roman" w:eastAsia="Calibri" w:hAnsi="Times New Roman" w:cs="Times New Roman"/>
          <w:b/>
          <w:bCs/>
          <w:kern w:val="0"/>
          <w:sz w:val="24"/>
          <w:szCs w:val="24"/>
        </w:rPr>
      </w:pPr>
      <w:bookmarkStart w:id="19" w:name="_Hlk183518959"/>
      <w:r w:rsidRPr="001413D8">
        <w:rPr>
          <w:rFonts w:ascii="Times New Roman" w:eastAsia="Calibri" w:hAnsi="Times New Roman" w:cs="Times New Roman"/>
          <w:b/>
          <w:bCs/>
          <w:kern w:val="0"/>
          <w:sz w:val="24"/>
          <w:szCs w:val="24"/>
        </w:rPr>
        <w:t>Remiantis 2024 metų Kretingos rajone sveikatos ir su sveikata susijusių rodiklių profiliu, buvo atrinkti 3 prioritetiniai rodikliai:</w:t>
      </w:r>
    </w:p>
    <w:p w14:paraId="5274AD41" w14:textId="6E25DBE9" w:rsidR="004C77ED" w:rsidRPr="004C77ED" w:rsidRDefault="004C77ED" w:rsidP="001413D8">
      <w:pPr>
        <w:pStyle w:val="Sraopastraipa"/>
        <w:numPr>
          <w:ilvl w:val="0"/>
          <w:numId w:val="27"/>
        </w:numPr>
        <w:autoSpaceDE w:val="0"/>
        <w:autoSpaceDN w:val="0"/>
        <w:adjustRightInd w:val="0"/>
        <w:spacing w:after="0" w:line="240" w:lineRule="auto"/>
        <w:jc w:val="both"/>
        <w:rPr>
          <w:rFonts w:ascii="Times New Roman" w:eastAsia="Calibri" w:hAnsi="Times New Roman" w:cs="Times New Roman"/>
          <w:kern w:val="0"/>
          <w:sz w:val="24"/>
          <w:szCs w:val="24"/>
        </w:rPr>
      </w:pPr>
      <w:r w:rsidRPr="004C77ED">
        <w:rPr>
          <w:rFonts w:ascii="Times New Roman" w:eastAsia="Calibri" w:hAnsi="Times New Roman" w:cs="Times New Roman"/>
          <w:kern w:val="0"/>
          <w:sz w:val="24"/>
          <w:szCs w:val="24"/>
        </w:rPr>
        <w:t>Traum</w:t>
      </w:r>
      <w:r w:rsidR="005A397D">
        <w:rPr>
          <w:rFonts w:ascii="Times New Roman" w:eastAsia="Calibri" w:hAnsi="Times New Roman" w:cs="Times New Roman"/>
          <w:kern w:val="0"/>
          <w:sz w:val="24"/>
          <w:szCs w:val="24"/>
        </w:rPr>
        <w:t>os</w:t>
      </w:r>
      <w:r w:rsidRPr="004C77ED">
        <w:rPr>
          <w:rFonts w:ascii="Times New Roman" w:eastAsia="Calibri" w:hAnsi="Times New Roman" w:cs="Times New Roman"/>
          <w:kern w:val="0"/>
          <w:sz w:val="24"/>
          <w:szCs w:val="24"/>
        </w:rPr>
        <w:t xml:space="preserve"> dėl transporto įvykių (V00-V99) sk. 10 000 gyv. </w:t>
      </w:r>
    </w:p>
    <w:p w14:paraId="43F6BA99" w14:textId="59316D0E" w:rsidR="004C77ED" w:rsidRDefault="004C77ED" w:rsidP="001413D8">
      <w:pPr>
        <w:pStyle w:val="Sraopastraipa"/>
        <w:numPr>
          <w:ilvl w:val="0"/>
          <w:numId w:val="27"/>
        </w:numPr>
        <w:autoSpaceDE w:val="0"/>
        <w:autoSpaceDN w:val="0"/>
        <w:adjustRightInd w:val="0"/>
        <w:spacing w:after="0" w:line="240" w:lineRule="auto"/>
        <w:jc w:val="both"/>
        <w:rPr>
          <w:rFonts w:ascii="Times New Roman" w:eastAsia="Calibri" w:hAnsi="Times New Roman" w:cs="Times New Roman"/>
          <w:kern w:val="0"/>
          <w:sz w:val="24"/>
          <w:szCs w:val="24"/>
        </w:rPr>
      </w:pPr>
      <w:bookmarkStart w:id="20" w:name="_Hlk214122362"/>
      <w:r w:rsidRPr="004C77ED">
        <w:rPr>
          <w:rFonts w:ascii="Times New Roman" w:eastAsia="Calibri" w:hAnsi="Times New Roman" w:cs="Times New Roman"/>
          <w:kern w:val="0"/>
          <w:sz w:val="24"/>
          <w:szCs w:val="24"/>
        </w:rPr>
        <w:t>Kūdikių, žindytų išimtinai krūtimi iki 6 mėn. amžiaus, dalis (proc.).</w:t>
      </w:r>
    </w:p>
    <w:p w14:paraId="03E8A939" w14:textId="22996196" w:rsidR="004C77ED" w:rsidRPr="004C77ED" w:rsidRDefault="00182235" w:rsidP="001413D8">
      <w:pPr>
        <w:pStyle w:val="Sraopastraipa"/>
        <w:numPr>
          <w:ilvl w:val="0"/>
          <w:numId w:val="27"/>
        </w:numPr>
        <w:autoSpaceDE w:val="0"/>
        <w:autoSpaceDN w:val="0"/>
        <w:adjustRightInd w:val="0"/>
        <w:spacing w:after="0" w:line="240" w:lineRule="auto"/>
        <w:jc w:val="both"/>
        <w:rPr>
          <w:rFonts w:ascii="Times New Roman" w:eastAsia="Calibri" w:hAnsi="Times New Roman" w:cs="Times New Roman"/>
          <w:kern w:val="0"/>
          <w:sz w:val="24"/>
          <w:szCs w:val="24"/>
        </w:rPr>
      </w:pPr>
      <w:bookmarkStart w:id="21" w:name="_Hlk214273810"/>
      <w:bookmarkEnd w:id="20"/>
      <w:r w:rsidRPr="00182235">
        <w:rPr>
          <w:rFonts w:ascii="Times New Roman" w:eastAsia="Calibri" w:hAnsi="Times New Roman" w:cs="Times New Roman"/>
          <w:kern w:val="0"/>
          <w:sz w:val="24"/>
          <w:szCs w:val="24"/>
        </w:rPr>
        <w:t>Išvengiamų hospitalizacijų (IH) sk. 1 000 gyv.</w:t>
      </w:r>
    </w:p>
    <w:p w14:paraId="0FB0A463" w14:textId="77777777" w:rsidR="004C77ED" w:rsidRPr="004C77ED" w:rsidRDefault="004C77ED" w:rsidP="00CD45F1">
      <w:pPr>
        <w:spacing w:after="0" w:line="240" w:lineRule="auto"/>
        <w:jc w:val="both"/>
        <w:rPr>
          <w:rFonts w:ascii="Times New Roman" w:eastAsia="Calibri" w:hAnsi="Times New Roman" w:cs="Times New Roman"/>
          <w:b/>
          <w:bCs/>
          <w:sz w:val="24"/>
          <w:szCs w:val="24"/>
        </w:rPr>
      </w:pPr>
      <w:bookmarkStart w:id="22" w:name="_Hlk181609986"/>
      <w:bookmarkEnd w:id="19"/>
    </w:p>
    <w:bookmarkEnd w:id="21"/>
    <w:p w14:paraId="069F11AE" w14:textId="77777777" w:rsidR="004C77ED" w:rsidRPr="004C77ED" w:rsidRDefault="004C77ED" w:rsidP="001413D8">
      <w:pPr>
        <w:spacing w:after="0" w:line="240" w:lineRule="auto"/>
        <w:ind w:firstLine="851"/>
        <w:jc w:val="both"/>
        <w:rPr>
          <w:rFonts w:ascii="Times New Roman" w:eastAsia="Calibri" w:hAnsi="Times New Roman" w:cs="Times New Roman"/>
          <w:b/>
          <w:bCs/>
          <w:sz w:val="24"/>
          <w:szCs w:val="24"/>
        </w:rPr>
      </w:pPr>
      <w:r w:rsidRPr="004C77ED">
        <w:rPr>
          <w:rFonts w:ascii="Times New Roman" w:eastAsia="Calibri" w:hAnsi="Times New Roman" w:cs="Times New Roman"/>
          <w:b/>
          <w:bCs/>
          <w:sz w:val="24"/>
          <w:szCs w:val="24"/>
        </w:rPr>
        <w:t>Prioritetinių problemų pasirinkimo motyvai (metodika):</w:t>
      </w:r>
    </w:p>
    <w:p w14:paraId="4ED154A6" w14:textId="79143A1D" w:rsidR="00EA4CC3" w:rsidRPr="00EA4CC3" w:rsidRDefault="004C77ED" w:rsidP="001413D8">
      <w:pPr>
        <w:pStyle w:val="Sraopastraipa"/>
        <w:numPr>
          <w:ilvl w:val="0"/>
          <w:numId w:val="8"/>
        </w:numPr>
        <w:spacing w:after="0" w:line="240" w:lineRule="auto"/>
        <w:ind w:firstLine="131"/>
        <w:jc w:val="both"/>
        <w:rPr>
          <w:rFonts w:ascii="Times New Roman" w:eastAsia="Calibri" w:hAnsi="Times New Roman" w:cs="Times New Roman"/>
          <w:sz w:val="24"/>
          <w:szCs w:val="24"/>
        </w:rPr>
      </w:pPr>
      <w:r w:rsidRPr="0040524E">
        <w:rPr>
          <w:rFonts w:ascii="Times New Roman" w:eastAsia="Calibri" w:hAnsi="Times New Roman" w:cs="Times New Roman"/>
          <w:sz w:val="24"/>
          <w:szCs w:val="24"/>
        </w:rPr>
        <w:t xml:space="preserve">Rodiklių reikšmės yra raudonojoje zonoje (žr. Kretingos rajono sveikatos ir su sveikata susijusių rodiklių profilio srities </w:t>
      </w:r>
      <w:r w:rsidR="00CD5E7A">
        <w:rPr>
          <w:rFonts w:ascii="Times New Roman" w:eastAsia="Calibri" w:hAnsi="Times New Roman" w:cs="Times New Roman"/>
          <w:sz w:val="24"/>
          <w:szCs w:val="24"/>
        </w:rPr>
        <w:t>grafą / skiltį</w:t>
      </w:r>
      <w:r w:rsidRPr="0040524E">
        <w:rPr>
          <w:rFonts w:ascii="Times New Roman" w:eastAsia="Calibri" w:hAnsi="Times New Roman" w:cs="Times New Roman"/>
          <w:sz w:val="24"/>
          <w:szCs w:val="24"/>
        </w:rPr>
        <w:t>)</w:t>
      </w:r>
      <w:r w:rsidR="00201038">
        <w:rPr>
          <w:rFonts w:ascii="Times New Roman" w:eastAsia="Calibri" w:hAnsi="Times New Roman" w:cs="Times New Roman"/>
          <w:sz w:val="24"/>
          <w:szCs w:val="24"/>
        </w:rPr>
        <w:t>.</w:t>
      </w:r>
    </w:p>
    <w:p w14:paraId="0C9F26C4" w14:textId="467E083D" w:rsidR="004C77ED" w:rsidRDefault="004C77ED" w:rsidP="001413D8">
      <w:pPr>
        <w:numPr>
          <w:ilvl w:val="0"/>
          <w:numId w:val="8"/>
        </w:numPr>
        <w:tabs>
          <w:tab w:val="left" w:pos="1276"/>
        </w:tabs>
        <w:spacing w:after="0" w:line="240" w:lineRule="auto"/>
        <w:ind w:left="0" w:firstLine="851"/>
        <w:contextualSpacing/>
        <w:jc w:val="both"/>
        <w:rPr>
          <w:rFonts w:ascii="Times New Roman" w:eastAsia="Calibri" w:hAnsi="Times New Roman" w:cs="Times New Roman"/>
          <w:sz w:val="24"/>
          <w:szCs w:val="24"/>
        </w:rPr>
      </w:pPr>
      <w:r w:rsidRPr="004C77ED">
        <w:rPr>
          <w:rFonts w:ascii="Times New Roman" w:eastAsia="Calibri" w:hAnsi="Times New Roman" w:cs="Times New Roman"/>
          <w:sz w:val="24"/>
          <w:szCs w:val="24"/>
        </w:rPr>
        <w:t>Savivaldybės rodiklio reikšmės santykis su Lietuva yra didžiausias</w:t>
      </w:r>
      <w:r w:rsidR="00201038">
        <w:rPr>
          <w:rFonts w:ascii="Times New Roman" w:eastAsia="Calibri" w:hAnsi="Times New Roman" w:cs="Times New Roman"/>
          <w:sz w:val="24"/>
          <w:szCs w:val="24"/>
        </w:rPr>
        <w:t>.</w:t>
      </w:r>
    </w:p>
    <w:p w14:paraId="62ECF3F1" w14:textId="56AA7D0B" w:rsidR="00201038" w:rsidRDefault="00201038" w:rsidP="001413D8">
      <w:pPr>
        <w:numPr>
          <w:ilvl w:val="0"/>
          <w:numId w:val="8"/>
        </w:numPr>
        <w:tabs>
          <w:tab w:val="left" w:pos="1276"/>
        </w:tabs>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201038">
        <w:rPr>
          <w:rFonts w:ascii="Times New Roman" w:eastAsia="Calibri" w:hAnsi="Times New Roman" w:cs="Times New Roman"/>
          <w:sz w:val="24"/>
          <w:szCs w:val="24"/>
        </w:rPr>
        <w:t>avivaldybė pagal 202</w:t>
      </w:r>
      <w:r>
        <w:rPr>
          <w:rFonts w:ascii="Times New Roman" w:eastAsia="Calibri" w:hAnsi="Times New Roman" w:cs="Times New Roman"/>
          <w:sz w:val="24"/>
          <w:szCs w:val="24"/>
        </w:rPr>
        <w:t>4</w:t>
      </w:r>
      <w:r w:rsidRPr="00201038">
        <w:rPr>
          <w:rFonts w:ascii="Times New Roman" w:eastAsia="Calibri" w:hAnsi="Times New Roman" w:cs="Times New Roman"/>
          <w:sz w:val="24"/>
          <w:szCs w:val="24"/>
        </w:rPr>
        <w:t xml:space="preserve"> m. rodiklio reikšmę atsilieka nuo Lietuvos vidurkio</w:t>
      </w:r>
      <w:r>
        <w:rPr>
          <w:rFonts w:ascii="Times New Roman" w:eastAsia="Calibri" w:hAnsi="Times New Roman" w:cs="Times New Roman"/>
          <w:sz w:val="24"/>
          <w:szCs w:val="24"/>
        </w:rPr>
        <w:t>.</w:t>
      </w:r>
    </w:p>
    <w:p w14:paraId="5FE3239F" w14:textId="1DA33A1E" w:rsidR="00201038" w:rsidRDefault="00201038" w:rsidP="001413D8">
      <w:pPr>
        <w:numPr>
          <w:ilvl w:val="0"/>
          <w:numId w:val="8"/>
        </w:numPr>
        <w:tabs>
          <w:tab w:val="left" w:pos="1276"/>
        </w:tabs>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Savivaldybės rodiklio pokyčio krypties tendencija blogėjanti </w:t>
      </w:r>
      <w:r w:rsidRPr="00201038">
        <w:rPr>
          <w:rFonts w:ascii="Times New Roman" w:eastAsia="Calibri" w:hAnsi="Times New Roman" w:cs="Times New Roman"/>
          <w:sz w:val="24"/>
          <w:szCs w:val="24"/>
        </w:rPr>
        <w:t>ir absoliučių skaičių pokyt</w:t>
      </w:r>
      <w:r>
        <w:rPr>
          <w:rFonts w:ascii="Times New Roman" w:eastAsia="Calibri" w:hAnsi="Times New Roman" w:cs="Times New Roman"/>
          <w:sz w:val="24"/>
          <w:szCs w:val="24"/>
        </w:rPr>
        <w:t>is.</w:t>
      </w:r>
    </w:p>
    <w:p w14:paraId="7F97734A" w14:textId="72E053C6" w:rsidR="00EA4CC3" w:rsidRPr="001413D8" w:rsidRDefault="00201038" w:rsidP="001413D8">
      <w:pPr>
        <w:tabs>
          <w:tab w:val="left" w:pos="851"/>
        </w:tabs>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ab/>
      </w:r>
      <w:r w:rsidR="00EA4CC3" w:rsidRPr="001413D8">
        <w:rPr>
          <w:rFonts w:ascii="Times New Roman" w:eastAsia="Calibri" w:hAnsi="Times New Roman" w:cs="Times New Roman"/>
          <w:b/>
          <w:bCs/>
          <w:sz w:val="24"/>
          <w:szCs w:val="24"/>
        </w:rPr>
        <w:t>Kiti raudonos zonos rodikliai, kurie neįtraukti į prioritetinių rodiklių sąrašą, nors savivaldybės rodiklio santykis su Lietuva yra didelis:</w:t>
      </w:r>
    </w:p>
    <w:p w14:paraId="081CF7DA" w14:textId="3913EA93" w:rsidR="005A397D" w:rsidRDefault="00EA4CC3" w:rsidP="001413D8">
      <w:pPr>
        <w:pStyle w:val="Sraopastraipa"/>
        <w:numPr>
          <w:ilvl w:val="0"/>
          <w:numId w:val="28"/>
        </w:numPr>
        <w:tabs>
          <w:tab w:val="left" w:pos="567"/>
          <w:tab w:val="left" w:pos="851"/>
        </w:tabs>
        <w:spacing w:after="0" w:line="240" w:lineRule="auto"/>
        <w:ind w:left="0" w:firstLine="851"/>
        <w:jc w:val="both"/>
        <w:rPr>
          <w:rFonts w:ascii="Times New Roman" w:eastAsia="Calibri" w:hAnsi="Times New Roman" w:cs="Times New Roman"/>
          <w:sz w:val="24"/>
          <w:szCs w:val="24"/>
        </w:rPr>
      </w:pPr>
      <w:r w:rsidRPr="00201038">
        <w:rPr>
          <w:rFonts w:ascii="Times New Roman" w:eastAsia="Calibri" w:hAnsi="Times New Roman" w:cs="Times New Roman"/>
          <w:sz w:val="24"/>
          <w:szCs w:val="24"/>
        </w:rPr>
        <w:t>Pėsčiųjų mirt</w:t>
      </w:r>
      <w:r w:rsidR="00CD45F1">
        <w:rPr>
          <w:rFonts w:ascii="Times New Roman" w:eastAsia="Calibri" w:hAnsi="Times New Roman" w:cs="Times New Roman"/>
          <w:sz w:val="24"/>
          <w:szCs w:val="24"/>
        </w:rPr>
        <w:t>ingumas</w:t>
      </w:r>
      <w:r w:rsidRPr="00201038">
        <w:rPr>
          <w:rFonts w:ascii="Times New Roman" w:eastAsia="Calibri" w:hAnsi="Times New Roman" w:cs="Times New Roman"/>
          <w:sz w:val="24"/>
          <w:szCs w:val="24"/>
        </w:rPr>
        <w:t xml:space="preserve"> nuo transporto įvykių (V00-V09) 100 000 gyv.</w:t>
      </w:r>
      <w:r w:rsidR="00CD5E7A">
        <w:rPr>
          <w:rFonts w:ascii="Times New Roman" w:eastAsia="Calibri" w:hAnsi="Times New Roman" w:cs="Times New Roman"/>
          <w:sz w:val="24"/>
          <w:szCs w:val="24"/>
        </w:rPr>
        <w:t xml:space="preserve"> </w:t>
      </w:r>
      <w:r w:rsidR="00201038" w:rsidRPr="00201038">
        <w:rPr>
          <w:rFonts w:ascii="Times New Roman" w:eastAsia="Calibri" w:hAnsi="Times New Roman" w:cs="Times New Roman"/>
          <w:sz w:val="24"/>
          <w:szCs w:val="24"/>
        </w:rPr>
        <w:t>/</w:t>
      </w:r>
      <w:r w:rsidR="00CD5E7A">
        <w:rPr>
          <w:rFonts w:ascii="Times New Roman" w:eastAsia="Calibri" w:hAnsi="Times New Roman" w:cs="Times New Roman"/>
          <w:sz w:val="24"/>
          <w:szCs w:val="24"/>
        </w:rPr>
        <w:t xml:space="preserve"> </w:t>
      </w:r>
      <w:r w:rsidRPr="00201038">
        <w:rPr>
          <w:rFonts w:ascii="Times New Roman" w:eastAsia="Calibri" w:hAnsi="Times New Roman" w:cs="Times New Roman"/>
          <w:sz w:val="24"/>
          <w:szCs w:val="24"/>
        </w:rPr>
        <w:t>Pėsčiųjų standartizuotas mirtingumas nuo transporto įvykių (V00-V09) 100 000 gyv.</w:t>
      </w:r>
      <w:r w:rsidR="00201038" w:rsidRPr="00201038">
        <w:rPr>
          <w:rFonts w:ascii="Times New Roman" w:eastAsia="Calibri" w:hAnsi="Times New Roman" w:cs="Times New Roman"/>
          <w:sz w:val="24"/>
          <w:szCs w:val="24"/>
        </w:rPr>
        <w:t>, nes 202</w:t>
      </w:r>
      <w:r w:rsidR="00201038">
        <w:rPr>
          <w:rFonts w:ascii="Times New Roman" w:eastAsia="Calibri" w:hAnsi="Times New Roman" w:cs="Times New Roman"/>
          <w:sz w:val="24"/>
          <w:szCs w:val="24"/>
        </w:rPr>
        <w:t>4</w:t>
      </w:r>
      <w:r w:rsidR="00201038" w:rsidRPr="00201038">
        <w:rPr>
          <w:rFonts w:ascii="Times New Roman" w:eastAsia="Calibri" w:hAnsi="Times New Roman" w:cs="Times New Roman"/>
          <w:sz w:val="24"/>
          <w:szCs w:val="24"/>
        </w:rPr>
        <w:t xml:space="preserve"> m. siekia tik 1 atvej</w:t>
      </w:r>
      <w:r w:rsidR="00201038">
        <w:rPr>
          <w:rFonts w:ascii="Times New Roman" w:eastAsia="Calibri" w:hAnsi="Times New Roman" w:cs="Times New Roman"/>
          <w:sz w:val="24"/>
          <w:szCs w:val="24"/>
        </w:rPr>
        <w:t>į (2023 m. – 1 atvejis)</w:t>
      </w:r>
      <w:r w:rsidR="00201038" w:rsidRPr="00201038">
        <w:rPr>
          <w:rFonts w:ascii="Times New Roman" w:eastAsia="Calibri" w:hAnsi="Times New Roman" w:cs="Times New Roman"/>
          <w:sz w:val="24"/>
          <w:szCs w:val="24"/>
        </w:rPr>
        <w:t xml:space="preserve"> per metus ir</w:t>
      </w:r>
      <w:r w:rsidR="00CD45F1">
        <w:rPr>
          <w:rFonts w:ascii="Times New Roman" w:eastAsia="Calibri" w:hAnsi="Times New Roman" w:cs="Times New Roman"/>
          <w:sz w:val="24"/>
          <w:szCs w:val="24"/>
        </w:rPr>
        <w:t xml:space="preserve"> vienas atvejis</w:t>
      </w:r>
      <w:r w:rsidR="00201038" w:rsidRPr="00201038">
        <w:rPr>
          <w:rFonts w:ascii="Times New Roman" w:eastAsia="Calibri" w:hAnsi="Times New Roman" w:cs="Times New Roman"/>
          <w:sz w:val="24"/>
          <w:szCs w:val="24"/>
        </w:rPr>
        <w:t xml:space="preserve"> „iššaukia“ didesnę rodiklio reikšmę</w:t>
      </w:r>
      <w:r w:rsidR="00CD45F1">
        <w:rPr>
          <w:rFonts w:ascii="Times New Roman" w:eastAsia="Calibri" w:hAnsi="Times New Roman" w:cs="Times New Roman"/>
          <w:sz w:val="24"/>
          <w:szCs w:val="24"/>
        </w:rPr>
        <w:t>.</w:t>
      </w:r>
    </w:p>
    <w:p w14:paraId="350C48A4" w14:textId="5DA2BF71" w:rsidR="00201038" w:rsidRPr="001413D8" w:rsidRDefault="00201038" w:rsidP="001413D8">
      <w:pPr>
        <w:pStyle w:val="Sraopastraipa"/>
        <w:numPr>
          <w:ilvl w:val="0"/>
          <w:numId w:val="28"/>
        </w:numPr>
        <w:tabs>
          <w:tab w:val="left" w:pos="567"/>
          <w:tab w:val="left" w:pos="851"/>
        </w:tabs>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1038">
        <w:rPr>
          <w:rFonts w:ascii="Times New Roman" w:eastAsia="Calibri" w:hAnsi="Times New Roman" w:cs="Times New Roman"/>
          <w:sz w:val="24"/>
          <w:szCs w:val="24"/>
        </w:rPr>
        <w:t>Apsilankymų pas gydytojus sk. 1 gyv.</w:t>
      </w:r>
      <w:r>
        <w:rPr>
          <w:rFonts w:ascii="Times New Roman" w:eastAsia="Calibri" w:hAnsi="Times New Roman" w:cs="Times New Roman"/>
          <w:sz w:val="24"/>
          <w:szCs w:val="24"/>
        </w:rPr>
        <w:t xml:space="preserve">, </w:t>
      </w:r>
      <w:r w:rsidRPr="00201038">
        <w:rPr>
          <w:rFonts w:ascii="Times New Roman" w:eastAsia="Calibri" w:hAnsi="Times New Roman" w:cs="Times New Roman"/>
          <w:sz w:val="24"/>
          <w:szCs w:val="24"/>
        </w:rPr>
        <w:t xml:space="preserve">nes tai dviprasmiškas rodiklis, kuris yra svyruojantis Kretingos rajono savivaldybėje. Didėjantis rodiklis gali reikšti didesnį gyventojų supratimą, kad </w:t>
      </w:r>
      <w:r>
        <w:rPr>
          <w:rFonts w:ascii="Times New Roman" w:eastAsia="Calibri" w:hAnsi="Times New Roman" w:cs="Times New Roman"/>
          <w:sz w:val="24"/>
          <w:szCs w:val="24"/>
        </w:rPr>
        <w:t xml:space="preserve">reikia </w:t>
      </w:r>
      <w:r w:rsidRPr="00201038">
        <w:rPr>
          <w:rFonts w:ascii="Times New Roman" w:eastAsia="Calibri" w:hAnsi="Times New Roman" w:cs="Times New Roman"/>
          <w:sz w:val="24"/>
          <w:szCs w:val="24"/>
        </w:rPr>
        <w:t xml:space="preserve">tikrintis dėl įvairių ligų, rūpintis savo sveikata. </w:t>
      </w:r>
    </w:p>
    <w:p w14:paraId="68066AEE" w14:textId="77777777" w:rsidR="00201038" w:rsidRDefault="00201038" w:rsidP="001413D8">
      <w:pPr>
        <w:spacing w:after="0" w:line="240" w:lineRule="auto"/>
        <w:ind w:firstLine="851"/>
        <w:jc w:val="both"/>
        <w:rPr>
          <w:rFonts w:ascii="Times New Roman" w:eastAsia="Calibri" w:hAnsi="Times New Roman" w:cs="Times New Roman"/>
          <w:sz w:val="24"/>
          <w:szCs w:val="24"/>
        </w:rPr>
      </w:pPr>
      <w:r w:rsidRPr="001413D8">
        <w:rPr>
          <w:rFonts w:ascii="Times New Roman" w:eastAsia="Calibri" w:hAnsi="Times New Roman" w:cs="Times New Roman"/>
          <w:b/>
          <w:bCs/>
          <w:sz w:val="24"/>
          <w:szCs w:val="24"/>
        </w:rPr>
        <w:t>Pastaba.</w:t>
      </w:r>
      <w:r>
        <w:rPr>
          <w:rFonts w:ascii="Times New Roman" w:eastAsia="Calibri" w:hAnsi="Times New Roman" w:cs="Times New Roman"/>
          <w:sz w:val="24"/>
          <w:szCs w:val="24"/>
        </w:rPr>
        <w:t xml:space="preserve"> </w:t>
      </w:r>
      <w:r w:rsidR="004C77ED" w:rsidRPr="004C77ED">
        <w:rPr>
          <w:rFonts w:ascii="Times New Roman" w:eastAsia="Calibri" w:hAnsi="Times New Roman" w:cs="Times New Roman"/>
          <w:sz w:val="24"/>
          <w:szCs w:val="24"/>
        </w:rPr>
        <w:t xml:space="preserve">Į prioritetinių rodiklių sąrašą neįtraukti rodikliai, kurie buvo prioritetiniais Kretingos rajono savivaldybės visuomenės sveikatos stebėsenos 2023 m. ataskaitoje, nes reikalingas laikas numatytų rekomendacijų įgyvendinimo poveikio vertinimui. </w:t>
      </w:r>
    </w:p>
    <w:p w14:paraId="7879B15D" w14:textId="77777777" w:rsidR="00C95A8A" w:rsidRDefault="004C77ED" w:rsidP="00C95A8A">
      <w:pPr>
        <w:spacing w:after="0" w:line="240" w:lineRule="auto"/>
        <w:ind w:firstLine="851"/>
        <w:jc w:val="both"/>
        <w:rPr>
          <w:rFonts w:ascii="Times New Roman" w:eastAsia="Calibri" w:hAnsi="Times New Roman" w:cs="Times New Roman"/>
          <w:sz w:val="24"/>
          <w:szCs w:val="24"/>
        </w:rPr>
      </w:pPr>
      <w:r w:rsidRPr="004C77ED">
        <w:rPr>
          <w:rFonts w:ascii="Times New Roman" w:eastAsia="Calibri" w:hAnsi="Times New Roman" w:cs="Times New Roman"/>
          <w:sz w:val="24"/>
          <w:szCs w:val="24"/>
        </w:rPr>
        <w:t>Sudarius Kretingos rajono probleminių visuomenės sveikatos rodiklių sąrašą, toliau atlikta detali analizė</w:t>
      </w:r>
      <w:bookmarkEnd w:id="22"/>
      <w:r w:rsidRPr="004C77ED">
        <w:rPr>
          <w:rFonts w:ascii="Times New Roman" w:eastAsia="Calibri" w:hAnsi="Times New Roman" w:cs="Times New Roman"/>
          <w:sz w:val="24"/>
          <w:szCs w:val="24"/>
        </w:rPr>
        <w:t>.</w:t>
      </w:r>
      <w:r w:rsidR="003F0B33">
        <w:rPr>
          <w:rFonts w:ascii="Times New Roman" w:eastAsia="Calibri" w:hAnsi="Times New Roman" w:cs="Times New Roman"/>
          <w:sz w:val="24"/>
          <w:szCs w:val="24"/>
        </w:rPr>
        <w:t xml:space="preserve"> </w:t>
      </w:r>
    </w:p>
    <w:p w14:paraId="02F38CC6" w14:textId="44AE943D" w:rsidR="00FD301E" w:rsidRPr="00FD301E" w:rsidRDefault="005A4A91" w:rsidP="00C95A8A">
      <w:pPr>
        <w:spacing w:after="0" w:line="240" w:lineRule="auto"/>
        <w:ind w:firstLine="851"/>
        <w:jc w:val="both"/>
        <w:rPr>
          <w:rFonts w:ascii="Times New Roman" w:eastAsia="Calibri" w:hAnsi="Times New Roman" w:cs="Times New Roman"/>
          <w:sz w:val="24"/>
          <w:szCs w:val="24"/>
        </w:rPr>
      </w:pPr>
      <w:r w:rsidRPr="00E221C9">
        <w:rPr>
          <w:rFonts w:ascii="Times New Roman" w:eastAsia="Calibri" w:hAnsi="Times New Roman" w:cs="Times New Roman"/>
          <w:b/>
          <w:bCs/>
          <w:noProof/>
          <w:sz w:val="24"/>
          <w:szCs w:val="24"/>
          <w:lang w:eastAsia="lt-LT"/>
        </w:rPr>
        <mc:AlternateContent>
          <mc:Choice Requires="wps">
            <w:drawing>
              <wp:anchor distT="0" distB="0" distL="114300" distR="114300" simplePos="0" relativeHeight="251656192" behindDoc="0" locked="0" layoutInCell="1" allowOverlap="1" wp14:anchorId="0645D943" wp14:editId="4D6D41C9">
                <wp:simplePos x="0" y="0"/>
                <wp:positionH relativeFrom="column">
                  <wp:posOffset>1905</wp:posOffset>
                </wp:positionH>
                <wp:positionV relativeFrom="paragraph">
                  <wp:posOffset>172720</wp:posOffset>
                </wp:positionV>
                <wp:extent cx="6162675" cy="304800"/>
                <wp:effectExtent l="0" t="0" r="9525" b="0"/>
                <wp:wrapNone/>
                <wp:docPr id="1129185662" name="Stačiakampis 7"/>
                <wp:cNvGraphicFramePr/>
                <a:graphic xmlns:a="http://schemas.openxmlformats.org/drawingml/2006/main">
                  <a:graphicData uri="http://schemas.microsoft.com/office/word/2010/wordprocessingShape">
                    <wps:wsp>
                      <wps:cNvSpPr/>
                      <wps:spPr>
                        <a:xfrm>
                          <a:off x="0" y="0"/>
                          <a:ext cx="6162675" cy="304800"/>
                        </a:xfrm>
                        <a:prstGeom prst="rect">
                          <a:avLst/>
                        </a:prstGeom>
                        <a:solidFill>
                          <a:srgbClr val="BCD6EE">
                            <a:alpha val="49804"/>
                          </a:srgbClr>
                        </a:solidFill>
                        <a:ln>
                          <a:noFill/>
                        </a:ln>
                        <a:effectLst/>
                      </wps:spPr>
                      <wps:txbx>
                        <w:txbxContent>
                          <w:p w14:paraId="1A09CCCA" w14:textId="528B980C" w:rsidR="00E221C9" w:rsidRPr="00E221C9" w:rsidRDefault="00E221C9" w:rsidP="00E221C9">
                            <w:pPr>
                              <w:pStyle w:val="Antrat2"/>
                              <w:jc w:val="center"/>
                              <w:rPr>
                                <w:sz w:val="24"/>
                                <w:szCs w:val="24"/>
                              </w:rPr>
                            </w:pPr>
                            <w:r w:rsidRPr="00285925">
                              <w:rPr>
                                <w:sz w:val="24"/>
                                <w:szCs w:val="24"/>
                              </w:rPr>
                              <w:t>3.</w:t>
                            </w:r>
                            <w:r>
                              <w:rPr>
                                <w:sz w:val="24"/>
                                <w:szCs w:val="24"/>
                              </w:rPr>
                              <w:t>2</w:t>
                            </w:r>
                            <w:r w:rsidRPr="00285925">
                              <w:rPr>
                                <w:sz w:val="24"/>
                                <w:szCs w:val="24"/>
                              </w:rPr>
                              <w:t xml:space="preserve">. </w:t>
                            </w:r>
                            <w:r w:rsidRPr="00E221C9">
                              <w:rPr>
                                <w:sz w:val="24"/>
                                <w:szCs w:val="24"/>
                              </w:rPr>
                              <w:t>Traumos dėl transporto įvykių (V00-V99) sk. 10 000 gyv.</w:t>
                            </w:r>
                          </w:p>
                          <w:p w14:paraId="31B8EDEC" w14:textId="05021550" w:rsidR="00E221C9" w:rsidRPr="00285925" w:rsidRDefault="00E221C9" w:rsidP="00E221C9">
                            <w:pPr>
                              <w:pStyle w:val="Antrat2"/>
                              <w:jc w:val="center"/>
                              <w:rPr>
                                <w:sz w:val="24"/>
                                <w:szCs w:val="24"/>
                              </w:rPr>
                            </w:pPr>
                          </w:p>
                          <w:p w14:paraId="1E8C3ED1" w14:textId="77777777" w:rsidR="00E221C9" w:rsidRPr="00A77325" w:rsidRDefault="00E221C9" w:rsidP="00E221C9">
                            <w:pPr>
                              <w:jc w:val="center"/>
                              <w:rPr>
                                <w:rFonts w:ascii="Times New Roman" w:hAnsi="Times New Roman" w:cs="Times New Roman"/>
                                <w:sz w:val="24"/>
                                <w:szCs w:val="24"/>
                              </w:rPr>
                            </w:pPr>
                          </w:p>
                          <w:p w14:paraId="0552A7BA" w14:textId="77777777" w:rsidR="00E221C9" w:rsidRDefault="00E221C9" w:rsidP="00E221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5D943" id="_x0000_s1042" style="position:absolute;left:0;text-align:left;margin-left:.15pt;margin-top:13.6pt;width:485.2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" fillcolor="#bcd6ee" stroked="f">
                <v:fill opacity="32639f"/>
                <v:textbox>
                  <w:txbxContent>
                    <w:p w14:paraId="1A09CCCA" w14:textId="528B980C" w:rsidR="00E221C9" w:rsidRPr="00E221C9" w:rsidRDefault="00E221C9" w:rsidP="00E221C9">
                      <w:pPr>
                        <w:pStyle w:val="Antrat2"/>
                        <w:jc w:val="center"/>
                        <w:rPr>
                          <w:sz w:val="24"/>
                          <w:szCs w:val="24"/>
                        </w:rPr>
                      </w:pPr>
                      <w:r w:rsidRPr="00285925">
                        <w:rPr>
                          <w:sz w:val="24"/>
                          <w:szCs w:val="24"/>
                        </w:rPr>
                        <w:t>3.</w:t>
                      </w:r>
                      <w:r>
                        <w:rPr>
                          <w:sz w:val="24"/>
                          <w:szCs w:val="24"/>
                        </w:rPr>
                        <w:t>2</w:t>
                      </w:r>
                      <w:r w:rsidRPr="00285925">
                        <w:rPr>
                          <w:sz w:val="24"/>
                          <w:szCs w:val="24"/>
                        </w:rPr>
                        <w:t xml:space="preserve">. </w:t>
                      </w:r>
                      <w:r w:rsidRPr="00E221C9">
                        <w:rPr>
                          <w:sz w:val="24"/>
                          <w:szCs w:val="24"/>
                        </w:rPr>
                        <w:t>Traumos dėl transporto įvykių (V00-V99) sk. 10 000 gyv.</w:t>
                      </w:r>
                    </w:p>
                    <w:p w14:paraId="31B8EDEC" w14:textId="05021550" w:rsidR="00E221C9" w:rsidRPr="00285925" w:rsidRDefault="00E221C9" w:rsidP="00E221C9">
                      <w:pPr>
                        <w:pStyle w:val="Antrat2"/>
                        <w:jc w:val="center"/>
                        <w:rPr>
                          <w:sz w:val="24"/>
                          <w:szCs w:val="24"/>
                        </w:rPr>
                      </w:pPr>
                    </w:p>
                    <w:p w14:paraId="1E8C3ED1" w14:textId="77777777" w:rsidR="00E221C9" w:rsidRPr="00A77325" w:rsidRDefault="00E221C9" w:rsidP="00E221C9">
                      <w:pPr>
                        <w:jc w:val="center"/>
                        <w:rPr>
                          <w:rFonts w:ascii="Times New Roman" w:hAnsi="Times New Roman" w:cs="Times New Roman"/>
                          <w:sz w:val="24"/>
                          <w:szCs w:val="24"/>
                        </w:rPr>
                      </w:pPr>
                    </w:p>
                    <w:p w14:paraId="0552A7BA" w14:textId="77777777" w:rsidR="00E221C9" w:rsidRDefault="00E221C9" w:rsidP="00E221C9">
                      <w:pPr>
                        <w:jc w:val="center"/>
                      </w:pPr>
                    </w:p>
                  </w:txbxContent>
                </v:textbox>
              </v:rect>
            </w:pict>
          </mc:Fallback>
        </mc:AlternateContent>
      </w:r>
    </w:p>
    <w:p w14:paraId="55655854" w14:textId="044C9AB3" w:rsidR="00DE5D0D" w:rsidRDefault="00DE5D0D" w:rsidP="00182235">
      <w:pPr>
        <w:tabs>
          <w:tab w:val="left" w:pos="1276"/>
        </w:tabs>
        <w:jc w:val="both"/>
        <w:rPr>
          <w:rFonts w:ascii="Times New Roman" w:hAnsi="Times New Roman" w:cs="Times New Roman"/>
          <w:sz w:val="24"/>
          <w:szCs w:val="24"/>
        </w:rPr>
      </w:pPr>
    </w:p>
    <w:p w14:paraId="242E6125" w14:textId="79BF947B" w:rsidR="008B7232" w:rsidRPr="005A4A91" w:rsidRDefault="00895918" w:rsidP="005A4A91">
      <w:pPr>
        <w:tabs>
          <w:tab w:val="left" w:pos="851"/>
        </w:tabs>
        <w:jc w:val="both"/>
        <w:rPr>
          <w:rFonts w:ascii="Times New Roman" w:hAnsi="Times New Roman" w:cs="Times New Roman"/>
          <w:color w:val="EE0000"/>
          <w:sz w:val="24"/>
          <w:szCs w:val="24"/>
        </w:rPr>
      </w:pPr>
      <w:r>
        <w:rPr>
          <w:noProof/>
        </w:rPr>
        <w:drawing>
          <wp:anchor distT="0" distB="0" distL="114300" distR="114300" simplePos="0" relativeHeight="251659264" behindDoc="0" locked="0" layoutInCell="1" allowOverlap="1" wp14:anchorId="275757C6" wp14:editId="7285E3EB">
            <wp:simplePos x="0" y="0"/>
            <wp:positionH relativeFrom="column">
              <wp:posOffset>-3810</wp:posOffset>
            </wp:positionH>
            <wp:positionV relativeFrom="page">
              <wp:posOffset>7772400</wp:posOffset>
            </wp:positionV>
            <wp:extent cx="2790825" cy="1763395"/>
            <wp:effectExtent l="0" t="0" r="9525" b="8255"/>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908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5F1">
        <w:rPr>
          <w:rFonts w:ascii="Times New Roman" w:hAnsi="Times New Roman" w:cs="Times New Roman"/>
          <w:noProof/>
          <w:sz w:val="24"/>
          <w:szCs w:val="24"/>
        </w:rPr>
        <w:drawing>
          <wp:anchor distT="0" distB="0" distL="114300" distR="114300" simplePos="0" relativeHeight="251640832" behindDoc="0" locked="0" layoutInCell="1" allowOverlap="1" wp14:anchorId="78348C63" wp14:editId="216348D4">
            <wp:simplePos x="0" y="0"/>
            <wp:positionH relativeFrom="column">
              <wp:posOffset>3025140</wp:posOffset>
            </wp:positionH>
            <wp:positionV relativeFrom="page">
              <wp:posOffset>7772400</wp:posOffset>
            </wp:positionV>
            <wp:extent cx="3048000" cy="1828800"/>
            <wp:effectExtent l="0" t="0" r="0" b="0"/>
            <wp:wrapSquare wrapText="bothSides"/>
            <wp:docPr id="1027628860"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pic:spPr>
                </pic:pic>
              </a:graphicData>
            </a:graphic>
            <wp14:sizeRelH relativeFrom="margin">
              <wp14:pctWidth>0</wp14:pctWidth>
            </wp14:sizeRelH>
            <wp14:sizeRelV relativeFrom="margin">
              <wp14:pctHeight>0</wp14:pctHeight>
            </wp14:sizeRelV>
          </wp:anchor>
        </w:drawing>
      </w:r>
      <w:r w:rsidR="00D81467">
        <w:rPr>
          <w:rFonts w:ascii="Times New Roman" w:eastAsia="Calibri" w:hAnsi="Times New Roman" w:cs="Times New Roman"/>
          <w:color w:val="EE0000"/>
          <w:sz w:val="24"/>
          <w:szCs w:val="24"/>
        </w:rPr>
        <w:tab/>
      </w:r>
      <w:r w:rsidR="00FD301E" w:rsidRPr="00126BAC">
        <w:rPr>
          <w:rFonts w:ascii="Times New Roman" w:eastAsia="Calibri" w:hAnsi="Times New Roman" w:cs="Times New Roman"/>
          <w:sz w:val="24"/>
          <w:szCs w:val="24"/>
        </w:rPr>
        <w:t>202</w:t>
      </w:r>
      <w:r w:rsidR="00CD2FE7" w:rsidRPr="00126BAC">
        <w:rPr>
          <w:rFonts w:ascii="Times New Roman" w:eastAsia="Calibri" w:hAnsi="Times New Roman" w:cs="Times New Roman"/>
          <w:sz w:val="24"/>
          <w:szCs w:val="24"/>
        </w:rPr>
        <w:t>4</w:t>
      </w:r>
      <w:r w:rsidR="00FD301E" w:rsidRPr="00126BAC">
        <w:rPr>
          <w:rFonts w:ascii="Times New Roman" w:eastAsia="Calibri" w:hAnsi="Times New Roman" w:cs="Times New Roman"/>
          <w:sz w:val="24"/>
          <w:szCs w:val="24"/>
        </w:rPr>
        <w:t xml:space="preserve"> metais Lietuvoje</w:t>
      </w:r>
      <w:r w:rsidR="00126BAC" w:rsidRPr="00126BAC">
        <w:rPr>
          <w:rFonts w:ascii="Times New Roman" w:eastAsia="Calibri" w:hAnsi="Times New Roman" w:cs="Times New Roman"/>
          <w:sz w:val="24"/>
          <w:szCs w:val="24"/>
        </w:rPr>
        <w:t xml:space="preserve"> traumas </w:t>
      </w:r>
      <w:r w:rsidR="00FD301E" w:rsidRPr="00126BAC">
        <w:rPr>
          <w:rFonts w:ascii="Times New Roman" w:eastAsia="Calibri" w:hAnsi="Times New Roman" w:cs="Times New Roman"/>
          <w:sz w:val="24"/>
          <w:szCs w:val="24"/>
        </w:rPr>
        <w:t>transporto įvyki</w:t>
      </w:r>
      <w:r w:rsidR="00126BAC" w:rsidRPr="00126BAC">
        <w:rPr>
          <w:rFonts w:ascii="Times New Roman" w:eastAsia="Calibri" w:hAnsi="Times New Roman" w:cs="Times New Roman"/>
          <w:sz w:val="24"/>
          <w:szCs w:val="24"/>
        </w:rPr>
        <w:t>uose (V00-V99)</w:t>
      </w:r>
      <w:r w:rsidR="00126BAC" w:rsidRPr="00126BAC">
        <w:rPr>
          <w:rFonts w:ascii="Times New Roman" w:eastAsia="Calibri" w:hAnsi="Times New Roman" w:cs="Times New Roman"/>
          <w:b/>
          <w:bCs/>
          <w:sz w:val="24"/>
          <w:szCs w:val="24"/>
        </w:rPr>
        <w:t xml:space="preserve"> </w:t>
      </w:r>
      <w:r w:rsidR="00126BAC" w:rsidRPr="00126BAC">
        <w:rPr>
          <w:rFonts w:ascii="Times New Roman" w:eastAsia="Calibri" w:hAnsi="Times New Roman" w:cs="Times New Roman"/>
          <w:sz w:val="24"/>
          <w:szCs w:val="24"/>
        </w:rPr>
        <w:t>patyrė 1661</w:t>
      </w:r>
      <w:r w:rsidR="00FD301E" w:rsidRPr="00126BAC">
        <w:rPr>
          <w:rFonts w:ascii="Times New Roman" w:eastAsia="Calibri" w:hAnsi="Times New Roman" w:cs="Times New Roman"/>
          <w:sz w:val="24"/>
          <w:szCs w:val="24"/>
        </w:rPr>
        <w:t xml:space="preserve"> gyventoja</w:t>
      </w:r>
      <w:r w:rsidR="00126BAC" w:rsidRPr="00126BAC">
        <w:rPr>
          <w:rFonts w:ascii="Times New Roman" w:eastAsia="Calibri" w:hAnsi="Times New Roman" w:cs="Times New Roman"/>
          <w:sz w:val="24"/>
          <w:szCs w:val="24"/>
        </w:rPr>
        <w:t>s</w:t>
      </w:r>
      <w:r w:rsidR="00FD301E" w:rsidRPr="00126BAC">
        <w:rPr>
          <w:rFonts w:ascii="Times New Roman" w:eastAsia="Calibri" w:hAnsi="Times New Roman" w:cs="Times New Roman"/>
          <w:sz w:val="24"/>
          <w:szCs w:val="24"/>
        </w:rPr>
        <w:t xml:space="preserve">, Kretingos rajono savivaldybėje – </w:t>
      </w:r>
      <w:r w:rsidR="00126BAC" w:rsidRPr="00126BAC">
        <w:rPr>
          <w:rFonts w:ascii="Times New Roman" w:eastAsia="Calibri" w:hAnsi="Times New Roman" w:cs="Times New Roman"/>
          <w:sz w:val="24"/>
          <w:szCs w:val="24"/>
        </w:rPr>
        <w:t>38</w:t>
      </w:r>
      <w:r w:rsidR="00FD301E" w:rsidRPr="00126BAC">
        <w:rPr>
          <w:rFonts w:ascii="Times New Roman" w:eastAsia="Calibri" w:hAnsi="Times New Roman" w:cs="Times New Roman"/>
          <w:sz w:val="24"/>
          <w:szCs w:val="24"/>
        </w:rPr>
        <w:t xml:space="preserve"> gyventojai.</w:t>
      </w:r>
      <w:r w:rsidR="00126BAC" w:rsidRPr="00126BAC">
        <w:rPr>
          <w:rFonts w:ascii="Times New Roman" w:eastAsia="Calibri" w:hAnsi="Times New Roman" w:cs="Times New Roman"/>
          <w:sz w:val="24"/>
          <w:szCs w:val="24"/>
        </w:rPr>
        <w:t xml:space="preserve"> Palyginus</w:t>
      </w:r>
      <w:r w:rsidR="00FD301E" w:rsidRPr="00126BAC">
        <w:rPr>
          <w:rFonts w:ascii="Times New Roman" w:eastAsia="Calibri" w:hAnsi="Times New Roman" w:cs="Times New Roman"/>
          <w:sz w:val="24"/>
          <w:szCs w:val="24"/>
        </w:rPr>
        <w:t xml:space="preserve"> 20</w:t>
      </w:r>
      <w:r w:rsidR="00126BAC" w:rsidRPr="00126BAC">
        <w:rPr>
          <w:rFonts w:ascii="Times New Roman" w:eastAsia="Calibri" w:hAnsi="Times New Roman" w:cs="Times New Roman"/>
          <w:sz w:val="24"/>
          <w:szCs w:val="24"/>
        </w:rPr>
        <w:t>24 m</w:t>
      </w:r>
      <w:r>
        <w:rPr>
          <w:rFonts w:ascii="Times New Roman" w:eastAsia="Calibri" w:hAnsi="Times New Roman" w:cs="Times New Roman"/>
          <w:sz w:val="24"/>
          <w:szCs w:val="24"/>
        </w:rPr>
        <w:t>.</w:t>
      </w:r>
      <w:r w:rsidR="00FD301E" w:rsidRPr="00126BAC">
        <w:rPr>
          <w:rFonts w:ascii="Times New Roman" w:eastAsia="Calibri" w:hAnsi="Times New Roman" w:cs="Times New Roman"/>
          <w:sz w:val="24"/>
          <w:szCs w:val="24"/>
        </w:rPr>
        <w:t xml:space="preserve"> iki 202</w:t>
      </w:r>
      <w:r w:rsidR="00126BAC" w:rsidRPr="00126BAC">
        <w:rPr>
          <w:rFonts w:ascii="Times New Roman" w:eastAsia="Calibri" w:hAnsi="Times New Roman" w:cs="Times New Roman"/>
          <w:sz w:val="24"/>
          <w:szCs w:val="24"/>
        </w:rPr>
        <w:t>3 m.</w:t>
      </w:r>
      <w:r w:rsidR="00FD301E" w:rsidRPr="00126BAC">
        <w:rPr>
          <w:rFonts w:ascii="Times New Roman" w:eastAsia="Calibri" w:hAnsi="Times New Roman" w:cs="Times New Roman"/>
          <w:sz w:val="24"/>
          <w:szCs w:val="24"/>
        </w:rPr>
        <w:t xml:space="preserve"> Kretingos rajono savivaldybėje</w:t>
      </w:r>
      <w:r w:rsidR="00126BAC" w:rsidRPr="00126BAC">
        <w:rPr>
          <w:rFonts w:ascii="Times New Roman" w:eastAsia="Calibri" w:hAnsi="Times New Roman" w:cs="Times New Roman"/>
          <w:sz w:val="24"/>
          <w:szCs w:val="24"/>
        </w:rPr>
        <w:t xml:space="preserve"> traumų dėl </w:t>
      </w:r>
      <w:r w:rsidR="00FD301E" w:rsidRPr="00126BAC">
        <w:rPr>
          <w:rFonts w:ascii="Times New Roman" w:eastAsia="Calibri" w:hAnsi="Times New Roman" w:cs="Times New Roman"/>
          <w:sz w:val="24"/>
          <w:szCs w:val="24"/>
        </w:rPr>
        <w:t>transporto įvyki</w:t>
      </w:r>
      <w:r w:rsidR="00126BAC" w:rsidRPr="00126BAC">
        <w:rPr>
          <w:rFonts w:ascii="Times New Roman" w:eastAsia="Calibri" w:hAnsi="Times New Roman" w:cs="Times New Roman"/>
          <w:sz w:val="24"/>
          <w:szCs w:val="24"/>
        </w:rPr>
        <w:t>ų</w:t>
      </w:r>
      <w:r w:rsidR="00FD301E" w:rsidRPr="00126BAC">
        <w:rPr>
          <w:rFonts w:ascii="Times New Roman" w:eastAsia="Calibri" w:hAnsi="Times New Roman" w:cs="Times New Roman"/>
          <w:sz w:val="24"/>
          <w:szCs w:val="24"/>
        </w:rPr>
        <w:t xml:space="preserve"> 10 000 gyventojų </w:t>
      </w:r>
      <w:r w:rsidR="00CD45F1">
        <w:rPr>
          <w:rFonts w:ascii="Times New Roman" w:eastAsia="Calibri" w:hAnsi="Times New Roman" w:cs="Times New Roman"/>
          <w:sz w:val="24"/>
          <w:szCs w:val="24"/>
        </w:rPr>
        <w:t xml:space="preserve">skaičių </w:t>
      </w:r>
      <w:r w:rsidR="00FD301E" w:rsidRPr="00126BAC">
        <w:rPr>
          <w:rFonts w:ascii="Times New Roman" w:eastAsia="Calibri" w:hAnsi="Times New Roman" w:cs="Times New Roman"/>
          <w:sz w:val="24"/>
          <w:szCs w:val="24"/>
        </w:rPr>
        <w:t xml:space="preserve">rodiklis išaugo </w:t>
      </w:r>
      <w:r w:rsidR="00126BAC" w:rsidRPr="00126BAC">
        <w:rPr>
          <w:rFonts w:ascii="Times New Roman" w:eastAsia="Calibri" w:hAnsi="Times New Roman" w:cs="Times New Roman"/>
          <w:sz w:val="24"/>
          <w:szCs w:val="24"/>
        </w:rPr>
        <w:t>2</w:t>
      </w:r>
      <w:r w:rsidR="00FD301E" w:rsidRPr="00126BAC">
        <w:rPr>
          <w:rFonts w:ascii="Times New Roman" w:eastAsia="Calibri" w:hAnsi="Times New Roman" w:cs="Times New Roman"/>
          <w:sz w:val="24"/>
          <w:szCs w:val="24"/>
        </w:rPr>
        <w:t xml:space="preserve">,5 karto (nuo </w:t>
      </w:r>
      <w:r w:rsidR="00126BAC" w:rsidRPr="00126BAC">
        <w:rPr>
          <w:rFonts w:ascii="Times New Roman" w:eastAsia="Calibri" w:hAnsi="Times New Roman" w:cs="Times New Roman"/>
          <w:sz w:val="24"/>
          <w:szCs w:val="24"/>
        </w:rPr>
        <w:t>3,7</w:t>
      </w:r>
      <w:r w:rsidR="00FD301E" w:rsidRPr="00126BAC">
        <w:rPr>
          <w:rFonts w:ascii="Times New Roman" w:eastAsia="Calibri" w:hAnsi="Times New Roman" w:cs="Times New Roman"/>
          <w:sz w:val="24"/>
          <w:szCs w:val="24"/>
        </w:rPr>
        <w:t xml:space="preserve"> iki </w:t>
      </w:r>
      <w:r w:rsidR="00126BAC" w:rsidRPr="00126BAC">
        <w:rPr>
          <w:rFonts w:ascii="Times New Roman" w:eastAsia="Calibri" w:hAnsi="Times New Roman" w:cs="Times New Roman"/>
          <w:sz w:val="24"/>
          <w:szCs w:val="24"/>
        </w:rPr>
        <w:t>10,2</w:t>
      </w:r>
      <w:r w:rsidR="00FD301E" w:rsidRPr="00126BAC">
        <w:rPr>
          <w:rFonts w:ascii="Times New Roman" w:eastAsia="Calibri" w:hAnsi="Times New Roman" w:cs="Times New Roman"/>
          <w:sz w:val="24"/>
          <w:szCs w:val="24"/>
        </w:rPr>
        <w:t xml:space="preserve"> atvejų 10 000 gyv.). </w:t>
      </w:r>
      <w:r w:rsidR="00FD301E" w:rsidRPr="001C27CD">
        <w:rPr>
          <w:rFonts w:ascii="Times New Roman" w:eastAsia="Calibri" w:hAnsi="Times New Roman" w:cs="Times New Roman"/>
          <w:sz w:val="24"/>
          <w:szCs w:val="24"/>
        </w:rPr>
        <w:t>Kretingos rajono savivaldybė pagal</w:t>
      </w:r>
      <w:r w:rsidR="00DE5D0D">
        <w:rPr>
          <w:rFonts w:ascii="Times New Roman" w:eastAsia="Calibri" w:hAnsi="Times New Roman" w:cs="Times New Roman"/>
          <w:sz w:val="24"/>
          <w:szCs w:val="24"/>
        </w:rPr>
        <w:t xml:space="preserve"> traumas dėl</w:t>
      </w:r>
      <w:r w:rsidR="00FD301E" w:rsidRPr="001C27CD">
        <w:rPr>
          <w:rFonts w:ascii="Times New Roman" w:eastAsia="Calibri" w:hAnsi="Times New Roman" w:cs="Times New Roman"/>
          <w:sz w:val="24"/>
          <w:szCs w:val="24"/>
        </w:rPr>
        <w:t xml:space="preserve"> transporto įvyki</w:t>
      </w:r>
      <w:r w:rsidR="00DE5D0D">
        <w:rPr>
          <w:rFonts w:ascii="Times New Roman" w:eastAsia="Calibri" w:hAnsi="Times New Roman" w:cs="Times New Roman"/>
          <w:sz w:val="24"/>
          <w:szCs w:val="24"/>
        </w:rPr>
        <w:t>ų</w:t>
      </w:r>
      <w:r w:rsidR="00FD301E" w:rsidRPr="001C27CD">
        <w:rPr>
          <w:rFonts w:ascii="Times New Roman" w:eastAsia="Calibri" w:hAnsi="Times New Roman" w:cs="Times New Roman"/>
          <w:sz w:val="24"/>
          <w:szCs w:val="24"/>
        </w:rPr>
        <w:t xml:space="preserve"> 10 000 gyventojų patenka į </w:t>
      </w:r>
      <w:r w:rsidR="008B7232">
        <w:rPr>
          <w:rFonts w:ascii="Times New Roman" w:eastAsia="Calibri" w:hAnsi="Times New Roman" w:cs="Times New Roman"/>
          <w:sz w:val="24"/>
          <w:szCs w:val="24"/>
        </w:rPr>
        <w:t>2</w:t>
      </w:r>
      <w:r w:rsidR="00FD301E" w:rsidRPr="001C27CD">
        <w:rPr>
          <w:rFonts w:ascii="Times New Roman" w:eastAsia="Calibri" w:hAnsi="Times New Roman" w:cs="Times New Roman"/>
          <w:sz w:val="24"/>
          <w:szCs w:val="24"/>
        </w:rPr>
        <w:t xml:space="preserve"> vietą tarp 60 savivaldybių ir yra raudonoje zonoje</w:t>
      </w:r>
      <w:r w:rsidR="008B7232">
        <w:rPr>
          <w:rFonts w:ascii="Times New Roman" w:eastAsia="Calibri" w:hAnsi="Times New Roman" w:cs="Times New Roman"/>
          <w:sz w:val="24"/>
          <w:szCs w:val="24"/>
        </w:rPr>
        <w:t>.</w:t>
      </w:r>
    </w:p>
    <w:p w14:paraId="65B77C9C" w14:textId="77777777" w:rsidR="004D5B44" w:rsidRDefault="008B7232" w:rsidP="00FD301E">
      <w:pPr>
        <w:tabs>
          <w:tab w:val="left" w:pos="85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14:paraId="6502DC44" w14:textId="06845431" w:rsidR="00610827" w:rsidRDefault="00610827" w:rsidP="00FD301E">
      <w:pPr>
        <w:tabs>
          <w:tab w:val="left" w:pos="851"/>
        </w:tabs>
        <w:spacing w:after="0" w:line="240" w:lineRule="auto"/>
        <w:jc w:val="both"/>
        <w:rPr>
          <w:rFonts w:ascii="Times New Roman" w:eastAsia="Calibri" w:hAnsi="Times New Roman" w:cs="Times New Roman"/>
          <w:sz w:val="24"/>
          <w:szCs w:val="24"/>
        </w:rPr>
      </w:pPr>
      <w:r w:rsidRPr="00610827">
        <w:rPr>
          <w:rFonts w:ascii="Times New Roman" w:eastAsia="Calibri" w:hAnsi="Times New Roman" w:cs="Times New Roman"/>
          <w:sz w:val="24"/>
          <w:szCs w:val="24"/>
        </w:rPr>
        <w:lastRenderedPageBreak/>
        <w:t>202</w:t>
      </w:r>
      <w:r>
        <w:rPr>
          <w:rFonts w:ascii="Times New Roman" w:eastAsia="Calibri" w:hAnsi="Times New Roman" w:cs="Times New Roman"/>
          <w:sz w:val="24"/>
          <w:szCs w:val="24"/>
        </w:rPr>
        <w:t>4</w:t>
      </w:r>
      <w:r w:rsidRPr="00610827">
        <w:rPr>
          <w:rFonts w:ascii="Times New Roman" w:eastAsia="Calibri" w:hAnsi="Times New Roman" w:cs="Times New Roman"/>
          <w:sz w:val="24"/>
          <w:szCs w:val="24"/>
        </w:rPr>
        <w:t xml:space="preserve"> metais Kretingos rajono savivaldybėje </w:t>
      </w:r>
      <w:r w:rsidR="00665D86">
        <w:rPr>
          <w:rFonts w:ascii="Times New Roman" w:eastAsia="Calibri" w:hAnsi="Times New Roman" w:cs="Times New Roman"/>
          <w:sz w:val="24"/>
          <w:szCs w:val="24"/>
        </w:rPr>
        <w:t xml:space="preserve">traumas </w:t>
      </w:r>
      <w:r w:rsidRPr="00610827">
        <w:rPr>
          <w:rFonts w:ascii="Times New Roman" w:eastAsia="Calibri" w:hAnsi="Times New Roman" w:cs="Times New Roman"/>
          <w:sz w:val="24"/>
          <w:szCs w:val="24"/>
        </w:rPr>
        <w:t>transporto įvykiuose</w:t>
      </w:r>
      <w:r w:rsidR="00665D86">
        <w:rPr>
          <w:rFonts w:ascii="Times New Roman" w:eastAsia="Calibri" w:hAnsi="Times New Roman" w:cs="Times New Roman"/>
          <w:sz w:val="24"/>
          <w:szCs w:val="24"/>
        </w:rPr>
        <w:t xml:space="preserve"> patyrė</w:t>
      </w:r>
      <w:r w:rsidRPr="00610827">
        <w:rPr>
          <w:rFonts w:ascii="Times New Roman" w:eastAsia="Calibri" w:hAnsi="Times New Roman" w:cs="Times New Roman"/>
          <w:sz w:val="24"/>
          <w:szCs w:val="24"/>
        </w:rPr>
        <w:t xml:space="preserve"> </w:t>
      </w:r>
      <w:r w:rsidR="00665D86">
        <w:rPr>
          <w:rFonts w:ascii="Times New Roman" w:eastAsia="Calibri" w:hAnsi="Times New Roman" w:cs="Times New Roman"/>
          <w:sz w:val="24"/>
          <w:szCs w:val="24"/>
        </w:rPr>
        <w:t>24</w:t>
      </w:r>
      <w:r w:rsidRPr="00610827">
        <w:rPr>
          <w:rFonts w:ascii="Times New Roman" w:eastAsia="Calibri" w:hAnsi="Times New Roman" w:cs="Times New Roman"/>
          <w:sz w:val="24"/>
          <w:szCs w:val="24"/>
        </w:rPr>
        <w:t xml:space="preserve"> vyrai</w:t>
      </w:r>
      <w:r w:rsidR="00665D86">
        <w:rPr>
          <w:rFonts w:ascii="Times New Roman" w:eastAsia="Calibri" w:hAnsi="Times New Roman" w:cs="Times New Roman"/>
          <w:sz w:val="24"/>
          <w:szCs w:val="24"/>
        </w:rPr>
        <w:t xml:space="preserve"> ir 14 moterų.</w:t>
      </w:r>
      <w:r w:rsidRPr="00610827">
        <w:rPr>
          <w:rFonts w:ascii="Times New Roman" w:eastAsia="Calibri" w:hAnsi="Times New Roman" w:cs="Times New Roman"/>
          <w:sz w:val="24"/>
          <w:szCs w:val="24"/>
        </w:rPr>
        <w:t xml:space="preserve"> Lyginant pagal amžiaus grupes,</w:t>
      </w:r>
      <w:r w:rsidR="00FD301E">
        <w:rPr>
          <w:rFonts w:ascii="Times New Roman" w:eastAsia="Calibri" w:hAnsi="Times New Roman" w:cs="Times New Roman"/>
          <w:sz w:val="24"/>
          <w:szCs w:val="24"/>
        </w:rPr>
        <w:t xml:space="preserve"> daugiausiai traumų transporto įvykiuose patiria vaikai iki 17 m. amžiaus ir gyventojai nuo </w:t>
      </w:r>
      <w:r w:rsidRPr="00610827">
        <w:rPr>
          <w:rFonts w:ascii="Times New Roman" w:eastAsia="Calibri" w:hAnsi="Times New Roman" w:cs="Times New Roman"/>
          <w:sz w:val="24"/>
          <w:szCs w:val="24"/>
        </w:rPr>
        <w:t>18</w:t>
      </w:r>
      <w:r w:rsidR="00BD611D">
        <w:rPr>
          <w:rFonts w:ascii="Times New Roman" w:eastAsia="Calibri" w:hAnsi="Times New Roman" w:cs="Times New Roman"/>
          <w:sz w:val="24"/>
          <w:szCs w:val="24"/>
        </w:rPr>
        <w:t xml:space="preserve"> </w:t>
      </w:r>
      <w:r w:rsidR="00FD301E">
        <w:rPr>
          <w:rFonts w:ascii="Times New Roman" w:eastAsia="Calibri" w:hAnsi="Times New Roman" w:cs="Times New Roman"/>
          <w:sz w:val="24"/>
          <w:szCs w:val="24"/>
        </w:rPr>
        <w:t xml:space="preserve">iki </w:t>
      </w:r>
      <w:r w:rsidRPr="00610827">
        <w:rPr>
          <w:rFonts w:ascii="Times New Roman" w:eastAsia="Calibri" w:hAnsi="Times New Roman" w:cs="Times New Roman"/>
          <w:sz w:val="24"/>
          <w:szCs w:val="24"/>
        </w:rPr>
        <w:t xml:space="preserve">44 m. </w:t>
      </w:r>
      <w:r w:rsidR="00FD301E">
        <w:rPr>
          <w:rFonts w:ascii="Times New Roman" w:eastAsia="Calibri" w:hAnsi="Times New Roman" w:cs="Times New Roman"/>
          <w:sz w:val="24"/>
          <w:szCs w:val="24"/>
        </w:rPr>
        <w:t xml:space="preserve">amžiaus. </w:t>
      </w:r>
      <w:r w:rsidR="00665D86">
        <w:rPr>
          <w:rFonts w:ascii="Times New Roman" w:eastAsia="Calibri" w:hAnsi="Times New Roman" w:cs="Times New Roman"/>
          <w:sz w:val="24"/>
          <w:szCs w:val="24"/>
        </w:rPr>
        <w:t>Lyginant pagal miesto ir kaimo gyventojus, kurie patyrė traumas transporto įvykiuose skaičius buvo panašus: mieste</w:t>
      </w:r>
      <w:r w:rsidR="008A6B19">
        <w:rPr>
          <w:rFonts w:ascii="Times New Roman" w:eastAsia="Calibri" w:hAnsi="Times New Roman" w:cs="Times New Roman"/>
          <w:sz w:val="24"/>
          <w:szCs w:val="24"/>
        </w:rPr>
        <w:t xml:space="preserve"> </w:t>
      </w:r>
      <w:r w:rsidR="00CD5E7A">
        <w:rPr>
          <w:rFonts w:ascii="Times New Roman" w:eastAsia="Calibri" w:hAnsi="Times New Roman" w:cs="Times New Roman"/>
          <w:sz w:val="24"/>
          <w:szCs w:val="24"/>
        </w:rPr>
        <w:t>–</w:t>
      </w:r>
      <w:r w:rsidR="00665D86">
        <w:rPr>
          <w:rFonts w:ascii="Times New Roman" w:eastAsia="Calibri" w:hAnsi="Times New Roman" w:cs="Times New Roman"/>
          <w:sz w:val="24"/>
          <w:szCs w:val="24"/>
        </w:rPr>
        <w:t xml:space="preserve"> 48 atvejai, kaime – 41 atvejis.</w:t>
      </w:r>
      <w:r w:rsidRPr="00610827">
        <w:rPr>
          <w:rFonts w:ascii="Times New Roman" w:eastAsia="Calibri" w:hAnsi="Times New Roman" w:cs="Times New Roman"/>
          <w:sz w:val="24"/>
          <w:szCs w:val="24"/>
        </w:rPr>
        <w:t xml:space="preserve"> Per penkerius metus iš viso </w:t>
      </w:r>
      <w:r w:rsidR="00FD301E">
        <w:rPr>
          <w:rFonts w:ascii="Times New Roman" w:eastAsia="Calibri" w:hAnsi="Times New Roman" w:cs="Times New Roman"/>
          <w:sz w:val="24"/>
          <w:szCs w:val="24"/>
        </w:rPr>
        <w:t xml:space="preserve">traumas </w:t>
      </w:r>
      <w:r w:rsidRPr="00610827">
        <w:rPr>
          <w:rFonts w:ascii="Times New Roman" w:eastAsia="Calibri" w:hAnsi="Times New Roman" w:cs="Times New Roman"/>
          <w:sz w:val="24"/>
          <w:szCs w:val="24"/>
        </w:rPr>
        <w:t xml:space="preserve">transporto įvykiuose </w:t>
      </w:r>
      <w:r w:rsidR="00FD301E">
        <w:rPr>
          <w:rFonts w:ascii="Times New Roman" w:eastAsia="Calibri" w:hAnsi="Times New Roman" w:cs="Times New Roman"/>
          <w:sz w:val="24"/>
          <w:szCs w:val="24"/>
        </w:rPr>
        <w:t>patyrė</w:t>
      </w:r>
      <w:r w:rsidRPr="00610827">
        <w:rPr>
          <w:rFonts w:ascii="Times New Roman" w:eastAsia="Calibri" w:hAnsi="Times New Roman" w:cs="Times New Roman"/>
          <w:sz w:val="24"/>
          <w:szCs w:val="24"/>
        </w:rPr>
        <w:t xml:space="preserve"> </w:t>
      </w:r>
      <w:r w:rsidR="00FD301E">
        <w:rPr>
          <w:rFonts w:ascii="Times New Roman" w:eastAsia="Calibri" w:hAnsi="Times New Roman" w:cs="Times New Roman"/>
          <w:sz w:val="24"/>
          <w:szCs w:val="24"/>
        </w:rPr>
        <w:t>335</w:t>
      </w:r>
      <w:r w:rsidRPr="00610827">
        <w:rPr>
          <w:rFonts w:ascii="Times New Roman" w:eastAsia="Calibri" w:hAnsi="Times New Roman" w:cs="Times New Roman"/>
          <w:sz w:val="24"/>
          <w:szCs w:val="24"/>
        </w:rPr>
        <w:t xml:space="preserve"> gyventojai.</w:t>
      </w:r>
    </w:p>
    <w:p w14:paraId="3FE63E3F" w14:textId="77777777" w:rsidR="00FD301E" w:rsidRDefault="00FD301E" w:rsidP="00FD301E">
      <w:pPr>
        <w:spacing w:after="0" w:line="240" w:lineRule="auto"/>
        <w:rPr>
          <w:rFonts w:ascii="Times New Roman" w:hAnsi="Times New Roman" w:cs="Times New Roman"/>
          <w:b/>
          <w:bCs/>
          <w:sz w:val="24"/>
          <w:szCs w:val="24"/>
        </w:rPr>
      </w:pPr>
    </w:p>
    <w:p w14:paraId="77A34BCA" w14:textId="40E380D0" w:rsidR="009829E6" w:rsidRDefault="009829E6" w:rsidP="00FD301E">
      <w:pPr>
        <w:spacing w:after="0" w:line="240" w:lineRule="auto"/>
        <w:jc w:val="center"/>
        <w:rPr>
          <w:rFonts w:ascii="Times New Roman" w:hAnsi="Times New Roman" w:cs="Times New Roman"/>
          <w:b/>
          <w:bCs/>
          <w:sz w:val="24"/>
          <w:szCs w:val="24"/>
        </w:rPr>
      </w:pPr>
      <w:r w:rsidRPr="009829E6">
        <w:rPr>
          <w:rFonts w:ascii="Times New Roman" w:hAnsi="Times New Roman" w:cs="Times New Roman"/>
          <w:b/>
          <w:bCs/>
          <w:sz w:val="24"/>
          <w:szCs w:val="24"/>
        </w:rPr>
        <w:t>Kretingos ra</w:t>
      </w:r>
      <w:r w:rsidR="00916381">
        <w:rPr>
          <w:rFonts w:ascii="Times New Roman" w:hAnsi="Times New Roman" w:cs="Times New Roman"/>
          <w:b/>
          <w:bCs/>
          <w:sz w:val="24"/>
          <w:szCs w:val="24"/>
        </w:rPr>
        <w:t>jono savivaldybės</w:t>
      </w:r>
      <w:r w:rsidRPr="009829E6">
        <w:rPr>
          <w:rFonts w:ascii="Times New Roman" w:hAnsi="Times New Roman" w:cs="Times New Roman"/>
          <w:b/>
          <w:bCs/>
          <w:sz w:val="24"/>
          <w:szCs w:val="24"/>
        </w:rPr>
        <w:t xml:space="preserve"> gyventojų </w:t>
      </w:r>
      <w:r>
        <w:rPr>
          <w:rFonts w:ascii="Times New Roman" w:hAnsi="Times New Roman" w:cs="Times New Roman"/>
          <w:b/>
          <w:bCs/>
          <w:sz w:val="24"/>
          <w:szCs w:val="24"/>
        </w:rPr>
        <w:t>traumo</w:t>
      </w:r>
      <w:r w:rsidRPr="009829E6">
        <w:rPr>
          <w:rFonts w:ascii="Times New Roman" w:hAnsi="Times New Roman" w:cs="Times New Roman"/>
          <w:b/>
          <w:bCs/>
          <w:sz w:val="24"/>
          <w:szCs w:val="24"/>
        </w:rPr>
        <w:t>s transporto įvykiuose (V00-V99) sk. 10 000 gyv</w:t>
      </w:r>
      <w:r>
        <w:rPr>
          <w:rFonts w:ascii="Times New Roman" w:hAnsi="Times New Roman" w:cs="Times New Roman"/>
          <w:b/>
          <w:bCs/>
          <w:sz w:val="24"/>
          <w:szCs w:val="24"/>
        </w:rPr>
        <w:t>.</w:t>
      </w:r>
      <w:r w:rsidRPr="009829E6">
        <w:rPr>
          <w:rFonts w:ascii="Times New Roman" w:hAnsi="Times New Roman" w:cs="Times New Roman"/>
          <w:b/>
          <w:bCs/>
          <w:sz w:val="24"/>
          <w:szCs w:val="24"/>
        </w:rPr>
        <w:t xml:space="preserve"> pagal lytį, gyvenamą vietą ir amžiaus grupes</w:t>
      </w:r>
    </w:p>
    <w:p w14:paraId="50DDEFF4" w14:textId="5860BB52" w:rsidR="009829E6" w:rsidRPr="009829E6" w:rsidRDefault="005D440E" w:rsidP="009829E6">
      <w:pPr>
        <w:jc w:val="center"/>
        <w:rPr>
          <w:rFonts w:ascii="Times New Roman" w:hAnsi="Times New Roman" w:cs="Times New Roman"/>
          <w:b/>
          <w:bCs/>
          <w:sz w:val="24"/>
          <w:szCs w:val="24"/>
        </w:rPr>
      </w:pPr>
      <w:r w:rsidRPr="005D440E">
        <w:rPr>
          <w:rFonts w:ascii="Times New Roman" w:hAnsi="Times New Roman" w:cs="Times New Roman"/>
          <w:noProof/>
          <w:sz w:val="24"/>
          <w:szCs w:val="24"/>
        </w:rPr>
        <w:drawing>
          <wp:anchor distT="0" distB="0" distL="114300" distR="114300" simplePos="0" relativeHeight="251653120" behindDoc="1" locked="0" layoutInCell="1" allowOverlap="1" wp14:anchorId="7900D944" wp14:editId="6C3C6BD6">
            <wp:simplePos x="0" y="0"/>
            <wp:positionH relativeFrom="column">
              <wp:posOffset>1905</wp:posOffset>
            </wp:positionH>
            <wp:positionV relativeFrom="paragraph">
              <wp:posOffset>2425065</wp:posOffset>
            </wp:positionV>
            <wp:extent cx="2424363" cy="236220"/>
            <wp:effectExtent l="0" t="0" r="0" b="0"/>
            <wp:wrapNone/>
            <wp:docPr id="5883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769" name=""/>
                    <pic:cNvPicPr/>
                  </pic:nvPicPr>
                  <pic:blipFill>
                    <a:blip r:embed="rId96">
                      <a:extLst>
                        <a:ext uri="{28A0092B-C50C-407E-A947-70E740481C1C}">
                          <a14:useLocalDpi xmlns:a14="http://schemas.microsoft.com/office/drawing/2010/main" val="0"/>
                        </a:ext>
                      </a:extLst>
                    </a:blip>
                    <a:stretch>
                      <a:fillRect/>
                    </a:stretch>
                  </pic:blipFill>
                  <pic:spPr>
                    <a:xfrm>
                      <a:off x="0" y="0"/>
                      <a:ext cx="2424363" cy="236220"/>
                    </a:xfrm>
                    <a:prstGeom prst="rect">
                      <a:avLst/>
                    </a:prstGeom>
                  </pic:spPr>
                </pic:pic>
              </a:graphicData>
            </a:graphic>
            <wp14:sizeRelH relativeFrom="margin">
              <wp14:pctWidth>0</wp14:pctWidth>
            </wp14:sizeRelH>
            <wp14:sizeRelV relativeFrom="margin">
              <wp14:pctHeight>0</wp14:pctHeight>
            </wp14:sizeRelV>
          </wp:anchor>
        </w:drawing>
      </w:r>
      <w:r w:rsidR="00610827" w:rsidRPr="00610827">
        <w:rPr>
          <w:noProof/>
        </w:rPr>
        <w:drawing>
          <wp:inline distT="0" distB="0" distL="0" distR="0" wp14:anchorId="76EF9ED2" wp14:editId="2B253ADC">
            <wp:extent cx="6067032" cy="2466975"/>
            <wp:effectExtent l="0" t="0" r="0" b="0"/>
            <wp:docPr id="59280035"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8261" cy="2471541"/>
                    </a:xfrm>
                    <a:prstGeom prst="rect">
                      <a:avLst/>
                    </a:prstGeom>
                    <a:noFill/>
                    <a:ln>
                      <a:noFill/>
                    </a:ln>
                  </pic:spPr>
                </pic:pic>
              </a:graphicData>
            </a:graphic>
          </wp:inline>
        </w:drawing>
      </w:r>
    </w:p>
    <w:p w14:paraId="500D5CE9" w14:textId="3F73CBDD" w:rsidR="009829E6" w:rsidRDefault="009829E6" w:rsidP="007E0BCA">
      <w:pPr>
        <w:spacing w:after="0" w:line="240" w:lineRule="auto"/>
        <w:rPr>
          <w:rFonts w:ascii="Times New Roman" w:hAnsi="Times New Roman" w:cs="Times New Roman"/>
          <w:sz w:val="24"/>
          <w:szCs w:val="24"/>
        </w:rPr>
      </w:pPr>
    </w:p>
    <w:p w14:paraId="56ABDC13" w14:textId="295B5975" w:rsidR="007E0BCA" w:rsidRDefault="006173C4" w:rsidP="006917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2024 m. Kretingos rajono savivaldybėje</w:t>
      </w:r>
      <w:r w:rsidR="00FD50FE">
        <w:rPr>
          <w:rFonts w:ascii="Times New Roman" w:hAnsi="Times New Roman" w:cs="Times New Roman"/>
          <w:sz w:val="24"/>
          <w:szCs w:val="24"/>
        </w:rPr>
        <w:t>,</w:t>
      </w:r>
      <w:r w:rsidR="00BD611D">
        <w:rPr>
          <w:rFonts w:ascii="Times New Roman" w:hAnsi="Times New Roman" w:cs="Times New Roman"/>
          <w:sz w:val="24"/>
          <w:szCs w:val="24"/>
        </w:rPr>
        <w:t xml:space="preserve"> </w:t>
      </w:r>
      <w:r w:rsidR="00CE2B5D">
        <w:rPr>
          <w:rFonts w:ascii="Times New Roman" w:hAnsi="Times New Roman" w:cs="Times New Roman"/>
          <w:sz w:val="24"/>
          <w:szCs w:val="24"/>
        </w:rPr>
        <w:t xml:space="preserve">analizuojant pagal </w:t>
      </w:r>
      <w:r w:rsidR="00CE2B5D" w:rsidRPr="00084B04">
        <w:rPr>
          <w:rFonts w:ascii="Times New Roman" w:hAnsi="Times New Roman" w:cs="Times New Roman"/>
          <w:b/>
          <w:bCs/>
          <w:sz w:val="24"/>
          <w:szCs w:val="24"/>
        </w:rPr>
        <w:t>stacionarinių ligonių</w:t>
      </w:r>
      <w:r w:rsidR="00CE2B5D">
        <w:rPr>
          <w:rFonts w:ascii="Times New Roman" w:hAnsi="Times New Roman" w:cs="Times New Roman"/>
          <w:sz w:val="24"/>
          <w:szCs w:val="24"/>
        </w:rPr>
        <w:t xml:space="preserve"> patirtas traumas dėl transporto įvykių, </w:t>
      </w:r>
      <w:r w:rsidR="007E0BCA" w:rsidRPr="00084B04">
        <w:rPr>
          <w:rFonts w:ascii="Times New Roman" w:hAnsi="Times New Roman" w:cs="Times New Roman"/>
          <w:b/>
          <w:bCs/>
          <w:sz w:val="24"/>
          <w:szCs w:val="24"/>
        </w:rPr>
        <w:t>daugiausiai traumų transporto įvykiuose buvo patirta važiuojant pedaline transporto priemone (13 gyventojų)</w:t>
      </w:r>
      <w:r w:rsidR="007E0BCA">
        <w:rPr>
          <w:rFonts w:ascii="Times New Roman" w:hAnsi="Times New Roman" w:cs="Times New Roman"/>
          <w:sz w:val="24"/>
          <w:szCs w:val="24"/>
        </w:rPr>
        <w:t xml:space="preserve"> ir lyginant su </w:t>
      </w:r>
      <w:r w:rsidR="00BD611D">
        <w:rPr>
          <w:rFonts w:ascii="Times New Roman" w:hAnsi="Times New Roman" w:cs="Times New Roman"/>
          <w:sz w:val="24"/>
          <w:szCs w:val="24"/>
        </w:rPr>
        <w:t>2023 m.</w:t>
      </w:r>
      <w:r w:rsidR="007E0BCA">
        <w:rPr>
          <w:rFonts w:ascii="Times New Roman" w:hAnsi="Times New Roman" w:cs="Times New Roman"/>
          <w:sz w:val="24"/>
          <w:szCs w:val="24"/>
        </w:rPr>
        <w:t xml:space="preserve"> </w:t>
      </w:r>
      <w:r w:rsidR="00BD611D">
        <w:rPr>
          <w:rFonts w:ascii="Times New Roman" w:hAnsi="Times New Roman" w:cs="Times New Roman"/>
          <w:sz w:val="24"/>
          <w:szCs w:val="24"/>
        </w:rPr>
        <w:t>tokių traumų skaičius yra išaugęs 4 kartus.</w:t>
      </w:r>
      <w:r w:rsidR="007E0BCA">
        <w:rPr>
          <w:rFonts w:ascii="Times New Roman" w:hAnsi="Times New Roman" w:cs="Times New Roman"/>
          <w:sz w:val="24"/>
          <w:szCs w:val="24"/>
        </w:rPr>
        <w:t xml:space="preserve"> </w:t>
      </w:r>
    </w:p>
    <w:p w14:paraId="3B038610" w14:textId="0E6E264E" w:rsidR="009829E6" w:rsidRPr="00084B04" w:rsidRDefault="007E0BCA" w:rsidP="00691718">
      <w:pPr>
        <w:spacing w:after="0" w:line="240" w:lineRule="auto"/>
        <w:ind w:firstLine="851"/>
        <w:jc w:val="both"/>
        <w:rPr>
          <w:rFonts w:ascii="Times New Roman" w:hAnsi="Times New Roman" w:cs="Times New Roman"/>
          <w:b/>
          <w:bCs/>
          <w:sz w:val="24"/>
          <w:szCs w:val="24"/>
        </w:rPr>
      </w:pPr>
      <w:r>
        <w:rPr>
          <w:rFonts w:ascii="Times New Roman" w:hAnsi="Times New Roman" w:cs="Times New Roman"/>
          <w:sz w:val="24"/>
          <w:szCs w:val="24"/>
        </w:rPr>
        <w:t xml:space="preserve">Apžvelgiant 5 metų laikotarpį </w:t>
      </w:r>
      <w:r w:rsidR="00C203FA">
        <w:rPr>
          <w:rFonts w:ascii="Times New Roman" w:hAnsi="Times New Roman" w:cs="Times New Roman"/>
          <w:sz w:val="24"/>
          <w:szCs w:val="24"/>
        </w:rPr>
        <w:t>daugiausiai traumų dėl transporto įvykių buvo patirta</w:t>
      </w:r>
      <w:r w:rsidR="00CE2B5D">
        <w:rPr>
          <w:rFonts w:ascii="Times New Roman" w:hAnsi="Times New Roman" w:cs="Times New Roman"/>
          <w:sz w:val="24"/>
          <w:szCs w:val="24"/>
        </w:rPr>
        <w:t xml:space="preserve"> taip pat</w:t>
      </w:r>
      <w:r w:rsidR="00C203FA">
        <w:rPr>
          <w:rFonts w:ascii="Times New Roman" w:hAnsi="Times New Roman" w:cs="Times New Roman"/>
          <w:sz w:val="24"/>
          <w:szCs w:val="24"/>
        </w:rPr>
        <w:t xml:space="preserve"> važiuojančiųjų </w:t>
      </w:r>
      <w:proofErr w:type="spellStart"/>
      <w:r w:rsidR="00C203FA">
        <w:rPr>
          <w:rFonts w:ascii="Times New Roman" w:hAnsi="Times New Roman" w:cs="Times New Roman"/>
          <w:sz w:val="24"/>
          <w:szCs w:val="24"/>
        </w:rPr>
        <w:t>pedali</w:t>
      </w:r>
      <w:r w:rsidR="00691718">
        <w:rPr>
          <w:rFonts w:ascii="Times New Roman" w:hAnsi="Times New Roman" w:cs="Times New Roman"/>
          <w:sz w:val="24"/>
          <w:szCs w:val="24"/>
        </w:rPr>
        <w:t>nėmis</w:t>
      </w:r>
      <w:proofErr w:type="spellEnd"/>
      <w:r w:rsidR="00C203FA">
        <w:rPr>
          <w:rFonts w:ascii="Times New Roman" w:hAnsi="Times New Roman" w:cs="Times New Roman"/>
          <w:sz w:val="24"/>
          <w:szCs w:val="24"/>
        </w:rPr>
        <w:t xml:space="preserve"> transporto priemon</w:t>
      </w:r>
      <w:r w:rsidR="00691718">
        <w:rPr>
          <w:rFonts w:ascii="Times New Roman" w:hAnsi="Times New Roman" w:cs="Times New Roman"/>
          <w:sz w:val="24"/>
          <w:szCs w:val="24"/>
        </w:rPr>
        <w:t>ėmis (43 atvejai)</w:t>
      </w:r>
      <w:r w:rsidR="00C203FA">
        <w:rPr>
          <w:rFonts w:ascii="Times New Roman" w:hAnsi="Times New Roman" w:cs="Times New Roman"/>
          <w:sz w:val="24"/>
          <w:szCs w:val="24"/>
        </w:rPr>
        <w:t xml:space="preserve"> ir važiuo</w:t>
      </w:r>
      <w:r w:rsidR="00691718">
        <w:rPr>
          <w:rFonts w:ascii="Times New Roman" w:hAnsi="Times New Roman" w:cs="Times New Roman"/>
          <w:sz w:val="24"/>
          <w:szCs w:val="24"/>
        </w:rPr>
        <w:t xml:space="preserve">jant lengvuoju automobiliu transporto įvykio metu (30 atvejų). </w:t>
      </w:r>
      <w:r w:rsidR="00691718" w:rsidRPr="00084B04">
        <w:rPr>
          <w:rFonts w:ascii="Times New Roman" w:hAnsi="Times New Roman" w:cs="Times New Roman"/>
          <w:b/>
          <w:bCs/>
          <w:sz w:val="24"/>
          <w:szCs w:val="24"/>
        </w:rPr>
        <w:t>Iš viso per 5 metus registruota 120 traumų dėl transporto įvykių.</w:t>
      </w:r>
    </w:p>
    <w:p w14:paraId="4C91AB8A" w14:textId="5916FB29" w:rsidR="00BD611D" w:rsidRDefault="00BD611D" w:rsidP="00BD611D">
      <w:pPr>
        <w:spacing w:after="0" w:line="240" w:lineRule="auto"/>
        <w:jc w:val="center"/>
        <w:rPr>
          <w:rFonts w:ascii="Times New Roman" w:hAnsi="Times New Roman" w:cs="Times New Roman"/>
          <w:b/>
          <w:bCs/>
          <w:sz w:val="24"/>
          <w:szCs w:val="24"/>
        </w:rPr>
      </w:pPr>
    </w:p>
    <w:p w14:paraId="60B03D6E" w14:textId="6220B823" w:rsidR="00691718" w:rsidRPr="00691718" w:rsidRDefault="00691718" w:rsidP="00BD611D">
      <w:pPr>
        <w:spacing w:after="0" w:line="240" w:lineRule="auto"/>
        <w:jc w:val="center"/>
        <w:rPr>
          <w:rFonts w:ascii="Times New Roman" w:hAnsi="Times New Roman" w:cs="Times New Roman"/>
          <w:b/>
          <w:bCs/>
          <w:sz w:val="24"/>
          <w:szCs w:val="24"/>
        </w:rPr>
      </w:pPr>
      <w:bookmarkStart w:id="23" w:name="_Hlk214122030"/>
      <w:r w:rsidRPr="00691718">
        <w:rPr>
          <w:rFonts w:ascii="Times New Roman" w:hAnsi="Times New Roman" w:cs="Times New Roman"/>
          <w:b/>
          <w:bCs/>
          <w:sz w:val="24"/>
          <w:szCs w:val="24"/>
        </w:rPr>
        <w:t xml:space="preserve">Traumos dėl transporto įvykių (V00-V99) pagal aplinkybes, </w:t>
      </w:r>
      <w:r w:rsidR="00CE2B5D">
        <w:rPr>
          <w:rFonts w:ascii="Times New Roman" w:hAnsi="Times New Roman" w:cs="Times New Roman"/>
          <w:b/>
          <w:bCs/>
          <w:sz w:val="24"/>
          <w:szCs w:val="24"/>
        </w:rPr>
        <w:t>stacionaro ligonių</w:t>
      </w:r>
      <w:r w:rsidRPr="00691718">
        <w:rPr>
          <w:rFonts w:ascii="Times New Roman" w:hAnsi="Times New Roman" w:cs="Times New Roman"/>
          <w:b/>
          <w:bCs/>
          <w:sz w:val="24"/>
          <w:szCs w:val="24"/>
        </w:rPr>
        <w:t xml:space="preserve"> sk.</w:t>
      </w:r>
    </w:p>
    <w:bookmarkEnd w:id="23"/>
    <w:p w14:paraId="19BC73DF" w14:textId="78D44ED3" w:rsidR="009829E6" w:rsidRPr="009829E6" w:rsidRDefault="00E26829" w:rsidP="009829E6">
      <w:pPr>
        <w:rPr>
          <w:rFonts w:ascii="Times New Roman" w:hAnsi="Times New Roman" w:cs="Times New Roman"/>
          <w:sz w:val="24"/>
          <w:szCs w:val="24"/>
        </w:rPr>
      </w:pPr>
      <w:r w:rsidRPr="00E26829">
        <w:rPr>
          <w:noProof/>
        </w:rPr>
        <w:drawing>
          <wp:inline distT="0" distB="0" distL="0" distR="0" wp14:anchorId="628F54CC" wp14:editId="4109B2D9">
            <wp:extent cx="6120130" cy="2126615"/>
            <wp:effectExtent l="0" t="0" r="0" b="6985"/>
            <wp:docPr id="14365855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2126615"/>
                    </a:xfrm>
                    <a:prstGeom prst="rect">
                      <a:avLst/>
                    </a:prstGeom>
                    <a:noFill/>
                    <a:ln>
                      <a:noFill/>
                    </a:ln>
                  </pic:spPr>
                </pic:pic>
              </a:graphicData>
            </a:graphic>
          </wp:inline>
        </w:drawing>
      </w:r>
    </w:p>
    <w:p w14:paraId="5A29D30C" w14:textId="77777777" w:rsidR="00DF51C7" w:rsidRDefault="00DF51C7" w:rsidP="005467CC">
      <w:pPr>
        <w:jc w:val="both"/>
        <w:rPr>
          <w:rFonts w:ascii="Times New Roman" w:hAnsi="Times New Roman" w:cs="Times New Roman"/>
          <w:i/>
          <w:iCs/>
        </w:rPr>
      </w:pPr>
      <w:bookmarkStart w:id="24" w:name="_Hlk214437930"/>
      <w:bookmarkStart w:id="25" w:name="_Hlk214628025"/>
    </w:p>
    <w:p w14:paraId="0FB57AFE" w14:textId="77777777" w:rsidR="004049B0" w:rsidRDefault="004049B0" w:rsidP="005467CC">
      <w:pPr>
        <w:jc w:val="both"/>
        <w:rPr>
          <w:rFonts w:ascii="Times New Roman" w:hAnsi="Times New Roman" w:cs="Times New Roman"/>
          <w:i/>
          <w:iCs/>
        </w:rPr>
      </w:pPr>
    </w:p>
    <w:p w14:paraId="065F01C3" w14:textId="6173F350" w:rsidR="0030136D" w:rsidRDefault="0030136D" w:rsidP="005467CC">
      <w:pPr>
        <w:jc w:val="both"/>
        <w:rPr>
          <w:rFonts w:ascii="Times New Roman" w:hAnsi="Times New Roman" w:cs="Times New Roman"/>
          <w:i/>
          <w:iCs/>
        </w:rPr>
      </w:pPr>
      <w:r w:rsidRPr="0030136D">
        <w:rPr>
          <w:rFonts w:ascii="Times New Roman" w:hAnsi="Times New Roman" w:cs="Times New Roman"/>
          <w:i/>
          <w:iCs/>
        </w:rPr>
        <w:t>Šaltiniai: Visuomenės sveikatos stebėsenos informacinė sistema</w:t>
      </w:r>
      <w:bookmarkEnd w:id="24"/>
      <w:r w:rsidRPr="0030136D">
        <w:rPr>
          <w:rFonts w:ascii="Times New Roman" w:hAnsi="Times New Roman" w:cs="Times New Roman"/>
          <w:i/>
          <w:iCs/>
        </w:rPr>
        <w:t>, Sveikatos statistikos duomenų portalas, Higienos institutas.</w:t>
      </w:r>
    </w:p>
    <w:bookmarkEnd w:id="25"/>
    <w:p w14:paraId="708F17EC" w14:textId="4B345113" w:rsidR="001D4471" w:rsidRPr="0030136D" w:rsidRDefault="001D4471" w:rsidP="004049B0">
      <w:pPr>
        <w:spacing w:after="0" w:line="240" w:lineRule="auto"/>
        <w:ind w:firstLine="851"/>
        <w:jc w:val="both"/>
        <w:rPr>
          <w:rFonts w:ascii="Times New Roman" w:hAnsi="Times New Roman" w:cs="Times New Roman"/>
          <w:i/>
          <w:iCs/>
        </w:rPr>
      </w:pPr>
      <w:r>
        <w:rPr>
          <w:rFonts w:ascii="Times New Roman" w:hAnsi="Times New Roman" w:cs="Times New Roman"/>
          <w:sz w:val="24"/>
          <w:szCs w:val="24"/>
        </w:rPr>
        <w:lastRenderedPageBreak/>
        <w:t xml:space="preserve">2024 m. Kretingos rajono savivaldybėje, analizuojant pagal </w:t>
      </w:r>
      <w:r w:rsidRPr="00084B04">
        <w:rPr>
          <w:rFonts w:ascii="Times New Roman" w:hAnsi="Times New Roman" w:cs="Times New Roman"/>
          <w:b/>
          <w:bCs/>
          <w:sz w:val="24"/>
          <w:szCs w:val="24"/>
        </w:rPr>
        <w:t>ambulatorinių ligonių</w:t>
      </w:r>
      <w:r>
        <w:rPr>
          <w:rFonts w:ascii="Times New Roman" w:hAnsi="Times New Roman" w:cs="Times New Roman"/>
          <w:sz w:val="24"/>
          <w:szCs w:val="24"/>
        </w:rPr>
        <w:t xml:space="preserve"> patirtas traumas dėl transporto įvykių, </w:t>
      </w:r>
      <w:r w:rsidRPr="00084B04">
        <w:rPr>
          <w:rFonts w:ascii="Times New Roman" w:hAnsi="Times New Roman" w:cs="Times New Roman"/>
          <w:b/>
          <w:bCs/>
          <w:sz w:val="24"/>
          <w:szCs w:val="24"/>
        </w:rPr>
        <w:t>daugiausiai traumų transporto įvykiuose buvo patirta važiuojant pedaline transporto priemone (33 gyventojai) ir važiuojant lengvuoju automobiliu, sužeistas transporto įvykio metu (29 gyventojai).</w:t>
      </w:r>
    </w:p>
    <w:p w14:paraId="366A3FB8" w14:textId="4BB5DB26" w:rsidR="00CE2B5D" w:rsidRDefault="001D4471" w:rsidP="007613B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Apžvelgiant 5 metų laikotarpį daugiausiai traumų dėl transporto įvykių buvo patirta važiuojančiųjų </w:t>
      </w:r>
      <w:proofErr w:type="spellStart"/>
      <w:r>
        <w:rPr>
          <w:rFonts w:ascii="Times New Roman" w:hAnsi="Times New Roman" w:cs="Times New Roman"/>
          <w:sz w:val="24"/>
          <w:szCs w:val="24"/>
        </w:rPr>
        <w:t>pedalinėmis</w:t>
      </w:r>
      <w:proofErr w:type="spellEnd"/>
      <w:r>
        <w:rPr>
          <w:rFonts w:ascii="Times New Roman" w:hAnsi="Times New Roman" w:cs="Times New Roman"/>
          <w:sz w:val="24"/>
          <w:szCs w:val="24"/>
        </w:rPr>
        <w:t xml:space="preserve"> transporto priemonėmis (173 atvejai) ir važiuojant lengvuoju automobiliu (141 atvejis). </w:t>
      </w:r>
      <w:r w:rsidRPr="00084B04">
        <w:rPr>
          <w:rFonts w:ascii="Times New Roman" w:hAnsi="Times New Roman" w:cs="Times New Roman"/>
          <w:b/>
          <w:bCs/>
          <w:sz w:val="24"/>
          <w:szCs w:val="24"/>
        </w:rPr>
        <w:t>Iš viso per 5 metus registruota 426 traumos dėl transporto įvykių.</w:t>
      </w:r>
    </w:p>
    <w:p w14:paraId="364FF907" w14:textId="77777777" w:rsidR="001D4471" w:rsidRDefault="001D4471" w:rsidP="00980258">
      <w:pPr>
        <w:spacing w:after="0" w:line="240" w:lineRule="auto"/>
        <w:ind w:firstLine="851"/>
        <w:jc w:val="center"/>
        <w:rPr>
          <w:rFonts w:ascii="Times New Roman" w:hAnsi="Times New Roman" w:cs="Times New Roman"/>
          <w:sz w:val="24"/>
          <w:szCs w:val="24"/>
        </w:rPr>
      </w:pPr>
    </w:p>
    <w:p w14:paraId="71EC3E50" w14:textId="77B8FE73" w:rsidR="001D4471" w:rsidRPr="00DF51C7" w:rsidRDefault="00980258" w:rsidP="00CB7E24">
      <w:pPr>
        <w:spacing w:after="0" w:line="240" w:lineRule="auto"/>
        <w:jc w:val="center"/>
        <w:rPr>
          <w:rFonts w:ascii="Times New Roman" w:hAnsi="Times New Roman" w:cs="Times New Roman"/>
          <w:b/>
          <w:bCs/>
          <w:sz w:val="24"/>
          <w:szCs w:val="24"/>
        </w:rPr>
      </w:pPr>
      <w:r w:rsidRPr="00DF51C7">
        <w:rPr>
          <w:rFonts w:ascii="Times New Roman" w:hAnsi="Times New Roman" w:cs="Times New Roman"/>
          <w:b/>
          <w:bCs/>
          <w:sz w:val="24"/>
          <w:szCs w:val="24"/>
        </w:rPr>
        <w:t>Kretingos rajono savivaldybės gyventojų t</w:t>
      </w:r>
      <w:r w:rsidR="002C0C62" w:rsidRPr="00DF51C7">
        <w:rPr>
          <w:rFonts w:ascii="Times New Roman" w:hAnsi="Times New Roman" w:cs="Times New Roman"/>
          <w:b/>
          <w:bCs/>
          <w:sz w:val="24"/>
          <w:szCs w:val="24"/>
        </w:rPr>
        <w:t>raumos dėl transporto įvykių (V00-V99) pagal aplinkybes, ambulatorinių ligonių sk.</w:t>
      </w:r>
    </w:p>
    <w:p w14:paraId="38FF6137" w14:textId="6AA810A2" w:rsidR="005A4A91" w:rsidRPr="005A4A91" w:rsidRDefault="00E26829" w:rsidP="007613B8">
      <w:pPr>
        <w:spacing w:after="0" w:line="240" w:lineRule="auto"/>
        <w:rPr>
          <w:rFonts w:ascii="Times New Roman" w:hAnsi="Times New Roman" w:cs="Times New Roman"/>
          <w:sz w:val="24"/>
          <w:szCs w:val="24"/>
        </w:rPr>
      </w:pPr>
      <w:r w:rsidRPr="00E26829">
        <w:rPr>
          <w:noProof/>
        </w:rPr>
        <w:drawing>
          <wp:inline distT="0" distB="0" distL="0" distR="0" wp14:anchorId="7A0FA7B0" wp14:editId="1371EEB1">
            <wp:extent cx="6120130" cy="2091690"/>
            <wp:effectExtent l="0" t="0" r="0" b="3810"/>
            <wp:docPr id="4881169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2091690"/>
                    </a:xfrm>
                    <a:prstGeom prst="rect">
                      <a:avLst/>
                    </a:prstGeom>
                    <a:noFill/>
                    <a:ln>
                      <a:noFill/>
                    </a:ln>
                  </pic:spPr>
                </pic:pic>
              </a:graphicData>
            </a:graphic>
          </wp:inline>
        </w:drawing>
      </w:r>
    </w:p>
    <w:p w14:paraId="2D4906ED" w14:textId="539A236D" w:rsidR="000927F3" w:rsidRDefault="000927F3" w:rsidP="007613B8">
      <w:pPr>
        <w:spacing w:after="0" w:line="240" w:lineRule="auto"/>
      </w:pPr>
    </w:p>
    <w:p w14:paraId="2E101214" w14:textId="7C3D71DB" w:rsidR="00DF51C7" w:rsidRDefault="002B575F" w:rsidP="009470C1">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2024 m. Kretingos rajono savivaldybėje, daugiausiai ambulatorinių ir stacionarinių ligonių traumų dėl transporto įvykių pagal aplinkybes</w:t>
      </w:r>
      <w:r w:rsidR="009470C1">
        <w:rPr>
          <w:rFonts w:ascii="Times New Roman" w:hAnsi="Times New Roman" w:cs="Times New Roman"/>
          <w:sz w:val="24"/>
          <w:szCs w:val="24"/>
        </w:rPr>
        <w:t xml:space="preserve">, patyrė </w:t>
      </w:r>
      <w:r>
        <w:rPr>
          <w:rFonts w:ascii="Times New Roman" w:hAnsi="Times New Roman" w:cs="Times New Roman"/>
          <w:sz w:val="24"/>
          <w:szCs w:val="24"/>
        </w:rPr>
        <w:t xml:space="preserve">gyventojai </w:t>
      </w:r>
      <w:r w:rsidR="000D6AFD">
        <w:rPr>
          <w:rFonts w:ascii="Times New Roman" w:hAnsi="Times New Roman" w:cs="Times New Roman"/>
          <w:sz w:val="24"/>
          <w:szCs w:val="24"/>
        </w:rPr>
        <w:t>nuo</w:t>
      </w:r>
      <w:r>
        <w:rPr>
          <w:rFonts w:ascii="Times New Roman" w:hAnsi="Times New Roman" w:cs="Times New Roman"/>
          <w:sz w:val="24"/>
          <w:szCs w:val="24"/>
        </w:rPr>
        <w:t xml:space="preserve"> 18 iki 44 m. amžiaus grupėje</w:t>
      </w:r>
      <w:r w:rsidR="009470C1">
        <w:rPr>
          <w:rFonts w:ascii="Times New Roman" w:hAnsi="Times New Roman" w:cs="Times New Roman"/>
          <w:sz w:val="24"/>
          <w:szCs w:val="24"/>
        </w:rPr>
        <w:t xml:space="preserve"> </w:t>
      </w:r>
      <w:r w:rsidR="00CC6A34">
        <w:rPr>
          <w:rFonts w:ascii="Times New Roman" w:hAnsi="Times New Roman" w:cs="Times New Roman"/>
          <w:sz w:val="24"/>
          <w:szCs w:val="24"/>
        </w:rPr>
        <w:t xml:space="preserve">(iš viso 45 ambulatorinių ir 12 stacionarinių ligonių) </w:t>
      </w:r>
      <w:r w:rsidR="009470C1">
        <w:rPr>
          <w:rFonts w:ascii="Times New Roman" w:hAnsi="Times New Roman" w:cs="Times New Roman"/>
          <w:sz w:val="24"/>
          <w:szCs w:val="24"/>
        </w:rPr>
        <w:t>ir nuo 45 iki 64 m. amžiaus grupėje</w:t>
      </w:r>
      <w:r w:rsidR="00CC6A34">
        <w:rPr>
          <w:rFonts w:ascii="Times New Roman" w:hAnsi="Times New Roman" w:cs="Times New Roman"/>
          <w:sz w:val="24"/>
          <w:szCs w:val="24"/>
        </w:rPr>
        <w:t xml:space="preserve"> (iš viso 23 ambulatoriniai ir 8 stacionariniai ligoniai).</w:t>
      </w:r>
    </w:p>
    <w:p w14:paraId="556C3B31" w14:textId="77777777" w:rsidR="00DF51C7" w:rsidRPr="000927F3" w:rsidRDefault="00DF51C7" w:rsidP="007613B8">
      <w:pPr>
        <w:spacing w:after="0" w:line="240" w:lineRule="auto"/>
        <w:rPr>
          <w:rFonts w:ascii="Times New Roman" w:hAnsi="Times New Roman" w:cs="Times New Roman"/>
          <w:sz w:val="24"/>
          <w:szCs w:val="24"/>
        </w:rPr>
      </w:pPr>
    </w:p>
    <w:p w14:paraId="05ED6C6F" w14:textId="49149E54" w:rsidR="007813A1" w:rsidRDefault="00804968" w:rsidP="00DF51C7">
      <w:pPr>
        <w:spacing w:after="0" w:line="240" w:lineRule="auto"/>
        <w:jc w:val="center"/>
        <w:rPr>
          <w:rFonts w:ascii="Times New Roman" w:hAnsi="Times New Roman" w:cs="Times New Roman"/>
          <w:sz w:val="24"/>
          <w:szCs w:val="24"/>
        </w:rPr>
      </w:pPr>
      <w:r w:rsidRPr="00804968">
        <w:rPr>
          <w:noProof/>
        </w:rPr>
        <w:drawing>
          <wp:anchor distT="0" distB="0" distL="114300" distR="114300" simplePos="0" relativeHeight="251661312" behindDoc="0" locked="0" layoutInCell="1" allowOverlap="1" wp14:anchorId="5F569453" wp14:editId="1585B4B8">
            <wp:simplePos x="0" y="0"/>
            <wp:positionH relativeFrom="column">
              <wp:posOffset>-3810</wp:posOffset>
            </wp:positionH>
            <wp:positionV relativeFrom="paragraph">
              <wp:posOffset>395605</wp:posOffset>
            </wp:positionV>
            <wp:extent cx="6120130" cy="2604135"/>
            <wp:effectExtent l="0" t="0" r="0" b="5715"/>
            <wp:wrapSquare wrapText="bothSides"/>
            <wp:docPr id="1981254384"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2604135"/>
                    </a:xfrm>
                    <a:prstGeom prst="rect">
                      <a:avLst/>
                    </a:prstGeom>
                    <a:noFill/>
                    <a:ln>
                      <a:noFill/>
                    </a:ln>
                  </pic:spPr>
                </pic:pic>
              </a:graphicData>
            </a:graphic>
          </wp:anchor>
        </w:drawing>
      </w:r>
      <w:r w:rsidR="00DF51C7" w:rsidRPr="00DF51C7">
        <w:rPr>
          <w:rFonts w:ascii="Times New Roman" w:eastAsia="Calibri" w:hAnsi="Times New Roman" w:cs="Times New Roman"/>
          <w:b/>
          <w:bCs/>
          <w:sz w:val="24"/>
          <w:szCs w:val="24"/>
        </w:rPr>
        <w:t>2024 m. ambulatorinių ir stacionarinių ligonių</w:t>
      </w:r>
      <w:r w:rsidR="00DF51C7" w:rsidRPr="00DF51C7">
        <w:rPr>
          <w:rFonts w:ascii="Times New Roman" w:eastAsia="Calibri" w:hAnsi="Times New Roman" w:cs="Times New Roman"/>
          <w:sz w:val="24"/>
          <w:szCs w:val="24"/>
        </w:rPr>
        <w:t xml:space="preserve"> </w:t>
      </w:r>
      <w:r w:rsidR="00DF51C7" w:rsidRPr="00DF51C7">
        <w:rPr>
          <w:rFonts w:ascii="Times New Roman" w:eastAsia="Calibri" w:hAnsi="Times New Roman" w:cs="Times New Roman"/>
          <w:b/>
          <w:bCs/>
          <w:sz w:val="24"/>
          <w:szCs w:val="24"/>
        </w:rPr>
        <w:t>traumos dėl transporto įvykių (V00-V99) pagal aplinkybes ir pagal amžiaus grupes</w:t>
      </w:r>
    </w:p>
    <w:p w14:paraId="09B095A1" w14:textId="2D44F26A" w:rsidR="007813A1" w:rsidRDefault="007813A1" w:rsidP="00CC6A34">
      <w:pPr>
        <w:spacing w:after="0" w:line="240" w:lineRule="auto"/>
        <w:jc w:val="both"/>
        <w:rPr>
          <w:rFonts w:ascii="Times New Roman" w:hAnsi="Times New Roman" w:cs="Times New Roman"/>
          <w:sz w:val="24"/>
          <w:szCs w:val="24"/>
        </w:rPr>
      </w:pPr>
    </w:p>
    <w:p w14:paraId="1BDE41A7" w14:textId="6B0DC0F6" w:rsidR="000927F3" w:rsidRDefault="000927F3" w:rsidP="000927F3">
      <w:pPr>
        <w:spacing w:after="0" w:line="240" w:lineRule="auto"/>
        <w:ind w:firstLine="851"/>
        <w:jc w:val="both"/>
        <w:rPr>
          <w:rFonts w:ascii="Times New Roman" w:hAnsi="Times New Roman" w:cs="Times New Roman"/>
          <w:sz w:val="24"/>
          <w:szCs w:val="24"/>
        </w:rPr>
      </w:pPr>
      <w:r w:rsidRPr="000927F3">
        <w:rPr>
          <w:rFonts w:ascii="Times New Roman" w:hAnsi="Times New Roman" w:cs="Times New Roman"/>
          <w:sz w:val="24"/>
          <w:szCs w:val="24"/>
        </w:rPr>
        <w:t>Kretingos rajono</w:t>
      </w:r>
      <w:r w:rsidR="005467CC">
        <w:rPr>
          <w:rFonts w:ascii="Times New Roman" w:hAnsi="Times New Roman" w:cs="Times New Roman"/>
          <w:sz w:val="24"/>
          <w:szCs w:val="24"/>
        </w:rPr>
        <w:t xml:space="preserve"> savivaldybės</w:t>
      </w:r>
      <w:r w:rsidRPr="000927F3">
        <w:rPr>
          <w:rFonts w:ascii="Times New Roman" w:hAnsi="Times New Roman" w:cs="Times New Roman"/>
          <w:sz w:val="24"/>
          <w:szCs w:val="24"/>
        </w:rPr>
        <w:t xml:space="preserve"> pėsčiųjų standartizuoto mirtingumo</w:t>
      </w:r>
      <w:r w:rsidR="005467CC">
        <w:rPr>
          <w:rFonts w:ascii="Times New Roman" w:hAnsi="Times New Roman" w:cs="Times New Roman"/>
          <w:sz w:val="24"/>
          <w:szCs w:val="24"/>
        </w:rPr>
        <w:t xml:space="preserve"> nuo transporto įvykių</w:t>
      </w:r>
      <w:r w:rsidR="00B82D0B">
        <w:rPr>
          <w:rFonts w:ascii="Times New Roman" w:hAnsi="Times New Roman" w:cs="Times New Roman"/>
          <w:sz w:val="24"/>
          <w:szCs w:val="24"/>
        </w:rPr>
        <w:t xml:space="preserve"> rodiklis palyginus 2023 m. ir 2024 m. yra padidėjęs nuo 2,2 iki 2,9 atvejų 100 000 gyventojų, tačiau analizuojant 5 m. laikotarpiu tendencija yra mažėjanti. 2024 m.</w:t>
      </w:r>
      <w:r w:rsidR="00F2691F" w:rsidRPr="00F2691F">
        <w:rPr>
          <w:rFonts w:ascii="Times New Roman" w:hAnsi="Times New Roman" w:cs="Times New Roman"/>
          <w:sz w:val="24"/>
          <w:szCs w:val="24"/>
        </w:rPr>
        <w:t xml:space="preserve"> nuo transporto įvykių</w:t>
      </w:r>
      <w:r w:rsidR="00B82D0B">
        <w:rPr>
          <w:rFonts w:ascii="Times New Roman" w:hAnsi="Times New Roman" w:cs="Times New Roman"/>
          <w:sz w:val="24"/>
          <w:szCs w:val="24"/>
        </w:rPr>
        <w:t xml:space="preserve"> žuvo 1 pėsčiasis. Iš viso per 5 m. žuvo 8 </w:t>
      </w:r>
      <w:r w:rsidR="00F2691F">
        <w:rPr>
          <w:rFonts w:ascii="Times New Roman" w:hAnsi="Times New Roman" w:cs="Times New Roman"/>
          <w:sz w:val="24"/>
          <w:szCs w:val="24"/>
        </w:rPr>
        <w:t>pėstieji.</w:t>
      </w:r>
    </w:p>
    <w:p w14:paraId="2C6DB228" w14:textId="77777777" w:rsidR="00CC6A34" w:rsidRDefault="00CC6A34" w:rsidP="000927F3">
      <w:pPr>
        <w:spacing w:after="0" w:line="240" w:lineRule="auto"/>
        <w:ind w:firstLine="851"/>
        <w:jc w:val="both"/>
        <w:rPr>
          <w:rFonts w:ascii="Times New Roman" w:hAnsi="Times New Roman" w:cs="Times New Roman"/>
          <w:sz w:val="24"/>
          <w:szCs w:val="24"/>
        </w:rPr>
      </w:pPr>
    </w:p>
    <w:p w14:paraId="6650F0CE" w14:textId="37918587" w:rsidR="00CC6A34" w:rsidRPr="00CC6A34" w:rsidRDefault="00CC6A34" w:rsidP="00CC6A34">
      <w:pPr>
        <w:spacing w:after="0" w:line="240" w:lineRule="auto"/>
        <w:jc w:val="both"/>
        <w:rPr>
          <w:rFonts w:ascii="Times New Roman" w:hAnsi="Times New Roman" w:cs="Times New Roman"/>
          <w:i/>
          <w:iCs/>
          <w:sz w:val="24"/>
          <w:szCs w:val="24"/>
        </w:rPr>
      </w:pPr>
      <w:r w:rsidRPr="00CC6A34">
        <w:rPr>
          <w:rFonts w:ascii="Times New Roman" w:hAnsi="Times New Roman" w:cs="Times New Roman"/>
          <w:i/>
          <w:iCs/>
          <w:sz w:val="24"/>
          <w:szCs w:val="24"/>
        </w:rPr>
        <w:t>Šaltini</w:t>
      </w:r>
      <w:r>
        <w:rPr>
          <w:rFonts w:ascii="Times New Roman" w:hAnsi="Times New Roman" w:cs="Times New Roman"/>
          <w:i/>
          <w:iCs/>
          <w:sz w:val="24"/>
          <w:szCs w:val="24"/>
        </w:rPr>
        <w:t>s</w:t>
      </w:r>
      <w:r w:rsidRPr="00CC6A34">
        <w:rPr>
          <w:rFonts w:ascii="Times New Roman" w:hAnsi="Times New Roman" w:cs="Times New Roman"/>
          <w:i/>
          <w:iCs/>
          <w:sz w:val="24"/>
          <w:szCs w:val="24"/>
        </w:rPr>
        <w:t>: Sveikatos statistikos duomenų portalas, Higienos institutas.</w:t>
      </w:r>
    </w:p>
    <w:p w14:paraId="47BFC5D0" w14:textId="77777777" w:rsidR="00CC6A34" w:rsidRPr="000927F3" w:rsidRDefault="00CC6A34" w:rsidP="000927F3">
      <w:pPr>
        <w:spacing w:after="0" w:line="240" w:lineRule="auto"/>
        <w:ind w:firstLine="851"/>
        <w:jc w:val="both"/>
        <w:rPr>
          <w:rFonts w:ascii="Times New Roman" w:hAnsi="Times New Roman" w:cs="Times New Roman"/>
          <w:sz w:val="24"/>
          <w:szCs w:val="24"/>
        </w:rPr>
      </w:pPr>
    </w:p>
    <w:p w14:paraId="0CA98106" w14:textId="745F6B4F" w:rsidR="000927F3" w:rsidRDefault="000927F3" w:rsidP="007613B8">
      <w:pPr>
        <w:spacing w:after="0" w:line="240" w:lineRule="auto"/>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50048" behindDoc="0" locked="0" layoutInCell="1" allowOverlap="1" wp14:anchorId="26AE4039" wp14:editId="3F5ADF10">
            <wp:simplePos x="0" y="0"/>
            <wp:positionH relativeFrom="column">
              <wp:posOffset>1167765</wp:posOffset>
            </wp:positionH>
            <wp:positionV relativeFrom="paragraph">
              <wp:posOffset>31115</wp:posOffset>
            </wp:positionV>
            <wp:extent cx="3653155" cy="2305050"/>
            <wp:effectExtent l="0" t="0" r="4445" b="0"/>
            <wp:wrapSquare wrapText="bothSides"/>
            <wp:docPr id="205812079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3155" cy="2305050"/>
                    </a:xfrm>
                    <a:prstGeom prst="rect">
                      <a:avLst/>
                    </a:prstGeom>
                    <a:noFill/>
                  </pic:spPr>
                </pic:pic>
              </a:graphicData>
            </a:graphic>
            <wp14:sizeRelH relativeFrom="margin">
              <wp14:pctWidth>0</wp14:pctWidth>
            </wp14:sizeRelH>
            <wp14:sizeRelV relativeFrom="margin">
              <wp14:pctHeight>0</wp14:pctHeight>
            </wp14:sizeRelV>
          </wp:anchor>
        </w:drawing>
      </w:r>
    </w:p>
    <w:p w14:paraId="496D4DB3" w14:textId="5CBEA273" w:rsidR="000927F3" w:rsidRDefault="000927F3" w:rsidP="007613B8">
      <w:pPr>
        <w:spacing w:after="0" w:line="240" w:lineRule="auto"/>
        <w:rPr>
          <w:rFonts w:ascii="Times New Roman" w:hAnsi="Times New Roman" w:cs="Times New Roman"/>
          <w:i/>
          <w:iCs/>
        </w:rPr>
      </w:pPr>
    </w:p>
    <w:p w14:paraId="2AD22467" w14:textId="3ADB7E61" w:rsidR="000927F3" w:rsidRDefault="000927F3" w:rsidP="007613B8">
      <w:pPr>
        <w:spacing w:after="0" w:line="240" w:lineRule="auto"/>
        <w:rPr>
          <w:rFonts w:ascii="Times New Roman" w:hAnsi="Times New Roman" w:cs="Times New Roman"/>
          <w:i/>
          <w:iCs/>
        </w:rPr>
      </w:pPr>
    </w:p>
    <w:p w14:paraId="46AE8B2F" w14:textId="11170A86" w:rsidR="000927F3" w:rsidRDefault="000927F3" w:rsidP="007613B8">
      <w:pPr>
        <w:spacing w:after="0" w:line="240" w:lineRule="auto"/>
        <w:rPr>
          <w:rFonts w:ascii="Times New Roman" w:hAnsi="Times New Roman" w:cs="Times New Roman"/>
          <w:i/>
          <w:iCs/>
        </w:rPr>
      </w:pPr>
    </w:p>
    <w:p w14:paraId="773C2A8C" w14:textId="4E08EE55" w:rsidR="000927F3" w:rsidRDefault="000927F3" w:rsidP="007613B8">
      <w:pPr>
        <w:spacing w:after="0" w:line="240" w:lineRule="auto"/>
        <w:rPr>
          <w:rFonts w:ascii="Times New Roman" w:hAnsi="Times New Roman" w:cs="Times New Roman"/>
          <w:i/>
          <w:iCs/>
        </w:rPr>
      </w:pPr>
    </w:p>
    <w:p w14:paraId="5D92A70B" w14:textId="5C97561F" w:rsidR="000927F3" w:rsidRDefault="000927F3" w:rsidP="007613B8">
      <w:pPr>
        <w:spacing w:after="0" w:line="240" w:lineRule="auto"/>
        <w:rPr>
          <w:rFonts w:ascii="Times New Roman" w:hAnsi="Times New Roman" w:cs="Times New Roman"/>
          <w:i/>
          <w:iCs/>
        </w:rPr>
      </w:pPr>
    </w:p>
    <w:p w14:paraId="6E33B478" w14:textId="6DD736D5" w:rsidR="000927F3" w:rsidRDefault="000927F3" w:rsidP="007613B8">
      <w:pPr>
        <w:spacing w:after="0" w:line="240" w:lineRule="auto"/>
        <w:rPr>
          <w:rFonts w:ascii="Times New Roman" w:hAnsi="Times New Roman" w:cs="Times New Roman"/>
          <w:i/>
          <w:iCs/>
        </w:rPr>
      </w:pPr>
    </w:p>
    <w:p w14:paraId="0CAF4C58" w14:textId="77777777" w:rsidR="000927F3" w:rsidRDefault="000927F3" w:rsidP="007613B8">
      <w:pPr>
        <w:spacing w:after="0" w:line="240" w:lineRule="auto"/>
        <w:rPr>
          <w:rFonts w:ascii="Times New Roman" w:hAnsi="Times New Roman" w:cs="Times New Roman"/>
          <w:i/>
          <w:iCs/>
        </w:rPr>
      </w:pPr>
    </w:p>
    <w:p w14:paraId="637401DD" w14:textId="77777777" w:rsidR="000927F3" w:rsidRDefault="000927F3" w:rsidP="007613B8">
      <w:pPr>
        <w:spacing w:after="0" w:line="240" w:lineRule="auto"/>
        <w:rPr>
          <w:rFonts w:ascii="Times New Roman" w:hAnsi="Times New Roman" w:cs="Times New Roman"/>
          <w:i/>
          <w:iCs/>
        </w:rPr>
      </w:pPr>
    </w:p>
    <w:p w14:paraId="4ABC37E3" w14:textId="77777777" w:rsidR="000927F3" w:rsidRDefault="000927F3" w:rsidP="007613B8">
      <w:pPr>
        <w:spacing w:after="0" w:line="240" w:lineRule="auto"/>
        <w:rPr>
          <w:rFonts w:ascii="Times New Roman" w:hAnsi="Times New Roman" w:cs="Times New Roman"/>
          <w:i/>
          <w:iCs/>
        </w:rPr>
      </w:pPr>
    </w:p>
    <w:p w14:paraId="1BF3D152" w14:textId="77777777" w:rsidR="000927F3" w:rsidRDefault="000927F3" w:rsidP="007613B8">
      <w:pPr>
        <w:spacing w:after="0" w:line="240" w:lineRule="auto"/>
        <w:rPr>
          <w:rFonts w:ascii="Times New Roman" w:hAnsi="Times New Roman" w:cs="Times New Roman"/>
          <w:i/>
          <w:iCs/>
        </w:rPr>
      </w:pPr>
    </w:p>
    <w:p w14:paraId="0CF6330C" w14:textId="77777777" w:rsidR="000927F3" w:rsidRDefault="000927F3" w:rsidP="007613B8">
      <w:pPr>
        <w:spacing w:after="0" w:line="240" w:lineRule="auto"/>
        <w:rPr>
          <w:rFonts w:ascii="Times New Roman" w:hAnsi="Times New Roman" w:cs="Times New Roman"/>
          <w:i/>
          <w:iCs/>
        </w:rPr>
      </w:pPr>
    </w:p>
    <w:p w14:paraId="6515813A" w14:textId="74F450A9" w:rsidR="00B82D0B" w:rsidRDefault="00B82D0B" w:rsidP="004D5B44">
      <w:pPr>
        <w:spacing w:after="0" w:line="240" w:lineRule="auto"/>
        <w:jc w:val="both"/>
        <w:rPr>
          <w:rFonts w:ascii="Times New Roman" w:hAnsi="Times New Roman" w:cs="Times New Roman"/>
          <w:i/>
          <w:iCs/>
        </w:rPr>
      </w:pPr>
    </w:p>
    <w:p w14:paraId="15F9112A" w14:textId="77777777" w:rsidR="00EA06A4" w:rsidRDefault="00EA06A4" w:rsidP="004D5B44">
      <w:pPr>
        <w:spacing w:after="0" w:line="240" w:lineRule="auto"/>
        <w:jc w:val="both"/>
        <w:rPr>
          <w:rFonts w:ascii="Times New Roman" w:hAnsi="Times New Roman" w:cs="Times New Roman"/>
          <w:i/>
          <w:iCs/>
        </w:rPr>
      </w:pPr>
    </w:p>
    <w:p w14:paraId="490B4A0E" w14:textId="77777777" w:rsidR="004049B0" w:rsidRDefault="004049B0" w:rsidP="004D5B44">
      <w:pPr>
        <w:spacing w:after="0" w:line="240" w:lineRule="auto"/>
        <w:jc w:val="both"/>
        <w:rPr>
          <w:rFonts w:ascii="Times New Roman" w:hAnsi="Times New Roman" w:cs="Times New Roman"/>
          <w:i/>
          <w:iCs/>
        </w:rPr>
      </w:pPr>
    </w:p>
    <w:p w14:paraId="775F69FE" w14:textId="0CDD2EC1" w:rsidR="004D5B44" w:rsidRDefault="00B82D0B" w:rsidP="00D94134">
      <w:pPr>
        <w:spacing w:after="0" w:line="240" w:lineRule="auto"/>
        <w:jc w:val="both"/>
        <w:rPr>
          <w:rFonts w:ascii="Times New Roman" w:hAnsi="Times New Roman" w:cs="Times New Roman"/>
          <w:i/>
          <w:iCs/>
        </w:rPr>
      </w:pPr>
      <w:r w:rsidRPr="00B82D0B">
        <w:rPr>
          <w:rFonts w:ascii="Times New Roman" w:hAnsi="Times New Roman" w:cs="Times New Roman"/>
          <w:i/>
          <w:iCs/>
        </w:rPr>
        <w:t>Šaltiniai: Visuomenės sveikatos stebėsenos informacinė sistema</w:t>
      </w:r>
      <w:r w:rsidR="00980258">
        <w:rPr>
          <w:rFonts w:ascii="Times New Roman" w:hAnsi="Times New Roman" w:cs="Times New Roman"/>
          <w:i/>
          <w:iCs/>
        </w:rPr>
        <w:t xml:space="preserve">, </w:t>
      </w:r>
      <w:r w:rsidR="00980258" w:rsidRPr="00980258">
        <w:rPr>
          <w:rFonts w:ascii="Times New Roman" w:hAnsi="Times New Roman" w:cs="Times New Roman"/>
          <w:i/>
          <w:iCs/>
        </w:rPr>
        <w:t>Sveikatos statistikos duomenų portalas, Higienos institutas</w:t>
      </w:r>
      <w:r w:rsidR="00D94134">
        <w:rPr>
          <w:rFonts w:ascii="Times New Roman" w:hAnsi="Times New Roman" w:cs="Times New Roman"/>
          <w:i/>
          <w:iCs/>
        </w:rPr>
        <w:t>.</w:t>
      </w:r>
    </w:p>
    <w:p w14:paraId="14FB302B" w14:textId="77777777" w:rsidR="00EA06A4" w:rsidRDefault="00EA06A4" w:rsidP="00D94134">
      <w:pPr>
        <w:spacing w:after="0" w:line="240" w:lineRule="auto"/>
        <w:jc w:val="both"/>
        <w:rPr>
          <w:rFonts w:ascii="Times New Roman" w:hAnsi="Times New Roman" w:cs="Times New Roman"/>
          <w:i/>
          <w:iCs/>
        </w:rPr>
      </w:pPr>
    </w:p>
    <w:p w14:paraId="0633FA5A" w14:textId="77777777" w:rsidR="00EA06A4" w:rsidRDefault="00EA06A4" w:rsidP="00D94134">
      <w:pPr>
        <w:spacing w:after="0" w:line="240" w:lineRule="auto"/>
        <w:jc w:val="both"/>
        <w:rPr>
          <w:rFonts w:ascii="Times New Roman" w:hAnsi="Times New Roman" w:cs="Times New Roman"/>
          <w:i/>
          <w:iCs/>
        </w:rPr>
      </w:pPr>
    </w:p>
    <w:p w14:paraId="14F88261" w14:textId="2035E4E2" w:rsidR="0030136D" w:rsidRPr="00D94134" w:rsidRDefault="00B618F9" w:rsidP="00D94134">
      <w:pPr>
        <w:spacing w:after="0" w:line="240" w:lineRule="auto"/>
        <w:jc w:val="both"/>
        <w:rPr>
          <w:rFonts w:ascii="Times New Roman" w:hAnsi="Times New Roman" w:cs="Times New Roman"/>
          <w:i/>
          <w:iCs/>
        </w:rPr>
      </w:pPr>
      <w:r w:rsidRPr="00E221C9">
        <w:rPr>
          <w:rFonts w:ascii="Times New Roman" w:eastAsia="Calibri" w:hAnsi="Times New Roman" w:cs="Times New Roman"/>
          <w:b/>
          <w:bCs/>
          <w:noProof/>
          <w:sz w:val="24"/>
          <w:szCs w:val="24"/>
          <w:lang w:eastAsia="lt-LT"/>
        </w:rPr>
        <mc:AlternateContent>
          <mc:Choice Requires="wps">
            <w:drawing>
              <wp:anchor distT="0" distB="0" distL="114300" distR="114300" simplePos="0" relativeHeight="251639808" behindDoc="0" locked="0" layoutInCell="1" allowOverlap="1" wp14:anchorId="2D49C8C4" wp14:editId="2BF26D3E">
                <wp:simplePos x="0" y="0"/>
                <wp:positionH relativeFrom="column">
                  <wp:posOffset>0</wp:posOffset>
                </wp:positionH>
                <wp:positionV relativeFrom="paragraph">
                  <wp:posOffset>-635</wp:posOffset>
                </wp:positionV>
                <wp:extent cx="6162675" cy="323850"/>
                <wp:effectExtent l="0" t="0" r="9525" b="0"/>
                <wp:wrapNone/>
                <wp:docPr id="159520780"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5BF53109" w14:textId="0258B1F9" w:rsidR="00B618F9" w:rsidRPr="00B618F9" w:rsidRDefault="00B618F9" w:rsidP="00B618F9">
                            <w:pPr>
                              <w:pStyle w:val="Antrat2"/>
                              <w:jc w:val="center"/>
                              <w:rPr>
                                <w:sz w:val="24"/>
                                <w:szCs w:val="24"/>
                              </w:rPr>
                            </w:pPr>
                            <w:r w:rsidRPr="00285925">
                              <w:rPr>
                                <w:sz w:val="24"/>
                                <w:szCs w:val="24"/>
                              </w:rPr>
                              <w:t>3.</w:t>
                            </w:r>
                            <w:r>
                              <w:rPr>
                                <w:sz w:val="24"/>
                                <w:szCs w:val="24"/>
                              </w:rPr>
                              <w:t>3</w:t>
                            </w:r>
                            <w:r w:rsidRPr="00285925">
                              <w:rPr>
                                <w:sz w:val="24"/>
                                <w:szCs w:val="24"/>
                              </w:rPr>
                              <w:t xml:space="preserve">. </w:t>
                            </w:r>
                            <w:r w:rsidRPr="00B618F9">
                              <w:rPr>
                                <w:sz w:val="24"/>
                                <w:szCs w:val="24"/>
                              </w:rPr>
                              <w:t>Kūdikių, žindytų išimtinai krūtimi iki 6 mėn. amžiaus, dalis (proc.)</w:t>
                            </w:r>
                          </w:p>
                          <w:p w14:paraId="599B124E" w14:textId="68670CEC" w:rsidR="00B618F9" w:rsidRPr="00E221C9" w:rsidRDefault="00B618F9" w:rsidP="00B618F9">
                            <w:pPr>
                              <w:pStyle w:val="Antrat2"/>
                              <w:jc w:val="center"/>
                              <w:rPr>
                                <w:sz w:val="24"/>
                                <w:szCs w:val="24"/>
                              </w:rPr>
                            </w:pPr>
                          </w:p>
                          <w:p w14:paraId="2D1A1680" w14:textId="77777777" w:rsidR="00B618F9" w:rsidRPr="00285925" w:rsidRDefault="00B618F9" w:rsidP="00B618F9">
                            <w:pPr>
                              <w:pStyle w:val="Antrat2"/>
                              <w:jc w:val="center"/>
                              <w:rPr>
                                <w:sz w:val="24"/>
                                <w:szCs w:val="24"/>
                              </w:rPr>
                            </w:pPr>
                          </w:p>
                          <w:p w14:paraId="5CDDF002" w14:textId="77777777" w:rsidR="00B618F9" w:rsidRPr="00A77325" w:rsidRDefault="00B618F9" w:rsidP="00B618F9">
                            <w:pPr>
                              <w:jc w:val="center"/>
                              <w:rPr>
                                <w:rFonts w:ascii="Times New Roman" w:hAnsi="Times New Roman" w:cs="Times New Roman"/>
                                <w:sz w:val="24"/>
                                <w:szCs w:val="24"/>
                              </w:rPr>
                            </w:pPr>
                          </w:p>
                          <w:p w14:paraId="494D6FD1" w14:textId="77777777" w:rsidR="00B618F9" w:rsidRDefault="00B618F9" w:rsidP="00B618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9C8C4" id="_x0000_s1043" style="position:absolute;left:0;text-align:left;margin-left:0;margin-top:-.05pt;width:485.25pt;height: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" fillcolor="#bcd6ee" stroked="f">
                <v:fill opacity="32639f"/>
                <v:textbox>
                  <w:txbxContent>
                    <w:p w14:paraId="5BF53109" w14:textId="0258B1F9" w:rsidR="00B618F9" w:rsidRPr="00B618F9" w:rsidRDefault="00B618F9" w:rsidP="00B618F9">
                      <w:pPr>
                        <w:pStyle w:val="Antrat2"/>
                        <w:jc w:val="center"/>
                        <w:rPr>
                          <w:sz w:val="24"/>
                          <w:szCs w:val="24"/>
                        </w:rPr>
                      </w:pPr>
                      <w:r w:rsidRPr="00285925">
                        <w:rPr>
                          <w:sz w:val="24"/>
                          <w:szCs w:val="24"/>
                        </w:rPr>
                        <w:t>3.</w:t>
                      </w:r>
                      <w:r>
                        <w:rPr>
                          <w:sz w:val="24"/>
                          <w:szCs w:val="24"/>
                        </w:rPr>
                        <w:t>3</w:t>
                      </w:r>
                      <w:r w:rsidRPr="00285925">
                        <w:rPr>
                          <w:sz w:val="24"/>
                          <w:szCs w:val="24"/>
                        </w:rPr>
                        <w:t xml:space="preserve">. </w:t>
                      </w:r>
                      <w:r w:rsidRPr="00B618F9">
                        <w:rPr>
                          <w:sz w:val="24"/>
                          <w:szCs w:val="24"/>
                        </w:rPr>
                        <w:t>Kūdikių, žindytų išimtinai krūtimi iki 6 mėn. amžiaus, dalis (proc.)</w:t>
                      </w:r>
                    </w:p>
                    <w:p w14:paraId="599B124E" w14:textId="68670CEC" w:rsidR="00B618F9" w:rsidRPr="00E221C9" w:rsidRDefault="00B618F9" w:rsidP="00B618F9">
                      <w:pPr>
                        <w:pStyle w:val="Antrat2"/>
                        <w:jc w:val="center"/>
                        <w:rPr>
                          <w:sz w:val="24"/>
                          <w:szCs w:val="24"/>
                        </w:rPr>
                      </w:pPr>
                    </w:p>
                    <w:p w14:paraId="2D1A1680" w14:textId="77777777" w:rsidR="00B618F9" w:rsidRPr="00285925" w:rsidRDefault="00B618F9" w:rsidP="00B618F9">
                      <w:pPr>
                        <w:pStyle w:val="Antrat2"/>
                        <w:jc w:val="center"/>
                        <w:rPr>
                          <w:sz w:val="24"/>
                          <w:szCs w:val="24"/>
                        </w:rPr>
                      </w:pPr>
                    </w:p>
                    <w:p w14:paraId="5CDDF002" w14:textId="77777777" w:rsidR="00B618F9" w:rsidRPr="00A77325" w:rsidRDefault="00B618F9" w:rsidP="00B618F9">
                      <w:pPr>
                        <w:jc w:val="center"/>
                        <w:rPr>
                          <w:rFonts w:ascii="Times New Roman" w:hAnsi="Times New Roman" w:cs="Times New Roman"/>
                          <w:sz w:val="24"/>
                          <w:szCs w:val="24"/>
                        </w:rPr>
                      </w:pPr>
                    </w:p>
                    <w:p w14:paraId="494D6FD1" w14:textId="77777777" w:rsidR="00B618F9" w:rsidRDefault="00B618F9" w:rsidP="00B618F9">
                      <w:pPr>
                        <w:jc w:val="center"/>
                      </w:pPr>
                    </w:p>
                  </w:txbxContent>
                </v:textbox>
              </v:rect>
            </w:pict>
          </mc:Fallback>
        </mc:AlternateContent>
      </w:r>
    </w:p>
    <w:p w14:paraId="7801959B" w14:textId="77777777" w:rsidR="00FB7BEA" w:rsidRDefault="00FB7BEA" w:rsidP="00006C25">
      <w:pPr>
        <w:spacing w:after="0" w:line="240" w:lineRule="auto"/>
        <w:jc w:val="both"/>
        <w:rPr>
          <w:rFonts w:ascii="Times New Roman" w:hAnsi="Times New Roman" w:cs="Times New Roman"/>
          <w:sz w:val="24"/>
          <w:szCs w:val="24"/>
        </w:rPr>
      </w:pPr>
    </w:p>
    <w:p w14:paraId="677B5FA1" w14:textId="318E8E5D" w:rsidR="00503D2D" w:rsidRPr="0031756A" w:rsidRDefault="00503D2D" w:rsidP="0031756A">
      <w:pPr>
        <w:pStyle w:val="Default"/>
        <w:ind w:firstLine="851"/>
        <w:jc w:val="both"/>
        <w:rPr>
          <w:rFonts w:ascii="Times New Roman" w:hAnsi="Times New Roman" w:cs="Times New Roman"/>
        </w:rPr>
      </w:pPr>
      <w:r w:rsidRPr="007E1FB7">
        <w:rPr>
          <w:rFonts w:ascii="Times New Roman" w:hAnsi="Times New Roman" w:cs="Times New Roman"/>
          <w:b/>
          <w:bCs/>
        </w:rPr>
        <w:t>P</w:t>
      </w:r>
      <w:r w:rsidR="0082378F" w:rsidRPr="007E1FB7">
        <w:rPr>
          <w:rFonts w:ascii="Times New Roman" w:hAnsi="Times New Roman" w:cs="Times New Roman"/>
          <w:b/>
          <w:bCs/>
        </w:rPr>
        <w:t>asau</w:t>
      </w:r>
      <w:r w:rsidR="00E866E3" w:rsidRPr="007E1FB7">
        <w:rPr>
          <w:rFonts w:ascii="Times New Roman" w:hAnsi="Times New Roman" w:cs="Times New Roman"/>
          <w:b/>
          <w:bCs/>
        </w:rPr>
        <w:t>linė sveikatos organizacija</w:t>
      </w:r>
      <w:r w:rsidRPr="007E1FB7">
        <w:rPr>
          <w:rFonts w:ascii="Times New Roman" w:hAnsi="Times New Roman" w:cs="Times New Roman"/>
          <w:b/>
          <w:bCs/>
        </w:rPr>
        <w:t xml:space="preserve"> rekomenduoja kūdikius iki 6 mėn. maitinti vien motinos pienu.</w:t>
      </w:r>
      <w:r w:rsidRPr="0031756A">
        <w:rPr>
          <w:rFonts w:ascii="Times New Roman" w:hAnsi="Times New Roman" w:cs="Times New Roman"/>
        </w:rPr>
        <w:t xml:space="preserve"> Maitinimas krūtimi naudingas ne tik kūdikiui (aprūpina visomis reikiamomis maistinėmis medžiagomis, vandeniu, antikūniais, hormonais ir antioksidantais, saugo nuo virškinimo sutrikimų, ligų), bet ir motinai</w:t>
      </w:r>
      <w:r w:rsidR="0031756A">
        <w:rPr>
          <w:rStyle w:val="Puslapioinaosnuoroda"/>
          <w:rFonts w:ascii="Times New Roman" w:hAnsi="Times New Roman" w:cs="Times New Roman"/>
        </w:rPr>
        <w:footnoteReference w:id="3"/>
      </w:r>
      <w:r w:rsidR="0031756A">
        <w:rPr>
          <w:rFonts w:ascii="Times New Roman" w:hAnsi="Times New Roman" w:cs="Times New Roman"/>
        </w:rPr>
        <w:t>.</w:t>
      </w:r>
    </w:p>
    <w:p w14:paraId="79115828" w14:textId="5E7E99CC" w:rsidR="00783FD1" w:rsidRPr="007149E6" w:rsidRDefault="00EB3391" w:rsidP="00EB3391">
      <w:pPr>
        <w:spacing w:after="0" w:line="240" w:lineRule="auto"/>
        <w:ind w:firstLine="851"/>
        <w:jc w:val="both"/>
        <w:rPr>
          <w:rFonts w:ascii="Times New Roman" w:hAnsi="Times New Roman" w:cs="Times New Roman"/>
          <w:sz w:val="24"/>
          <w:szCs w:val="24"/>
        </w:rPr>
      </w:pPr>
      <w:r w:rsidRPr="0031756A">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17F3B0DB" wp14:editId="4214573B">
            <wp:simplePos x="0" y="0"/>
            <wp:positionH relativeFrom="column">
              <wp:posOffset>238760</wp:posOffset>
            </wp:positionH>
            <wp:positionV relativeFrom="paragraph">
              <wp:posOffset>472236</wp:posOffset>
            </wp:positionV>
            <wp:extent cx="5684520" cy="1823720"/>
            <wp:effectExtent l="0" t="0" r="0" b="5080"/>
            <wp:wrapSquare wrapText="bothSides"/>
            <wp:docPr id="18381577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84520" cy="1823720"/>
                    </a:xfrm>
                    <a:prstGeom prst="rect">
                      <a:avLst/>
                    </a:prstGeom>
                    <a:noFill/>
                  </pic:spPr>
                </pic:pic>
              </a:graphicData>
            </a:graphic>
            <wp14:sizeRelH relativeFrom="margin">
              <wp14:pctWidth>0</wp14:pctWidth>
            </wp14:sizeRelH>
            <wp14:sizeRelV relativeFrom="margin">
              <wp14:pctHeight>0</wp14:pctHeight>
            </wp14:sizeRelV>
          </wp:anchor>
        </w:drawing>
      </w:r>
      <w:r w:rsidR="007613B8" w:rsidRPr="0031756A">
        <w:rPr>
          <w:rFonts w:ascii="Times New Roman" w:hAnsi="Times New Roman" w:cs="Times New Roman"/>
          <w:sz w:val="24"/>
          <w:szCs w:val="24"/>
        </w:rPr>
        <w:t xml:space="preserve">2024 m. Kretingos rajono savivaldybėje, kūdikių, žindytų iki 6 mėn. amžiaus rodiklis yra </w:t>
      </w:r>
      <w:r w:rsidR="009D4110">
        <w:rPr>
          <w:rFonts w:ascii="Times New Roman" w:hAnsi="Times New Roman" w:cs="Times New Roman"/>
          <w:sz w:val="24"/>
          <w:szCs w:val="24"/>
        </w:rPr>
        <w:t>mažesnis</w:t>
      </w:r>
      <w:r w:rsidR="007613B8" w:rsidRPr="0031756A">
        <w:rPr>
          <w:rFonts w:ascii="Times New Roman" w:hAnsi="Times New Roman" w:cs="Times New Roman"/>
          <w:sz w:val="24"/>
          <w:szCs w:val="24"/>
        </w:rPr>
        <w:t xml:space="preserve"> nei Lietuvos vidurkis ir patenka į 5 vietą tarp 60 savivaldybių ir yra raudonoje zonoje.</w:t>
      </w:r>
    </w:p>
    <w:p w14:paraId="5787E8F2" w14:textId="77777777" w:rsidR="00EB3391" w:rsidRDefault="00EB3391" w:rsidP="00EB3391">
      <w:pPr>
        <w:spacing w:after="0" w:line="240" w:lineRule="auto"/>
        <w:ind w:firstLine="851"/>
        <w:jc w:val="both"/>
        <w:rPr>
          <w:rFonts w:ascii="Times New Roman" w:hAnsi="Times New Roman" w:cs="Times New Roman"/>
          <w:sz w:val="24"/>
          <w:szCs w:val="24"/>
        </w:rPr>
      </w:pPr>
      <w:bookmarkStart w:id="26" w:name="_Hlk214550779"/>
    </w:p>
    <w:p w14:paraId="30A1D108" w14:textId="3E92B78E" w:rsidR="00FD2C20" w:rsidRDefault="00006C25" w:rsidP="00EB3391">
      <w:pPr>
        <w:spacing w:after="0" w:line="240" w:lineRule="auto"/>
        <w:ind w:firstLine="851"/>
        <w:jc w:val="both"/>
        <w:rPr>
          <w:rFonts w:ascii="Times New Roman" w:hAnsi="Times New Roman" w:cs="Times New Roman"/>
          <w:sz w:val="24"/>
          <w:szCs w:val="24"/>
        </w:rPr>
      </w:pPr>
      <w:r w:rsidRPr="00006C25">
        <w:rPr>
          <w:rFonts w:ascii="Times New Roman" w:hAnsi="Times New Roman" w:cs="Times New Roman"/>
          <w:sz w:val="24"/>
          <w:szCs w:val="24"/>
        </w:rPr>
        <w:t>Apžvelgiant 5 m. laikotarpį, Kretingos rajono savivaldybėje, kūdikių</w:t>
      </w:r>
      <w:r w:rsidR="00CD5E7A">
        <w:rPr>
          <w:rFonts w:ascii="Times New Roman" w:hAnsi="Times New Roman" w:cs="Times New Roman"/>
          <w:sz w:val="24"/>
          <w:szCs w:val="24"/>
        </w:rPr>
        <w:t>,</w:t>
      </w:r>
      <w:r w:rsidRPr="00006C25">
        <w:rPr>
          <w:rFonts w:ascii="Times New Roman" w:hAnsi="Times New Roman" w:cs="Times New Roman"/>
          <w:sz w:val="24"/>
          <w:szCs w:val="24"/>
        </w:rPr>
        <w:t xml:space="preserve"> žindytų išimtinai iki 6 mėn. amžiaus</w:t>
      </w:r>
      <w:r w:rsidR="00CD5E7A">
        <w:rPr>
          <w:rFonts w:ascii="Times New Roman" w:hAnsi="Times New Roman" w:cs="Times New Roman"/>
          <w:sz w:val="24"/>
          <w:szCs w:val="24"/>
        </w:rPr>
        <w:t>,</w:t>
      </w:r>
      <w:r w:rsidRPr="00006C25">
        <w:rPr>
          <w:rFonts w:ascii="Times New Roman" w:hAnsi="Times New Roman" w:cs="Times New Roman"/>
          <w:sz w:val="24"/>
          <w:szCs w:val="24"/>
        </w:rPr>
        <w:t xml:space="preserve"> dalis sumažėjo 1,5 karto (nuo 28,5 (2020 m.) proc. iki 17,6 proc. (2024 m.)) ir yra mažesnis už Lietuvos vidurkį. </w:t>
      </w:r>
    </w:p>
    <w:p w14:paraId="6EA61D67" w14:textId="1AA6F58F" w:rsidR="0057475F" w:rsidRPr="008F4582" w:rsidRDefault="00006C25" w:rsidP="008F4582">
      <w:pPr>
        <w:spacing w:after="0" w:line="240" w:lineRule="auto"/>
        <w:ind w:firstLine="851"/>
        <w:jc w:val="both"/>
        <w:rPr>
          <w:rFonts w:ascii="Times New Roman" w:hAnsi="Times New Roman" w:cs="Times New Roman"/>
          <w:sz w:val="24"/>
          <w:szCs w:val="24"/>
        </w:rPr>
      </w:pPr>
      <w:r w:rsidRPr="00006C25">
        <w:rPr>
          <w:rFonts w:ascii="Times New Roman" w:hAnsi="Times New Roman" w:cs="Times New Roman"/>
          <w:sz w:val="24"/>
          <w:szCs w:val="24"/>
        </w:rPr>
        <w:t>Palyginus 2020 m. ir 2024 m. krūtimi žindytų kūdikių išimtinai iki 6 mėn. amžiaus skaičių, tokių kūdikių sumažėjo nuo 99 iki 38</w:t>
      </w:r>
      <w:r w:rsidR="00332C62">
        <w:rPr>
          <w:rFonts w:ascii="Times New Roman" w:hAnsi="Times New Roman" w:cs="Times New Roman"/>
          <w:sz w:val="24"/>
          <w:szCs w:val="24"/>
        </w:rPr>
        <w:t>,</w:t>
      </w:r>
      <w:r w:rsidRPr="00006C25">
        <w:rPr>
          <w:rFonts w:ascii="Times New Roman" w:hAnsi="Times New Roman" w:cs="Times New Roman"/>
          <w:sz w:val="24"/>
          <w:szCs w:val="24"/>
        </w:rPr>
        <w:t xml:space="preserve"> t. y. </w:t>
      </w:r>
      <w:r w:rsidR="00332C62">
        <w:rPr>
          <w:rFonts w:ascii="Times New Roman" w:hAnsi="Times New Roman" w:cs="Times New Roman"/>
          <w:sz w:val="24"/>
          <w:szCs w:val="24"/>
        </w:rPr>
        <w:t>p</w:t>
      </w:r>
      <w:r w:rsidRPr="00006C25">
        <w:rPr>
          <w:rFonts w:ascii="Times New Roman" w:hAnsi="Times New Roman" w:cs="Times New Roman"/>
          <w:sz w:val="24"/>
          <w:szCs w:val="24"/>
        </w:rPr>
        <w:t>er 5 metus 61 krūtimi žindyt</w:t>
      </w:r>
      <w:r w:rsidR="007E1FB7">
        <w:rPr>
          <w:rFonts w:ascii="Times New Roman" w:hAnsi="Times New Roman" w:cs="Times New Roman"/>
          <w:sz w:val="24"/>
          <w:szCs w:val="24"/>
        </w:rPr>
        <w:t>u</w:t>
      </w:r>
      <w:r w:rsidRPr="00006C25">
        <w:rPr>
          <w:rFonts w:ascii="Times New Roman" w:hAnsi="Times New Roman" w:cs="Times New Roman"/>
          <w:sz w:val="24"/>
          <w:szCs w:val="24"/>
        </w:rPr>
        <w:t xml:space="preserve"> kūdiki</w:t>
      </w:r>
      <w:r w:rsidR="003D313F">
        <w:rPr>
          <w:rFonts w:ascii="Times New Roman" w:hAnsi="Times New Roman" w:cs="Times New Roman"/>
          <w:sz w:val="24"/>
          <w:szCs w:val="24"/>
        </w:rPr>
        <w:t>u</w:t>
      </w:r>
      <w:r w:rsidRPr="00006C25">
        <w:rPr>
          <w:rFonts w:ascii="Times New Roman" w:hAnsi="Times New Roman" w:cs="Times New Roman"/>
          <w:sz w:val="24"/>
          <w:szCs w:val="24"/>
        </w:rPr>
        <w:t xml:space="preserve"> </w:t>
      </w:r>
      <w:r w:rsidR="007E1FB7">
        <w:rPr>
          <w:rFonts w:ascii="Times New Roman" w:hAnsi="Times New Roman" w:cs="Times New Roman"/>
          <w:sz w:val="24"/>
          <w:szCs w:val="24"/>
        </w:rPr>
        <w:t>(</w:t>
      </w:r>
      <w:r w:rsidRPr="00006C25">
        <w:rPr>
          <w:rFonts w:ascii="Times New Roman" w:hAnsi="Times New Roman" w:cs="Times New Roman"/>
          <w:sz w:val="24"/>
          <w:szCs w:val="24"/>
        </w:rPr>
        <w:t>išimtinai iki 6 mėn. amžiaus</w:t>
      </w:r>
      <w:r w:rsidR="007E1FB7">
        <w:rPr>
          <w:rFonts w:ascii="Times New Roman" w:hAnsi="Times New Roman" w:cs="Times New Roman"/>
          <w:sz w:val="24"/>
          <w:szCs w:val="24"/>
        </w:rPr>
        <w:t>)</w:t>
      </w:r>
      <w:r w:rsidRPr="00006C25">
        <w:rPr>
          <w:rFonts w:ascii="Times New Roman" w:hAnsi="Times New Roman" w:cs="Times New Roman"/>
          <w:sz w:val="24"/>
          <w:szCs w:val="24"/>
        </w:rPr>
        <w:t xml:space="preserve"> mažiau. Lyginant gyvų gimusių kūdikių skaičių, per 5 metus šis skaičius sumažėjo 72 kūdikiais.</w:t>
      </w:r>
      <w:bookmarkEnd w:id="26"/>
      <w:r w:rsidR="007E1FB7">
        <w:rPr>
          <w:rFonts w:ascii="Times New Roman" w:hAnsi="Times New Roman" w:cs="Times New Roman"/>
          <w:sz w:val="24"/>
          <w:szCs w:val="24"/>
        </w:rPr>
        <w:t xml:space="preserve"> Kretingos rajono savivaldybėje 2024 m. iš viso gimė 239 kūdikiai.</w:t>
      </w:r>
    </w:p>
    <w:p w14:paraId="2D844770" w14:textId="6772F78E" w:rsidR="0057475F" w:rsidRDefault="0057475F" w:rsidP="005B1915">
      <w:pPr>
        <w:spacing w:after="0" w:line="240" w:lineRule="auto"/>
        <w:jc w:val="both"/>
        <w:rPr>
          <w:rFonts w:ascii="Times New Roman" w:hAnsi="Times New Roman" w:cs="Times New Roman"/>
          <w:i/>
          <w:iCs/>
          <w:sz w:val="24"/>
          <w:szCs w:val="24"/>
        </w:rPr>
      </w:pPr>
    </w:p>
    <w:p w14:paraId="2993D4C9" w14:textId="77777777" w:rsidR="00EA06A4" w:rsidRDefault="00EA06A4" w:rsidP="005B1915">
      <w:pPr>
        <w:spacing w:after="0" w:line="240" w:lineRule="auto"/>
        <w:jc w:val="both"/>
        <w:rPr>
          <w:rFonts w:ascii="Times New Roman" w:hAnsi="Times New Roman" w:cs="Times New Roman"/>
          <w:i/>
          <w:iCs/>
        </w:rPr>
      </w:pPr>
    </w:p>
    <w:p w14:paraId="42F5CE8F" w14:textId="2BA08569" w:rsidR="00EA06A4" w:rsidRDefault="00EA06A4" w:rsidP="005B1915">
      <w:pPr>
        <w:spacing w:after="0" w:line="240" w:lineRule="auto"/>
        <w:jc w:val="both"/>
        <w:rPr>
          <w:rFonts w:ascii="Times New Roman" w:hAnsi="Times New Roman" w:cs="Times New Roman"/>
          <w:i/>
          <w:iCs/>
        </w:rPr>
      </w:pPr>
      <w:r w:rsidRPr="004C0CC9">
        <w:rPr>
          <w:rFonts w:ascii="Times New Roman" w:hAnsi="Times New Roman" w:cs="Times New Roman"/>
          <w:noProof/>
          <w:sz w:val="24"/>
          <w:szCs w:val="24"/>
          <w:lang w:val="en-US"/>
        </w:rPr>
        <w:lastRenderedPageBreak/>
        <w:drawing>
          <wp:anchor distT="0" distB="0" distL="114300" distR="114300" simplePos="0" relativeHeight="251649024" behindDoc="0" locked="0" layoutInCell="1" allowOverlap="1" wp14:anchorId="3653B52D" wp14:editId="6BBDE2DE">
            <wp:simplePos x="0" y="0"/>
            <wp:positionH relativeFrom="column">
              <wp:posOffset>-122555</wp:posOffset>
            </wp:positionH>
            <wp:positionV relativeFrom="paragraph">
              <wp:posOffset>134620</wp:posOffset>
            </wp:positionV>
            <wp:extent cx="3216910" cy="1943100"/>
            <wp:effectExtent l="0" t="0" r="2540" b="0"/>
            <wp:wrapSquare wrapText="bothSides"/>
            <wp:docPr id="15381990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16910" cy="19431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rPr>
        <w:drawing>
          <wp:anchor distT="0" distB="0" distL="114300" distR="114300" simplePos="0" relativeHeight="251672576" behindDoc="0" locked="0" layoutInCell="1" allowOverlap="1" wp14:anchorId="66D50FD6" wp14:editId="70467335">
            <wp:simplePos x="0" y="0"/>
            <wp:positionH relativeFrom="column">
              <wp:posOffset>2775585</wp:posOffset>
            </wp:positionH>
            <wp:positionV relativeFrom="paragraph">
              <wp:posOffset>3810</wp:posOffset>
            </wp:positionV>
            <wp:extent cx="3362325" cy="2017395"/>
            <wp:effectExtent l="0" t="0" r="9525" b="1905"/>
            <wp:wrapSquare wrapText="bothSides"/>
            <wp:docPr id="1560443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62325" cy="2017395"/>
                    </a:xfrm>
                    <a:prstGeom prst="rect">
                      <a:avLst/>
                    </a:prstGeom>
                    <a:noFill/>
                  </pic:spPr>
                </pic:pic>
              </a:graphicData>
            </a:graphic>
            <wp14:sizeRelH relativeFrom="margin">
              <wp14:pctWidth>0</wp14:pctWidth>
            </wp14:sizeRelH>
            <wp14:sizeRelV relativeFrom="margin">
              <wp14:pctHeight>0</wp14:pctHeight>
            </wp14:sizeRelV>
          </wp:anchor>
        </w:drawing>
      </w:r>
    </w:p>
    <w:p w14:paraId="4BD03975" w14:textId="5A1C89AF" w:rsidR="00EA06A4" w:rsidRDefault="00EA06A4" w:rsidP="005B1915">
      <w:pPr>
        <w:spacing w:after="0" w:line="240" w:lineRule="auto"/>
        <w:jc w:val="both"/>
        <w:rPr>
          <w:rFonts w:ascii="Times New Roman" w:hAnsi="Times New Roman" w:cs="Times New Roman"/>
          <w:i/>
          <w:iCs/>
        </w:rPr>
      </w:pPr>
    </w:p>
    <w:p w14:paraId="4BB43DAF" w14:textId="77777777" w:rsidR="00EA06A4" w:rsidRPr="00EA06A4" w:rsidRDefault="00EA06A4" w:rsidP="00EA06A4">
      <w:pPr>
        <w:spacing w:after="0" w:line="240" w:lineRule="auto"/>
        <w:jc w:val="both"/>
        <w:rPr>
          <w:rFonts w:ascii="Times New Roman" w:hAnsi="Times New Roman" w:cs="Times New Roman"/>
          <w:i/>
          <w:iCs/>
        </w:rPr>
      </w:pPr>
      <w:r w:rsidRPr="00EA06A4">
        <w:rPr>
          <w:rFonts w:ascii="Times New Roman" w:hAnsi="Times New Roman" w:cs="Times New Roman"/>
          <w:i/>
          <w:iCs/>
        </w:rPr>
        <w:t>Šaltiniai: Visuomenės sveikatos stebėsenos informacinė sistema, Sveikatos statistikos duomenų portalas, Higienos institutas.</w:t>
      </w:r>
    </w:p>
    <w:p w14:paraId="05FBEF6A" w14:textId="5281FF41" w:rsidR="00CB7E24" w:rsidRDefault="00CB7E24" w:rsidP="005B1915">
      <w:pPr>
        <w:spacing w:after="0" w:line="240" w:lineRule="auto"/>
        <w:jc w:val="both"/>
        <w:rPr>
          <w:rFonts w:ascii="Times New Roman" w:hAnsi="Times New Roman" w:cs="Times New Roman"/>
          <w:i/>
          <w:iCs/>
        </w:rPr>
      </w:pPr>
    </w:p>
    <w:p w14:paraId="384897AE" w14:textId="77777777" w:rsidR="00EA06A4" w:rsidRPr="005B1915" w:rsidRDefault="00EA06A4" w:rsidP="005B1915">
      <w:pPr>
        <w:spacing w:after="0" w:line="240" w:lineRule="auto"/>
        <w:jc w:val="both"/>
        <w:rPr>
          <w:rFonts w:ascii="Times New Roman" w:hAnsi="Times New Roman" w:cs="Times New Roman"/>
          <w:i/>
          <w:iCs/>
        </w:rPr>
      </w:pPr>
    </w:p>
    <w:p w14:paraId="2F9D34EE" w14:textId="1E529D1A" w:rsidR="00104E85" w:rsidRPr="0057475F" w:rsidRDefault="00006C25" w:rsidP="007613B8">
      <w:pPr>
        <w:spacing w:after="0" w:line="240" w:lineRule="auto"/>
        <w:rPr>
          <w:rFonts w:ascii="Times New Roman" w:hAnsi="Times New Roman" w:cs="Times New Roman"/>
          <w:i/>
          <w:iCs/>
          <w:sz w:val="24"/>
          <w:szCs w:val="24"/>
        </w:rPr>
      </w:pPr>
      <w:r w:rsidRPr="00E221C9">
        <w:rPr>
          <w:rFonts w:ascii="Times New Roman" w:eastAsia="Calibri" w:hAnsi="Times New Roman" w:cs="Times New Roman"/>
          <w:b/>
          <w:bCs/>
          <w:noProof/>
          <w:sz w:val="24"/>
          <w:szCs w:val="24"/>
          <w:lang w:eastAsia="lt-LT"/>
        </w:rPr>
        <mc:AlternateContent>
          <mc:Choice Requires="wps">
            <w:drawing>
              <wp:anchor distT="0" distB="0" distL="114300" distR="114300" simplePos="0" relativeHeight="251671552" behindDoc="0" locked="0" layoutInCell="1" allowOverlap="1" wp14:anchorId="525CB9F5" wp14:editId="0914712D">
                <wp:simplePos x="0" y="0"/>
                <wp:positionH relativeFrom="column">
                  <wp:posOffset>5716</wp:posOffset>
                </wp:positionH>
                <wp:positionV relativeFrom="paragraph">
                  <wp:posOffset>5715</wp:posOffset>
                </wp:positionV>
                <wp:extent cx="6120130" cy="323850"/>
                <wp:effectExtent l="0" t="0" r="0" b="0"/>
                <wp:wrapNone/>
                <wp:docPr id="74368666" name="Stačiakampis 7"/>
                <wp:cNvGraphicFramePr/>
                <a:graphic xmlns:a="http://schemas.openxmlformats.org/drawingml/2006/main">
                  <a:graphicData uri="http://schemas.microsoft.com/office/word/2010/wordprocessingShape">
                    <wps:wsp>
                      <wps:cNvSpPr/>
                      <wps:spPr>
                        <a:xfrm>
                          <a:off x="0" y="0"/>
                          <a:ext cx="6120130" cy="323850"/>
                        </a:xfrm>
                        <a:prstGeom prst="rect">
                          <a:avLst/>
                        </a:prstGeom>
                        <a:solidFill>
                          <a:srgbClr val="BCD6EE">
                            <a:alpha val="49804"/>
                          </a:srgbClr>
                        </a:solidFill>
                        <a:ln>
                          <a:noFill/>
                        </a:ln>
                        <a:effectLst/>
                      </wps:spPr>
                      <wps:txbx>
                        <w:txbxContent>
                          <w:p w14:paraId="3A43EDC6" w14:textId="18EB318B" w:rsidR="00006C25" w:rsidRPr="00B618F9" w:rsidRDefault="00006C25" w:rsidP="00006C25">
                            <w:pPr>
                              <w:pStyle w:val="Antrat2"/>
                              <w:jc w:val="center"/>
                              <w:rPr>
                                <w:sz w:val="24"/>
                                <w:szCs w:val="24"/>
                              </w:rPr>
                            </w:pPr>
                            <w:r w:rsidRPr="00285925">
                              <w:rPr>
                                <w:sz w:val="24"/>
                                <w:szCs w:val="24"/>
                              </w:rPr>
                              <w:t>3.</w:t>
                            </w:r>
                            <w:r>
                              <w:rPr>
                                <w:sz w:val="24"/>
                                <w:szCs w:val="24"/>
                              </w:rPr>
                              <w:t>4. Išvengiamų hospitalizacijų (IH) sk. 1000 gyv.</w:t>
                            </w:r>
                          </w:p>
                          <w:p w14:paraId="5B05A0CA" w14:textId="77777777" w:rsidR="00006C25" w:rsidRPr="00E221C9" w:rsidRDefault="00006C25" w:rsidP="00006C25">
                            <w:pPr>
                              <w:pStyle w:val="Antrat2"/>
                              <w:jc w:val="center"/>
                              <w:rPr>
                                <w:sz w:val="24"/>
                                <w:szCs w:val="24"/>
                              </w:rPr>
                            </w:pPr>
                          </w:p>
                          <w:p w14:paraId="01F659C0" w14:textId="77777777" w:rsidR="00006C25" w:rsidRPr="00285925" w:rsidRDefault="00006C25" w:rsidP="00006C25">
                            <w:pPr>
                              <w:pStyle w:val="Antrat2"/>
                              <w:jc w:val="center"/>
                              <w:rPr>
                                <w:sz w:val="24"/>
                                <w:szCs w:val="24"/>
                              </w:rPr>
                            </w:pPr>
                          </w:p>
                          <w:p w14:paraId="62DDD199" w14:textId="77777777" w:rsidR="00006C25" w:rsidRPr="00A77325" w:rsidRDefault="00006C25" w:rsidP="00006C25">
                            <w:pPr>
                              <w:jc w:val="center"/>
                              <w:rPr>
                                <w:rFonts w:ascii="Times New Roman" w:hAnsi="Times New Roman" w:cs="Times New Roman"/>
                                <w:sz w:val="24"/>
                                <w:szCs w:val="24"/>
                              </w:rPr>
                            </w:pPr>
                          </w:p>
                          <w:p w14:paraId="72BEB2EC" w14:textId="77777777" w:rsidR="00006C25" w:rsidRDefault="00006C25" w:rsidP="0000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CB9F5" id="_x0000_s1044" style="position:absolute;margin-left:.45pt;margin-top:.45pt;width:481.9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" fillcolor="#bcd6ee" stroked="f">
                <v:fill opacity="32639f"/>
                <v:textbox>
                  <w:txbxContent>
                    <w:p w14:paraId="3A43EDC6" w14:textId="18EB318B" w:rsidR="00006C25" w:rsidRPr="00B618F9" w:rsidRDefault="00006C25" w:rsidP="00006C25">
                      <w:pPr>
                        <w:pStyle w:val="Antrat2"/>
                        <w:jc w:val="center"/>
                        <w:rPr>
                          <w:sz w:val="24"/>
                          <w:szCs w:val="24"/>
                        </w:rPr>
                      </w:pPr>
                      <w:r w:rsidRPr="00285925">
                        <w:rPr>
                          <w:sz w:val="24"/>
                          <w:szCs w:val="24"/>
                        </w:rPr>
                        <w:t>3.</w:t>
                      </w:r>
                      <w:r>
                        <w:rPr>
                          <w:sz w:val="24"/>
                          <w:szCs w:val="24"/>
                        </w:rPr>
                        <w:t>4. Išvengiamų hospitalizacijų (IH) sk. 1000 gyv.</w:t>
                      </w:r>
                    </w:p>
                    <w:p w14:paraId="5B05A0CA" w14:textId="77777777" w:rsidR="00006C25" w:rsidRPr="00E221C9" w:rsidRDefault="00006C25" w:rsidP="00006C25">
                      <w:pPr>
                        <w:pStyle w:val="Antrat2"/>
                        <w:jc w:val="center"/>
                        <w:rPr>
                          <w:sz w:val="24"/>
                          <w:szCs w:val="24"/>
                        </w:rPr>
                      </w:pPr>
                    </w:p>
                    <w:p w14:paraId="01F659C0" w14:textId="77777777" w:rsidR="00006C25" w:rsidRPr="00285925" w:rsidRDefault="00006C25" w:rsidP="00006C25">
                      <w:pPr>
                        <w:pStyle w:val="Antrat2"/>
                        <w:jc w:val="center"/>
                        <w:rPr>
                          <w:sz w:val="24"/>
                          <w:szCs w:val="24"/>
                        </w:rPr>
                      </w:pPr>
                    </w:p>
                    <w:p w14:paraId="62DDD199" w14:textId="77777777" w:rsidR="00006C25" w:rsidRPr="00A77325" w:rsidRDefault="00006C25" w:rsidP="00006C25">
                      <w:pPr>
                        <w:jc w:val="center"/>
                        <w:rPr>
                          <w:rFonts w:ascii="Times New Roman" w:hAnsi="Times New Roman" w:cs="Times New Roman"/>
                          <w:sz w:val="24"/>
                          <w:szCs w:val="24"/>
                        </w:rPr>
                      </w:pPr>
                    </w:p>
                    <w:p w14:paraId="72BEB2EC" w14:textId="77777777" w:rsidR="00006C25" w:rsidRDefault="00006C25" w:rsidP="00006C25">
                      <w:pPr>
                        <w:jc w:val="center"/>
                      </w:pPr>
                    </w:p>
                  </w:txbxContent>
                </v:textbox>
              </v:rect>
            </w:pict>
          </mc:Fallback>
        </mc:AlternateContent>
      </w:r>
    </w:p>
    <w:p w14:paraId="6E7AD5C2" w14:textId="70E41E13" w:rsidR="00783FD1" w:rsidRPr="007149E6" w:rsidRDefault="00783FD1" w:rsidP="007613B8">
      <w:pPr>
        <w:spacing w:after="0" w:line="240" w:lineRule="auto"/>
        <w:rPr>
          <w:rFonts w:ascii="Times New Roman" w:hAnsi="Times New Roman" w:cs="Times New Roman"/>
          <w:sz w:val="24"/>
          <w:szCs w:val="24"/>
        </w:rPr>
      </w:pPr>
    </w:p>
    <w:p w14:paraId="0198FC27" w14:textId="199D3B38" w:rsidR="00705312" w:rsidRPr="007149E6" w:rsidRDefault="00705312" w:rsidP="005E6163">
      <w:pPr>
        <w:spacing w:after="0" w:line="240" w:lineRule="auto"/>
        <w:ind w:firstLine="851"/>
        <w:jc w:val="both"/>
        <w:rPr>
          <w:rFonts w:ascii="Times New Roman" w:hAnsi="Times New Roman" w:cs="Times New Roman"/>
          <w:b/>
          <w:bCs/>
          <w:sz w:val="28"/>
          <w:szCs w:val="28"/>
        </w:rPr>
      </w:pPr>
      <w:r w:rsidRPr="00705312">
        <w:rPr>
          <w:rFonts w:ascii="Times New Roman" w:hAnsi="Times New Roman" w:cs="Times New Roman"/>
          <w:b/>
          <w:bCs/>
          <w:sz w:val="24"/>
          <w:szCs w:val="24"/>
        </w:rPr>
        <w:t>Išvengiamos hospitalizacijos (IH)</w:t>
      </w:r>
      <w:r w:rsidR="0094031B">
        <w:rPr>
          <w:rFonts w:ascii="Times New Roman" w:hAnsi="Times New Roman" w:cs="Times New Roman"/>
          <w:b/>
          <w:bCs/>
          <w:sz w:val="24"/>
          <w:szCs w:val="24"/>
        </w:rPr>
        <w:t xml:space="preserve"> </w:t>
      </w:r>
      <w:r w:rsidRPr="00705312">
        <w:rPr>
          <w:rFonts w:ascii="Times New Roman" w:hAnsi="Times New Roman" w:cs="Times New Roman"/>
          <w:sz w:val="24"/>
          <w:szCs w:val="24"/>
        </w:rPr>
        <w:t>–</w:t>
      </w:r>
      <w:r w:rsidR="0094031B">
        <w:rPr>
          <w:rFonts w:ascii="Times New Roman" w:hAnsi="Times New Roman" w:cs="Times New Roman"/>
          <w:b/>
          <w:bCs/>
          <w:sz w:val="24"/>
          <w:szCs w:val="24"/>
        </w:rPr>
        <w:t xml:space="preserve"> </w:t>
      </w:r>
      <w:r w:rsidRPr="00705312">
        <w:rPr>
          <w:rFonts w:ascii="Times New Roman" w:hAnsi="Times New Roman" w:cs="Times New Roman"/>
          <w:b/>
          <w:bCs/>
          <w:sz w:val="24"/>
          <w:szCs w:val="24"/>
        </w:rPr>
        <w:t>tai stacionarinio gydymo atvejai, kurių būtų galima išvengti pacientams laiku ir tinkamai teikiant pirminės sveikatos priežiūros paslaugas</w:t>
      </w:r>
      <w:r w:rsidRPr="00705312">
        <w:rPr>
          <w:rFonts w:ascii="Times New Roman" w:hAnsi="Times New Roman" w:cs="Times New Roman"/>
          <w:sz w:val="24"/>
          <w:szCs w:val="24"/>
        </w:rPr>
        <w:t>. Tokios hospitalizacijos dažniausiai susijusios su lėtinėmis arba ūmiomis ligomis, kurias galima veiksmingai valdyti ambulatoriškai. Tinkamai organizuota pirminė sveikatos priežiūra gali padėti išvengti šių būklių komplikacijų ir hospitalizacijos būtinybės</w:t>
      </w:r>
      <w:r w:rsidR="00A603FA">
        <w:rPr>
          <w:rStyle w:val="Puslapioinaosnuoroda"/>
          <w:rFonts w:ascii="Times New Roman" w:hAnsi="Times New Roman" w:cs="Times New Roman"/>
          <w:sz w:val="24"/>
          <w:szCs w:val="24"/>
        </w:rPr>
        <w:footnoteReference w:id="4"/>
      </w:r>
      <w:r w:rsidR="005E6163">
        <w:rPr>
          <w:rFonts w:ascii="Times New Roman" w:hAnsi="Times New Roman" w:cs="Times New Roman"/>
          <w:sz w:val="24"/>
          <w:szCs w:val="24"/>
        </w:rPr>
        <w:t>.</w:t>
      </w:r>
    </w:p>
    <w:p w14:paraId="5021BAB5" w14:textId="1DB9D9B2" w:rsidR="0029042F" w:rsidRPr="007149E6" w:rsidRDefault="0029042F" w:rsidP="005E6163">
      <w:pPr>
        <w:spacing w:after="0" w:line="240" w:lineRule="auto"/>
        <w:ind w:firstLine="851"/>
        <w:jc w:val="both"/>
        <w:rPr>
          <w:rFonts w:ascii="Times New Roman" w:hAnsi="Times New Roman" w:cs="Times New Roman"/>
          <w:sz w:val="24"/>
          <w:szCs w:val="24"/>
        </w:rPr>
      </w:pPr>
      <w:r w:rsidRPr="007149E6">
        <w:rPr>
          <w:rFonts w:ascii="Times New Roman" w:hAnsi="Times New Roman" w:cs="Times New Roman"/>
          <w:b/>
          <w:bCs/>
          <w:sz w:val="24"/>
          <w:szCs w:val="24"/>
        </w:rPr>
        <w:t xml:space="preserve">Hospitalizacija </w:t>
      </w:r>
      <w:r w:rsidRPr="007149E6">
        <w:rPr>
          <w:rFonts w:ascii="Times New Roman" w:hAnsi="Times New Roman" w:cs="Times New Roman"/>
          <w:sz w:val="24"/>
          <w:szCs w:val="24"/>
        </w:rPr>
        <w:t xml:space="preserve">(atvykęs į stacionarą pacientas) – tai paciento paguldymas į stacionarinio gydymo įstaigą (skyrių) paprastai ne mažiau kaip 24 valandoms. </w:t>
      </w:r>
    </w:p>
    <w:p w14:paraId="214CB8C6" w14:textId="0374F0D1" w:rsidR="0029042F" w:rsidRPr="007149E6" w:rsidRDefault="0029042F" w:rsidP="005E6163">
      <w:pPr>
        <w:spacing w:after="0" w:line="240" w:lineRule="auto"/>
        <w:ind w:firstLine="851"/>
        <w:jc w:val="both"/>
        <w:rPr>
          <w:rFonts w:ascii="Times New Roman" w:hAnsi="Times New Roman" w:cs="Times New Roman"/>
          <w:sz w:val="24"/>
          <w:szCs w:val="24"/>
        </w:rPr>
      </w:pPr>
      <w:r w:rsidRPr="007149E6">
        <w:rPr>
          <w:rFonts w:ascii="Times New Roman" w:hAnsi="Times New Roman" w:cs="Times New Roman"/>
          <w:b/>
          <w:bCs/>
          <w:sz w:val="24"/>
          <w:szCs w:val="24"/>
        </w:rPr>
        <w:t>Išvengiama liga</w:t>
      </w:r>
      <w:r w:rsidRPr="007149E6">
        <w:rPr>
          <w:rFonts w:ascii="Times New Roman" w:hAnsi="Times New Roman" w:cs="Times New Roman"/>
          <w:sz w:val="24"/>
          <w:szCs w:val="24"/>
        </w:rPr>
        <w:t xml:space="preserve"> (būklė) – liga (būklė), kuri gali būti išvengta dėl visuomenės sveikatos intervencijų (pvz., prevencinės priemonės, nukreiptos į rizikos faktorius, </w:t>
      </w:r>
      <w:proofErr w:type="spellStart"/>
      <w:r w:rsidRPr="007149E6">
        <w:rPr>
          <w:rFonts w:ascii="Times New Roman" w:hAnsi="Times New Roman" w:cs="Times New Roman"/>
          <w:sz w:val="24"/>
          <w:szCs w:val="24"/>
        </w:rPr>
        <w:t>socioekonominę</w:t>
      </w:r>
      <w:proofErr w:type="spellEnd"/>
      <w:r w:rsidRPr="007149E6">
        <w:rPr>
          <w:rFonts w:ascii="Times New Roman" w:hAnsi="Times New Roman" w:cs="Times New Roman"/>
          <w:sz w:val="24"/>
          <w:szCs w:val="24"/>
        </w:rPr>
        <w:t xml:space="preserve"> būklę,</w:t>
      </w:r>
      <w:r w:rsidR="007A6C35" w:rsidRPr="007149E6">
        <w:rPr>
          <w:rFonts w:ascii="Times New Roman" w:hAnsi="Times New Roman" w:cs="Times New Roman"/>
          <w:sz w:val="24"/>
          <w:szCs w:val="24"/>
        </w:rPr>
        <w:t xml:space="preserve"> </w:t>
      </w:r>
      <w:r w:rsidRPr="007149E6">
        <w:rPr>
          <w:rFonts w:ascii="Times New Roman" w:hAnsi="Times New Roman" w:cs="Times New Roman"/>
          <w:sz w:val="24"/>
          <w:szCs w:val="24"/>
        </w:rPr>
        <w:t xml:space="preserve">aplinkos veiksnius ir kt.). </w:t>
      </w:r>
    </w:p>
    <w:p w14:paraId="5F6F91AF" w14:textId="4A616AE4" w:rsidR="007A6C35" w:rsidRPr="007149E6" w:rsidRDefault="0029042F" w:rsidP="005E6163">
      <w:pPr>
        <w:spacing w:after="0" w:line="240" w:lineRule="auto"/>
        <w:ind w:firstLine="851"/>
        <w:jc w:val="both"/>
        <w:rPr>
          <w:rFonts w:ascii="Times New Roman" w:hAnsi="Times New Roman" w:cs="Times New Roman"/>
          <w:sz w:val="24"/>
          <w:szCs w:val="24"/>
        </w:rPr>
      </w:pPr>
      <w:r w:rsidRPr="007149E6">
        <w:rPr>
          <w:rFonts w:ascii="Times New Roman" w:hAnsi="Times New Roman" w:cs="Times New Roman"/>
          <w:b/>
          <w:bCs/>
          <w:sz w:val="24"/>
          <w:szCs w:val="24"/>
        </w:rPr>
        <w:t>Pagydoma liga</w:t>
      </w:r>
      <w:r w:rsidRPr="007149E6">
        <w:rPr>
          <w:rFonts w:ascii="Times New Roman" w:hAnsi="Times New Roman" w:cs="Times New Roman"/>
          <w:sz w:val="24"/>
          <w:szCs w:val="24"/>
        </w:rPr>
        <w:t xml:space="preserve"> – liga, kuri gali būti išvengta (pagydyta) dėl optimalios sveikatos priežiūros kokybės</w:t>
      </w:r>
      <w:r w:rsidR="00A050B2">
        <w:rPr>
          <w:rStyle w:val="Puslapioinaosnuoroda"/>
          <w:rFonts w:ascii="Times New Roman" w:hAnsi="Times New Roman" w:cs="Times New Roman"/>
          <w:sz w:val="24"/>
          <w:szCs w:val="24"/>
          <w:lang w:val="en-US"/>
        </w:rPr>
        <w:footnoteReference w:id="5"/>
      </w:r>
      <w:r w:rsidR="005F4EC4" w:rsidRPr="007149E6">
        <w:rPr>
          <w:rFonts w:ascii="Times New Roman" w:hAnsi="Times New Roman" w:cs="Times New Roman"/>
          <w:sz w:val="24"/>
          <w:szCs w:val="24"/>
        </w:rPr>
        <w:t>.</w:t>
      </w:r>
    </w:p>
    <w:p w14:paraId="47D28556" w14:textId="3267AD59" w:rsidR="0006672B" w:rsidRPr="007149E6" w:rsidRDefault="0057475F" w:rsidP="0006672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6736" behindDoc="1" locked="0" layoutInCell="1" allowOverlap="1" wp14:anchorId="073F1656" wp14:editId="7676AE94">
            <wp:simplePos x="0" y="0"/>
            <wp:positionH relativeFrom="column">
              <wp:posOffset>5715</wp:posOffset>
            </wp:positionH>
            <wp:positionV relativeFrom="paragraph">
              <wp:posOffset>610235</wp:posOffset>
            </wp:positionV>
            <wp:extent cx="6186805" cy="1885950"/>
            <wp:effectExtent l="0" t="0" r="4445" b="0"/>
            <wp:wrapTight wrapText="bothSides">
              <wp:wrapPolygon edited="0">
                <wp:start x="0" y="0"/>
                <wp:lineTo x="0" y="21382"/>
                <wp:lineTo x="21549" y="21382"/>
                <wp:lineTo x="21549" y="0"/>
                <wp:lineTo x="0" y="0"/>
              </wp:wrapPolygon>
            </wp:wrapTight>
            <wp:docPr id="1394140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86805" cy="1885950"/>
                    </a:xfrm>
                    <a:prstGeom prst="rect">
                      <a:avLst/>
                    </a:prstGeom>
                    <a:noFill/>
                  </pic:spPr>
                </pic:pic>
              </a:graphicData>
            </a:graphic>
            <wp14:sizeRelH relativeFrom="margin">
              <wp14:pctWidth>0</wp14:pctWidth>
            </wp14:sizeRelH>
            <wp14:sizeRelV relativeFrom="margin">
              <wp14:pctHeight>0</wp14:pctHeight>
            </wp14:sizeRelV>
          </wp:anchor>
        </w:drawing>
      </w:r>
      <w:r w:rsidR="001D471D" w:rsidRPr="007149E6">
        <w:rPr>
          <w:rFonts w:ascii="Times New Roman" w:hAnsi="Times New Roman" w:cs="Times New Roman"/>
          <w:sz w:val="24"/>
          <w:szCs w:val="24"/>
        </w:rPr>
        <w:t>Kretingos rajono savivaldybėje</w:t>
      </w:r>
      <w:r w:rsidR="00A66567" w:rsidRPr="007149E6">
        <w:rPr>
          <w:rFonts w:ascii="Times New Roman" w:hAnsi="Times New Roman" w:cs="Times New Roman"/>
          <w:sz w:val="24"/>
          <w:szCs w:val="24"/>
        </w:rPr>
        <w:t xml:space="preserve"> 202</w:t>
      </w:r>
      <w:r w:rsidR="001D471D" w:rsidRPr="007149E6">
        <w:rPr>
          <w:rFonts w:ascii="Times New Roman" w:hAnsi="Times New Roman" w:cs="Times New Roman"/>
          <w:sz w:val="24"/>
          <w:szCs w:val="24"/>
        </w:rPr>
        <w:t>4</w:t>
      </w:r>
      <w:r w:rsidR="00A66567" w:rsidRPr="007149E6">
        <w:rPr>
          <w:rFonts w:ascii="Times New Roman" w:hAnsi="Times New Roman" w:cs="Times New Roman"/>
          <w:sz w:val="24"/>
          <w:szCs w:val="24"/>
        </w:rPr>
        <w:t xml:space="preserve"> m. išvengiamų hospitalizacijų </w:t>
      </w:r>
      <w:r w:rsidR="00AA5AAB" w:rsidRPr="00AA5AAB">
        <w:rPr>
          <w:rFonts w:ascii="Times New Roman" w:hAnsi="Times New Roman" w:cs="Times New Roman"/>
          <w:sz w:val="24"/>
          <w:szCs w:val="24"/>
        </w:rPr>
        <w:t>s</w:t>
      </w:r>
      <w:r w:rsidR="00AA5AAB">
        <w:rPr>
          <w:rFonts w:ascii="Times New Roman" w:hAnsi="Times New Roman" w:cs="Times New Roman"/>
          <w:sz w:val="24"/>
          <w:szCs w:val="24"/>
        </w:rPr>
        <w:t>kaičius</w:t>
      </w:r>
      <w:r w:rsidR="00AA5AAB" w:rsidRPr="00AA5AAB">
        <w:rPr>
          <w:rFonts w:ascii="Times New Roman" w:hAnsi="Times New Roman" w:cs="Times New Roman"/>
          <w:sz w:val="24"/>
          <w:szCs w:val="24"/>
        </w:rPr>
        <w:t xml:space="preserve"> 1000 gyventojų rodikl</w:t>
      </w:r>
      <w:r w:rsidR="00D52998">
        <w:rPr>
          <w:rFonts w:ascii="Times New Roman" w:hAnsi="Times New Roman" w:cs="Times New Roman"/>
          <w:sz w:val="24"/>
          <w:szCs w:val="24"/>
        </w:rPr>
        <w:t>i</w:t>
      </w:r>
      <w:r w:rsidR="00AA5AAB">
        <w:rPr>
          <w:rFonts w:ascii="Times New Roman" w:hAnsi="Times New Roman" w:cs="Times New Roman"/>
          <w:sz w:val="24"/>
          <w:szCs w:val="24"/>
        </w:rPr>
        <w:t>s</w:t>
      </w:r>
      <w:r w:rsidR="00AA5AAB" w:rsidRPr="00AA5AAB">
        <w:rPr>
          <w:rFonts w:ascii="Times New Roman" w:hAnsi="Times New Roman" w:cs="Times New Roman"/>
          <w:sz w:val="24"/>
          <w:szCs w:val="24"/>
        </w:rPr>
        <w:t xml:space="preserve"> patenka į </w:t>
      </w:r>
      <w:r w:rsidR="00AA5AAB">
        <w:rPr>
          <w:rFonts w:ascii="Times New Roman" w:hAnsi="Times New Roman" w:cs="Times New Roman"/>
          <w:sz w:val="24"/>
          <w:szCs w:val="24"/>
        </w:rPr>
        <w:t>10</w:t>
      </w:r>
      <w:r w:rsidR="00AA5AAB" w:rsidRPr="00AA5AAB">
        <w:rPr>
          <w:rFonts w:ascii="Times New Roman" w:hAnsi="Times New Roman" w:cs="Times New Roman"/>
          <w:sz w:val="24"/>
          <w:szCs w:val="24"/>
        </w:rPr>
        <w:t xml:space="preserve"> vietą tarp 60 savivaldybių (</w:t>
      </w:r>
      <w:r w:rsidR="00AA5AAB">
        <w:rPr>
          <w:rFonts w:ascii="Times New Roman" w:hAnsi="Times New Roman" w:cs="Times New Roman"/>
          <w:sz w:val="24"/>
          <w:szCs w:val="24"/>
        </w:rPr>
        <w:t>28,2</w:t>
      </w:r>
      <w:r w:rsidR="00AA5AAB" w:rsidRPr="00AA5AAB">
        <w:rPr>
          <w:rFonts w:ascii="Times New Roman" w:hAnsi="Times New Roman" w:cs="Times New Roman"/>
          <w:sz w:val="24"/>
          <w:szCs w:val="24"/>
        </w:rPr>
        <w:t xml:space="preserve"> atvejai 1000 gyventojų) ir yra raudonojoje zonoje. </w:t>
      </w:r>
      <w:r w:rsidR="005E6163">
        <w:rPr>
          <w:rFonts w:ascii="Times New Roman" w:hAnsi="Times New Roman" w:cs="Times New Roman"/>
          <w:sz w:val="24"/>
          <w:szCs w:val="24"/>
        </w:rPr>
        <w:t>Lietuvos rodiklis – 20,6 atvejai 1000 gy</w:t>
      </w:r>
      <w:r w:rsidR="00D52998">
        <w:rPr>
          <w:rFonts w:ascii="Times New Roman" w:hAnsi="Times New Roman" w:cs="Times New Roman"/>
          <w:sz w:val="24"/>
          <w:szCs w:val="24"/>
        </w:rPr>
        <w:t>v</w:t>
      </w:r>
      <w:r w:rsidR="005E6163">
        <w:rPr>
          <w:rFonts w:ascii="Times New Roman" w:hAnsi="Times New Roman" w:cs="Times New Roman"/>
          <w:sz w:val="24"/>
          <w:szCs w:val="24"/>
        </w:rPr>
        <w:t>entojų.</w:t>
      </w:r>
    </w:p>
    <w:p w14:paraId="60616B8D" w14:textId="10AFC97F" w:rsidR="0057475F" w:rsidRPr="007149E6" w:rsidRDefault="00EA06A4" w:rsidP="0006672B">
      <w:pPr>
        <w:spacing w:after="0" w:line="240" w:lineRule="auto"/>
        <w:ind w:firstLine="851"/>
        <w:jc w:val="both"/>
        <w:rPr>
          <w:rFonts w:ascii="Times New Roman" w:hAnsi="Times New Roman" w:cs="Times New Roman"/>
          <w:sz w:val="24"/>
          <w:szCs w:val="24"/>
        </w:rPr>
      </w:pPr>
      <w:r w:rsidRPr="009A3F34">
        <w:rPr>
          <w:rFonts w:ascii="Times New Roman" w:hAnsi="Times New Roman" w:cs="Times New Roman"/>
          <w:i/>
          <w:iCs/>
          <w:noProof/>
          <w:sz w:val="24"/>
          <w:szCs w:val="24"/>
        </w:rPr>
        <w:lastRenderedPageBreak/>
        <w:drawing>
          <wp:anchor distT="0" distB="0" distL="114300" distR="114300" simplePos="0" relativeHeight="251667456" behindDoc="0" locked="0" layoutInCell="1" allowOverlap="1" wp14:anchorId="0159EE73" wp14:editId="0CF036E5">
            <wp:simplePos x="0" y="0"/>
            <wp:positionH relativeFrom="column">
              <wp:posOffset>2948305</wp:posOffset>
            </wp:positionH>
            <wp:positionV relativeFrom="page">
              <wp:posOffset>722630</wp:posOffset>
            </wp:positionV>
            <wp:extent cx="3105150" cy="1787525"/>
            <wp:effectExtent l="0" t="0" r="0" b="3175"/>
            <wp:wrapSquare wrapText="bothSides"/>
            <wp:docPr id="2762358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05150" cy="1787525"/>
                    </a:xfrm>
                    <a:prstGeom prst="rect">
                      <a:avLst/>
                    </a:prstGeom>
                    <a:noFill/>
                  </pic:spPr>
                </pic:pic>
              </a:graphicData>
            </a:graphic>
            <wp14:sizeRelH relativeFrom="margin">
              <wp14:pctWidth>0</wp14:pctWidth>
            </wp14:sizeRelH>
            <wp14:sizeRelV relativeFrom="margin">
              <wp14:pctHeight>0</wp14:pctHeight>
            </wp14:sizeRelV>
          </wp:anchor>
        </w:drawing>
      </w:r>
      <w:r w:rsidR="00CB7E24">
        <w:rPr>
          <w:rFonts w:ascii="Times New Roman" w:hAnsi="Times New Roman" w:cs="Times New Roman"/>
          <w:i/>
          <w:iCs/>
          <w:noProof/>
          <w:sz w:val="24"/>
          <w:szCs w:val="24"/>
        </w:rPr>
        <mc:AlternateContent>
          <mc:Choice Requires="wps">
            <w:drawing>
              <wp:anchor distT="0" distB="0" distL="114300" distR="114300" simplePos="0" relativeHeight="251674624" behindDoc="0" locked="0" layoutInCell="1" allowOverlap="1" wp14:anchorId="7B7B4470" wp14:editId="029ACA91">
                <wp:simplePos x="0" y="0"/>
                <wp:positionH relativeFrom="column">
                  <wp:posOffset>53340</wp:posOffset>
                </wp:positionH>
                <wp:positionV relativeFrom="paragraph">
                  <wp:posOffset>55880</wp:posOffset>
                </wp:positionV>
                <wp:extent cx="2895600" cy="1457325"/>
                <wp:effectExtent l="0" t="0" r="0" b="9525"/>
                <wp:wrapNone/>
                <wp:docPr id="1766132473" name="Teksto laukas 21"/>
                <wp:cNvGraphicFramePr/>
                <a:graphic xmlns:a="http://schemas.openxmlformats.org/drawingml/2006/main">
                  <a:graphicData uri="http://schemas.microsoft.com/office/word/2010/wordprocessingShape">
                    <wps:wsp>
                      <wps:cNvSpPr txBox="1"/>
                      <wps:spPr>
                        <a:xfrm>
                          <a:off x="0" y="0"/>
                          <a:ext cx="2895600" cy="1457325"/>
                        </a:xfrm>
                        <a:prstGeom prst="rect">
                          <a:avLst/>
                        </a:prstGeom>
                        <a:solidFill>
                          <a:schemeClr val="lt1"/>
                        </a:solidFill>
                        <a:ln w="6350">
                          <a:noFill/>
                        </a:ln>
                      </wps:spPr>
                      <wps:txbx>
                        <w:txbxContent>
                          <w:p w14:paraId="7AF009EB" w14:textId="6BB59826" w:rsidR="00EB3391" w:rsidRPr="00EB3391" w:rsidRDefault="00EB3391" w:rsidP="00292154">
                            <w:pPr>
                              <w:ind w:firstLine="851"/>
                              <w:jc w:val="both"/>
                              <w:rPr>
                                <w:rFonts w:ascii="Times New Roman" w:hAnsi="Times New Roman" w:cs="Times New Roman"/>
                                <w:sz w:val="24"/>
                                <w:szCs w:val="24"/>
                              </w:rPr>
                            </w:pPr>
                            <w:r w:rsidRPr="00EB3391">
                              <w:rPr>
                                <w:rFonts w:ascii="Times New Roman" w:hAnsi="Times New Roman" w:cs="Times New Roman"/>
                                <w:sz w:val="24"/>
                                <w:szCs w:val="24"/>
                              </w:rPr>
                              <w:t>Kretingos rajono savivaldybės gyventojų išvengiamų hospitalizacijų skaičius 1000 gyventojų</w:t>
                            </w:r>
                            <w:r w:rsidR="00292154">
                              <w:rPr>
                                <w:rFonts w:ascii="Times New Roman" w:hAnsi="Times New Roman" w:cs="Times New Roman"/>
                                <w:sz w:val="24"/>
                                <w:szCs w:val="24"/>
                              </w:rPr>
                              <w:t>,</w:t>
                            </w:r>
                            <w:r w:rsidRPr="00EB3391">
                              <w:rPr>
                                <w:rFonts w:ascii="Times New Roman" w:hAnsi="Times New Roman" w:cs="Times New Roman"/>
                                <w:sz w:val="24"/>
                                <w:szCs w:val="24"/>
                              </w:rPr>
                              <w:t xml:space="preserve"> palyginus 2024 m. ir 2023 m.</w:t>
                            </w:r>
                            <w:r w:rsidR="00292154">
                              <w:rPr>
                                <w:rFonts w:ascii="Times New Roman" w:hAnsi="Times New Roman" w:cs="Times New Roman"/>
                                <w:sz w:val="24"/>
                                <w:szCs w:val="24"/>
                              </w:rPr>
                              <w:t>,</w:t>
                            </w:r>
                            <w:r w:rsidRPr="00EB3391">
                              <w:rPr>
                                <w:rFonts w:ascii="Times New Roman" w:hAnsi="Times New Roman" w:cs="Times New Roman"/>
                                <w:sz w:val="24"/>
                                <w:szCs w:val="24"/>
                              </w:rPr>
                              <w:t xml:space="preserve"> sumažėjo nuo 31,6 iki 28,2 atvejų 1000 gyventojų ir buvo didesnis už Lietuvos rodiklį (2024 m. – 20,6 atvejų 1000 gyventojų).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4470" id="_x0000_s1045" type="#_x0000_t202" style="position:absolute;left:0;text-align:left;margin-left:4.2pt;margin-top:4.4pt;width:228pt;height:1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W7MQIAAF0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" fillcolor="white [3201]" stroked="f" strokeweight=".5pt">
                <v:textbox>
                  <w:txbxContent>
                    <w:p w14:paraId="7AF009EB" w14:textId="6BB59826" w:rsidR="00EB3391" w:rsidRPr="00EB3391" w:rsidRDefault="00EB3391" w:rsidP="00292154">
                      <w:pPr>
                        <w:ind w:firstLine="851"/>
                        <w:jc w:val="both"/>
                        <w:rPr>
                          <w:rFonts w:ascii="Times New Roman" w:hAnsi="Times New Roman" w:cs="Times New Roman"/>
                          <w:sz w:val="24"/>
                          <w:szCs w:val="24"/>
                        </w:rPr>
                      </w:pPr>
                      <w:r w:rsidRPr="00EB3391">
                        <w:rPr>
                          <w:rFonts w:ascii="Times New Roman" w:hAnsi="Times New Roman" w:cs="Times New Roman"/>
                          <w:sz w:val="24"/>
                          <w:szCs w:val="24"/>
                        </w:rPr>
                        <w:t>Kretingos rajono savivaldybės gyventojų išvengiamų hospitalizacijų skaičius 1000 gyventojų</w:t>
                      </w:r>
                      <w:r w:rsidR="00292154">
                        <w:rPr>
                          <w:rFonts w:ascii="Times New Roman" w:hAnsi="Times New Roman" w:cs="Times New Roman"/>
                          <w:sz w:val="24"/>
                          <w:szCs w:val="24"/>
                        </w:rPr>
                        <w:t>,</w:t>
                      </w:r>
                      <w:r w:rsidRPr="00EB3391">
                        <w:rPr>
                          <w:rFonts w:ascii="Times New Roman" w:hAnsi="Times New Roman" w:cs="Times New Roman"/>
                          <w:sz w:val="24"/>
                          <w:szCs w:val="24"/>
                        </w:rPr>
                        <w:t xml:space="preserve"> palyginus 2024 m. ir 2023 m.</w:t>
                      </w:r>
                      <w:r w:rsidR="00292154">
                        <w:rPr>
                          <w:rFonts w:ascii="Times New Roman" w:hAnsi="Times New Roman" w:cs="Times New Roman"/>
                          <w:sz w:val="24"/>
                          <w:szCs w:val="24"/>
                        </w:rPr>
                        <w:t>,</w:t>
                      </w:r>
                      <w:r w:rsidRPr="00EB3391">
                        <w:rPr>
                          <w:rFonts w:ascii="Times New Roman" w:hAnsi="Times New Roman" w:cs="Times New Roman"/>
                          <w:sz w:val="24"/>
                          <w:szCs w:val="24"/>
                        </w:rPr>
                        <w:t xml:space="preserve"> sumažėjo nuo 31,6 iki 28,2 atvejų 1000 gyventojų ir buvo didesnis už Lietuvos rodiklį (2024 m. – 20,6 atvejų 1000 gyventojų).</w:t>
                      </w:r>
                    </w:p>
                  </w:txbxContent>
                </v:textbox>
              </v:shape>
            </w:pict>
          </mc:Fallback>
        </mc:AlternateContent>
      </w:r>
    </w:p>
    <w:p w14:paraId="7058FBA5" w14:textId="07C43A4B" w:rsidR="0057475F" w:rsidRPr="007149E6" w:rsidRDefault="0057475F" w:rsidP="00EB3391">
      <w:pPr>
        <w:spacing w:after="0" w:line="240" w:lineRule="auto"/>
        <w:ind w:firstLine="851"/>
        <w:jc w:val="both"/>
        <w:rPr>
          <w:rFonts w:ascii="Times New Roman" w:hAnsi="Times New Roman" w:cs="Times New Roman"/>
          <w:sz w:val="24"/>
          <w:szCs w:val="24"/>
        </w:rPr>
      </w:pPr>
    </w:p>
    <w:p w14:paraId="33943365" w14:textId="73E969D1" w:rsidR="005E6163" w:rsidRPr="007149E6" w:rsidRDefault="005E6163" w:rsidP="00EB3391">
      <w:pPr>
        <w:spacing w:after="0" w:line="240" w:lineRule="auto"/>
        <w:ind w:firstLine="851"/>
        <w:jc w:val="both"/>
        <w:rPr>
          <w:rFonts w:ascii="Times New Roman" w:hAnsi="Times New Roman" w:cs="Times New Roman"/>
          <w:sz w:val="24"/>
          <w:szCs w:val="24"/>
        </w:rPr>
      </w:pPr>
    </w:p>
    <w:p w14:paraId="4AD702C9" w14:textId="0CF4B648" w:rsidR="0057475F" w:rsidRDefault="0057475F" w:rsidP="009D3653">
      <w:pPr>
        <w:spacing w:line="240" w:lineRule="auto"/>
        <w:ind w:firstLine="851"/>
        <w:jc w:val="both"/>
        <w:rPr>
          <w:rFonts w:ascii="Times New Roman" w:hAnsi="Times New Roman" w:cs="Times New Roman"/>
          <w:b/>
          <w:bCs/>
          <w:sz w:val="24"/>
          <w:szCs w:val="24"/>
        </w:rPr>
      </w:pPr>
    </w:p>
    <w:p w14:paraId="58183144" w14:textId="55343D38" w:rsidR="0057475F" w:rsidRDefault="0057475F" w:rsidP="009D3653">
      <w:pPr>
        <w:spacing w:line="240" w:lineRule="auto"/>
        <w:ind w:firstLine="851"/>
        <w:jc w:val="both"/>
        <w:rPr>
          <w:rFonts w:ascii="Times New Roman" w:hAnsi="Times New Roman" w:cs="Times New Roman"/>
          <w:b/>
          <w:bCs/>
          <w:sz w:val="24"/>
          <w:szCs w:val="24"/>
        </w:rPr>
      </w:pPr>
    </w:p>
    <w:p w14:paraId="74783D8B" w14:textId="2163FB03" w:rsidR="0057475F" w:rsidRDefault="0057475F" w:rsidP="009D3653">
      <w:pPr>
        <w:spacing w:line="240" w:lineRule="auto"/>
        <w:ind w:firstLine="851"/>
        <w:jc w:val="both"/>
        <w:rPr>
          <w:rFonts w:ascii="Times New Roman" w:hAnsi="Times New Roman" w:cs="Times New Roman"/>
          <w:b/>
          <w:bCs/>
          <w:sz w:val="24"/>
          <w:szCs w:val="24"/>
        </w:rPr>
      </w:pPr>
    </w:p>
    <w:p w14:paraId="363DCF11" w14:textId="7FF6F748" w:rsidR="0057475F" w:rsidRDefault="0057475F" w:rsidP="009D3653">
      <w:pPr>
        <w:spacing w:line="240" w:lineRule="auto"/>
        <w:ind w:firstLine="851"/>
        <w:jc w:val="both"/>
        <w:rPr>
          <w:rFonts w:ascii="Times New Roman" w:hAnsi="Times New Roman" w:cs="Times New Roman"/>
          <w:b/>
          <w:bCs/>
          <w:sz w:val="24"/>
          <w:szCs w:val="24"/>
        </w:rPr>
      </w:pPr>
    </w:p>
    <w:p w14:paraId="4D7E61E5" w14:textId="55E27673" w:rsidR="0057475F" w:rsidRDefault="0057475F" w:rsidP="009D3653">
      <w:pPr>
        <w:spacing w:line="240" w:lineRule="auto"/>
        <w:ind w:firstLine="851"/>
        <w:jc w:val="both"/>
        <w:rPr>
          <w:rFonts w:ascii="Times New Roman" w:hAnsi="Times New Roman" w:cs="Times New Roman"/>
          <w:b/>
          <w:bCs/>
          <w:sz w:val="24"/>
          <w:szCs w:val="24"/>
        </w:rPr>
      </w:pPr>
    </w:p>
    <w:p w14:paraId="5362BF92" w14:textId="15D658D0" w:rsidR="00CB7E24" w:rsidRDefault="00FE6E32" w:rsidP="00CB7E24">
      <w:pPr>
        <w:spacing w:line="240" w:lineRule="auto"/>
        <w:ind w:firstLine="851"/>
        <w:jc w:val="both"/>
        <w:rPr>
          <w:rFonts w:ascii="Times New Roman" w:hAnsi="Times New Roman" w:cs="Times New Roman"/>
          <w:sz w:val="24"/>
          <w:szCs w:val="24"/>
        </w:rPr>
      </w:pPr>
      <w:r w:rsidRPr="00FE6E32">
        <w:rPr>
          <w:rFonts w:ascii="Times New Roman" w:hAnsi="Times New Roman" w:cs="Times New Roman"/>
          <w:b/>
          <w:bCs/>
          <w:sz w:val="24"/>
          <w:szCs w:val="24"/>
        </w:rPr>
        <w:t>Kretingos rajono savivaldybėje</w:t>
      </w:r>
      <w:r w:rsidR="005E6163">
        <w:rPr>
          <w:rFonts w:ascii="Times New Roman" w:hAnsi="Times New Roman" w:cs="Times New Roman"/>
          <w:b/>
          <w:bCs/>
          <w:sz w:val="24"/>
          <w:szCs w:val="24"/>
        </w:rPr>
        <w:t xml:space="preserve">, </w:t>
      </w:r>
      <w:r w:rsidR="00DC5607">
        <w:rPr>
          <w:rFonts w:ascii="Times New Roman" w:hAnsi="Times New Roman" w:cs="Times New Roman"/>
          <w:b/>
          <w:bCs/>
          <w:sz w:val="24"/>
          <w:szCs w:val="24"/>
        </w:rPr>
        <w:t xml:space="preserve">nuo </w:t>
      </w:r>
      <w:r w:rsidR="009A3F34" w:rsidRPr="009A3F34">
        <w:rPr>
          <w:rFonts w:ascii="Times New Roman" w:hAnsi="Times New Roman" w:cs="Times New Roman"/>
          <w:b/>
          <w:bCs/>
          <w:sz w:val="24"/>
          <w:szCs w:val="24"/>
        </w:rPr>
        <w:t>202</w:t>
      </w:r>
      <w:r w:rsidR="00DC5607">
        <w:rPr>
          <w:rFonts w:ascii="Times New Roman" w:hAnsi="Times New Roman" w:cs="Times New Roman"/>
          <w:b/>
          <w:bCs/>
          <w:sz w:val="24"/>
          <w:szCs w:val="24"/>
        </w:rPr>
        <w:t>2</w:t>
      </w:r>
      <w:r w:rsidR="009A3F34" w:rsidRPr="009A3F34">
        <w:rPr>
          <w:rFonts w:ascii="Times New Roman" w:hAnsi="Times New Roman" w:cs="Times New Roman"/>
          <w:b/>
          <w:bCs/>
          <w:sz w:val="24"/>
          <w:szCs w:val="24"/>
        </w:rPr>
        <w:t xml:space="preserve"> m.</w:t>
      </w:r>
      <w:r>
        <w:rPr>
          <w:rFonts w:ascii="Times New Roman" w:hAnsi="Times New Roman" w:cs="Times New Roman"/>
          <w:b/>
          <w:bCs/>
          <w:sz w:val="24"/>
          <w:szCs w:val="24"/>
        </w:rPr>
        <w:t>,</w:t>
      </w:r>
      <w:r w:rsidR="009A3F34" w:rsidRPr="009A3F34">
        <w:rPr>
          <w:rFonts w:ascii="Times New Roman" w:hAnsi="Times New Roman" w:cs="Times New Roman"/>
          <w:b/>
          <w:bCs/>
          <w:sz w:val="24"/>
          <w:szCs w:val="24"/>
        </w:rPr>
        <w:t xml:space="preserve"> </w:t>
      </w:r>
      <w:r w:rsidR="00DC5607">
        <w:rPr>
          <w:rFonts w:ascii="Times New Roman" w:hAnsi="Times New Roman" w:cs="Times New Roman"/>
          <w:b/>
          <w:bCs/>
          <w:sz w:val="24"/>
          <w:szCs w:val="24"/>
        </w:rPr>
        <w:t>stebimas</w:t>
      </w:r>
      <w:r w:rsidR="009A3F34" w:rsidRPr="009A3F34">
        <w:rPr>
          <w:rFonts w:ascii="Times New Roman" w:hAnsi="Times New Roman" w:cs="Times New Roman"/>
          <w:b/>
          <w:bCs/>
          <w:sz w:val="24"/>
          <w:szCs w:val="24"/>
        </w:rPr>
        <w:t xml:space="preserve"> išvengiamos hospitalizacij</w:t>
      </w:r>
      <w:r w:rsidR="00DC5607">
        <w:rPr>
          <w:rFonts w:ascii="Times New Roman" w:hAnsi="Times New Roman" w:cs="Times New Roman"/>
          <w:b/>
          <w:bCs/>
          <w:sz w:val="24"/>
          <w:szCs w:val="24"/>
        </w:rPr>
        <w:t>ų skaičiaus augimas, kuris 2024 m. siekė</w:t>
      </w:r>
      <w:r w:rsidR="00DC5607">
        <w:rPr>
          <w:rFonts w:ascii="Times New Roman" w:hAnsi="Times New Roman" w:cs="Times New Roman"/>
          <w:sz w:val="24"/>
          <w:szCs w:val="24"/>
        </w:rPr>
        <w:t xml:space="preserve"> 1047 išvengiamas hospitalizacijas, o 2020 m. </w:t>
      </w:r>
      <w:r>
        <w:rPr>
          <w:rFonts w:ascii="Times New Roman" w:hAnsi="Times New Roman" w:cs="Times New Roman"/>
          <w:sz w:val="24"/>
          <w:szCs w:val="24"/>
        </w:rPr>
        <w:t xml:space="preserve">buvo </w:t>
      </w:r>
      <w:r w:rsidR="00CD5E7A">
        <w:rPr>
          <w:rFonts w:ascii="Times New Roman" w:hAnsi="Times New Roman" w:cs="Times New Roman"/>
          <w:sz w:val="24"/>
          <w:szCs w:val="24"/>
        </w:rPr>
        <w:t>–</w:t>
      </w:r>
      <w:r w:rsidR="009A3F34" w:rsidRPr="009A3F34">
        <w:rPr>
          <w:rFonts w:ascii="Times New Roman" w:hAnsi="Times New Roman" w:cs="Times New Roman"/>
          <w:sz w:val="24"/>
          <w:szCs w:val="24"/>
        </w:rPr>
        <w:t xml:space="preserve"> </w:t>
      </w:r>
      <w:r w:rsidR="005E6163">
        <w:rPr>
          <w:rFonts w:ascii="Times New Roman" w:hAnsi="Times New Roman" w:cs="Times New Roman"/>
          <w:sz w:val="24"/>
          <w:szCs w:val="24"/>
        </w:rPr>
        <w:t>877</w:t>
      </w:r>
      <w:r w:rsidR="009A3F34" w:rsidRPr="009A3F34">
        <w:rPr>
          <w:rFonts w:ascii="Times New Roman" w:hAnsi="Times New Roman" w:cs="Times New Roman"/>
          <w:sz w:val="24"/>
          <w:szCs w:val="24"/>
        </w:rPr>
        <w:t xml:space="preserve">. Daugiausia išvengiamų hospitalizacijų nustatoma 65 m. ir vyresnio amžiaus asmenų grupėje. </w:t>
      </w:r>
    </w:p>
    <w:p w14:paraId="685182C6" w14:textId="66FB9C62" w:rsidR="0057475F" w:rsidRPr="0057475F" w:rsidRDefault="0057475F" w:rsidP="0057475F">
      <w:pPr>
        <w:spacing w:after="0" w:line="240" w:lineRule="auto"/>
        <w:jc w:val="center"/>
        <w:rPr>
          <w:rFonts w:ascii="Times New Roman" w:hAnsi="Times New Roman" w:cs="Times New Roman"/>
          <w:b/>
          <w:bCs/>
          <w:sz w:val="24"/>
          <w:szCs w:val="24"/>
        </w:rPr>
      </w:pPr>
      <w:r w:rsidRPr="00EE595A">
        <w:rPr>
          <w:noProof/>
        </w:rPr>
        <w:drawing>
          <wp:anchor distT="0" distB="0" distL="114300" distR="114300" simplePos="0" relativeHeight="251666432" behindDoc="0" locked="0" layoutInCell="1" allowOverlap="1" wp14:anchorId="3C2EFF8F" wp14:editId="289ECCF1">
            <wp:simplePos x="0" y="0"/>
            <wp:positionH relativeFrom="column">
              <wp:posOffset>32385</wp:posOffset>
            </wp:positionH>
            <wp:positionV relativeFrom="paragraph">
              <wp:posOffset>372110</wp:posOffset>
            </wp:positionV>
            <wp:extent cx="6120130" cy="1100455"/>
            <wp:effectExtent l="0" t="0" r="0" b="4445"/>
            <wp:wrapSquare wrapText="bothSides"/>
            <wp:docPr id="11079334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1100455"/>
                    </a:xfrm>
                    <a:prstGeom prst="rect">
                      <a:avLst/>
                    </a:prstGeom>
                    <a:noFill/>
                    <a:ln>
                      <a:noFill/>
                    </a:ln>
                  </pic:spPr>
                </pic:pic>
              </a:graphicData>
            </a:graphic>
          </wp:anchor>
        </w:drawing>
      </w:r>
      <w:r w:rsidR="00EA06A4">
        <w:rPr>
          <w:rFonts w:ascii="Times New Roman" w:hAnsi="Times New Roman" w:cs="Times New Roman"/>
          <w:b/>
          <w:bCs/>
          <w:sz w:val="24"/>
          <w:szCs w:val="24"/>
        </w:rPr>
        <w:t xml:space="preserve">2024 m. </w:t>
      </w:r>
      <w:r w:rsidRPr="0057475F">
        <w:rPr>
          <w:rFonts w:ascii="Times New Roman" w:hAnsi="Times New Roman" w:cs="Times New Roman"/>
          <w:b/>
          <w:bCs/>
          <w:sz w:val="24"/>
          <w:szCs w:val="24"/>
        </w:rPr>
        <w:t>Kretingos rajono gyventojų išvengiamų hospitalizacijų skaičius ir išvengiamų hospitalizacijų skaičius 1000 gyventojų pagal amžiaus grupes</w:t>
      </w:r>
    </w:p>
    <w:p w14:paraId="3676DB0C" w14:textId="77777777" w:rsidR="00EA06A4" w:rsidRDefault="00EA06A4" w:rsidP="00CB7E24">
      <w:pPr>
        <w:spacing w:after="0" w:line="240" w:lineRule="auto"/>
        <w:ind w:firstLine="851"/>
        <w:jc w:val="both"/>
        <w:rPr>
          <w:rFonts w:ascii="Times New Roman" w:hAnsi="Times New Roman" w:cs="Times New Roman"/>
          <w:sz w:val="24"/>
          <w:szCs w:val="24"/>
        </w:rPr>
      </w:pPr>
    </w:p>
    <w:p w14:paraId="47215941" w14:textId="05C32445" w:rsidR="00FE6E32" w:rsidRPr="00351B42" w:rsidRDefault="00681D42" w:rsidP="00CB7E24">
      <w:pPr>
        <w:spacing w:after="0" w:line="240" w:lineRule="auto"/>
        <w:ind w:firstLine="851"/>
        <w:jc w:val="both"/>
        <w:rPr>
          <w:rFonts w:ascii="Times New Roman" w:hAnsi="Times New Roman" w:cs="Times New Roman"/>
          <w:sz w:val="28"/>
          <w:szCs w:val="28"/>
        </w:rPr>
      </w:pPr>
      <w:r>
        <w:rPr>
          <w:rFonts w:ascii="Times New Roman" w:hAnsi="Times New Roman" w:cs="Times New Roman"/>
          <w:sz w:val="24"/>
          <w:szCs w:val="24"/>
        </w:rPr>
        <w:t xml:space="preserve">Analizuojant 5 metų laikotarpį, daugiausiai </w:t>
      </w:r>
      <w:r w:rsidR="00351B42" w:rsidRPr="00351B42">
        <w:rPr>
          <w:rFonts w:ascii="Times New Roman" w:hAnsi="Times New Roman" w:cs="Times New Roman"/>
          <w:sz w:val="24"/>
          <w:szCs w:val="24"/>
        </w:rPr>
        <w:t>išvengiam</w:t>
      </w:r>
      <w:r>
        <w:rPr>
          <w:rFonts w:ascii="Times New Roman" w:hAnsi="Times New Roman" w:cs="Times New Roman"/>
          <w:sz w:val="24"/>
          <w:szCs w:val="24"/>
        </w:rPr>
        <w:t>ų</w:t>
      </w:r>
      <w:r w:rsidR="00351B42" w:rsidRPr="00351B42">
        <w:rPr>
          <w:rFonts w:ascii="Times New Roman" w:hAnsi="Times New Roman" w:cs="Times New Roman"/>
          <w:sz w:val="24"/>
          <w:szCs w:val="24"/>
        </w:rPr>
        <w:t xml:space="preserve"> hospitalizacij</w:t>
      </w:r>
      <w:r w:rsidR="00C56616">
        <w:rPr>
          <w:rFonts w:ascii="Times New Roman" w:hAnsi="Times New Roman" w:cs="Times New Roman"/>
          <w:sz w:val="24"/>
          <w:szCs w:val="24"/>
        </w:rPr>
        <w:t>ų</w:t>
      </w:r>
      <w:r>
        <w:rPr>
          <w:rFonts w:ascii="Times New Roman" w:hAnsi="Times New Roman" w:cs="Times New Roman"/>
          <w:sz w:val="24"/>
          <w:szCs w:val="24"/>
        </w:rPr>
        <w:t xml:space="preserve"> pagal priežastis</w:t>
      </w:r>
      <w:r w:rsidR="00351B42" w:rsidRPr="00351B42">
        <w:rPr>
          <w:rFonts w:ascii="Times New Roman" w:hAnsi="Times New Roman" w:cs="Times New Roman"/>
          <w:sz w:val="24"/>
          <w:szCs w:val="24"/>
        </w:rPr>
        <w:t xml:space="preserve"> </w:t>
      </w:r>
      <w:r>
        <w:rPr>
          <w:rFonts w:ascii="Times New Roman" w:hAnsi="Times New Roman" w:cs="Times New Roman"/>
          <w:sz w:val="24"/>
          <w:szCs w:val="24"/>
        </w:rPr>
        <w:t xml:space="preserve">buvo </w:t>
      </w:r>
      <w:r w:rsidR="00C56616">
        <w:rPr>
          <w:rFonts w:ascii="Times New Roman" w:hAnsi="Times New Roman" w:cs="Times New Roman"/>
          <w:sz w:val="24"/>
          <w:szCs w:val="24"/>
        </w:rPr>
        <w:t xml:space="preserve">dėl </w:t>
      </w:r>
      <w:r>
        <w:rPr>
          <w:rFonts w:ascii="Times New Roman" w:hAnsi="Times New Roman" w:cs="Times New Roman"/>
          <w:sz w:val="24"/>
          <w:szCs w:val="24"/>
        </w:rPr>
        <w:t xml:space="preserve">pneumonijos (iš viso 1392 atvejai), </w:t>
      </w:r>
      <w:r w:rsidR="00351B42" w:rsidRPr="00351B42">
        <w:rPr>
          <w:rFonts w:ascii="Times New Roman" w:hAnsi="Times New Roman" w:cs="Times New Roman"/>
          <w:sz w:val="24"/>
          <w:szCs w:val="24"/>
        </w:rPr>
        <w:t>stazinio širdies nepakankamumo</w:t>
      </w:r>
      <w:r>
        <w:rPr>
          <w:rFonts w:ascii="Times New Roman" w:hAnsi="Times New Roman" w:cs="Times New Roman"/>
          <w:sz w:val="24"/>
          <w:szCs w:val="24"/>
        </w:rPr>
        <w:t xml:space="preserve"> (iš viso 952 atvejai) ir </w:t>
      </w:r>
      <w:r w:rsidR="00351B42" w:rsidRPr="00351B42">
        <w:rPr>
          <w:rFonts w:ascii="Times New Roman" w:hAnsi="Times New Roman" w:cs="Times New Roman"/>
          <w:sz w:val="24"/>
          <w:szCs w:val="24"/>
        </w:rPr>
        <w:t xml:space="preserve"> išvengiamos hospitalizacijos dėl </w:t>
      </w:r>
      <w:r>
        <w:rPr>
          <w:rFonts w:ascii="Times New Roman" w:hAnsi="Times New Roman" w:cs="Times New Roman"/>
          <w:sz w:val="24"/>
          <w:szCs w:val="24"/>
        </w:rPr>
        <w:t>ausų, nosies ir gerklės infekcijų (1</w:t>
      </w:r>
      <w:r w:rsidR="00CD5E7A">
        <w:rPr>
          <w:rFonts w:ascii="Times New Roman" w:hAnsi="Times New Roman" w:cs="Times New Roman"/>
          <w:sz w:val="24"/>
          <w:szCs w:val="24"/>
        </w:rPr>
        <w:t>–</w:t>
      </w:r>
      <w:r>
        <w:rPr>
          <w:rFonts w:ascii="Times New Roman" w:hAnsi="Times New Roman" w:cs="Times New Roman"/>
          <w:sz w:val="24"/>
          <w:szCs w:val="24"/>
        </w:rPr>
        <w:t>17 m.) (iš viso 476 atvejai).</w:t>
      </w:r>
    </w:p>
    <w:p w14:paraId="710BCB7D" w14:textId="43048150" w:rsidR="00681D42" w:rsidRDefault="00681D42" w:rsidP="0057475F">
      <w:pPr>
        <w:spacing w:after="0" w:line="240" w:lineRule="auto"/>
        <w:ind w:firstLine="851"/>
        <w:jc w:val="center"/>
        <w:rPr>
          <w:rFonts w:ascii="Times New Roman" w:hAnsi="Times New Roman" w:cs="Times New Roman"/>
          <w:b/>
          <w:bCs/>
          <w:sz w:val="24"/>
          <w:szCs w:val="24"/>
        </w:rPr>
      </w:pPr>
    </w:p>
    <w:p w14:paraId="14DDD10B" w14:textId="6934BCE5" w:rsidR="00ED11D9" w:rsidRPr="00351B42" w:rsidRDefault="00EA06A4" w:rsidP="00C56616">
      <w:pPr>
        <w:spacing w:after="0" w:line="240" w:lineRule="auto"/>
        <w:jc w:val="center"/>
        <w:rPr>
          <w:rFonts w:ascii="Times New Roman" w:hAnsi="Times New Roman" w:cs="Times New Roman"/>
          <w:b/>
          <w:bCs/>
          <w:sz w:val="24"/>
          <w:szCs w:val="24"/>
        </w:rPr>
      </w:pPr>
      <w:r w:rsidRPr="00CB7E24">
        <w:rPr>
          <w:b/>
          <w:bCs/>
          <w:noProof/>
          <w:sz w:val="24"/>
          <w:szCs w:val="24"/>
        </w:rPr>
        <w:drawing>
          <wp:anchor distT="0" distB="0" distL="114300" distR="114300" simplePos="0" relativeHeight="251643904" behindDoc="0" locked="0" layoutInCell="1" allowOverlap="1" wp14:anchorId="0AA7057D" wp14:editId="063DD947">
            <wp:simplePos x="0" y="0"/>
            <wp:positionH relativeFrom="column">
              <wp:posOffset>-8890</wp:posOffset>
            </wp:positionH>
            <wp:positionV relativeFrom="page">
              <wp:posOffset>5795010</wp:posOffset>
            </wp:positionV>
            <wp:extent cx="6123940" cy="2914650"/>
            <wp:effectExtent l="0" t="0" r="0" b="0"/>
            <wp:wrapSquare wrapText="bothSides"/>
            <wp:docPr id="197743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394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2024 m. </w:t>
      </w:r>
      <w:r w:rsidR="0008517D" w:rsidRPr="00351B42">
        <w:rPr>
          <w:rFonts w:ascii="Times New Roman" w:hAnsi="Times New Roman" w:cs="Times New Roman"/>
          <w:b/>
          <w:bCs/>
          <w:sz w:val="24"/>
          <w:szCs w:val="24"/>
        </w:rPr>
        <w:t>Kretingos rajono gyventojų išvengiamų hospitalizacijų skaičius pagal priežastis</w:t>
      </w:r>
    </w:p>
    <w:p w14:paraId="0229F485" w14:textId="04F04CD5" w:rsidR="00B1322B" w:rsidRDefault="00CB7E24" w:rsidP="00B1322B">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5712" behindDoc="1" locked="0" layoutInCell="1" allowOverlap="1" wp14:anchorId="2EE39D5B" wp14:editId="299BADFB">
            <wp:simplePos x="0" y="0"/>
            <wp:positionH relativeFrom="column">
              <wp:posOffset>-22860</wp:posOffset>
            </wp:positionH>
            <wp:positionV relativeFrom="paragraph">
              <wp:posOffset>2952750</wp:posOffset>
            </wp:positionV>
            <wp:extent cx="2420620" cy="237490"/>
            <wp:effectExtent l="0" t="0" r="0" b="0"/>
            <wp:wrapNone/>
            <wp:docPr id="14019487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0620" cy="237490"/>
                    </a:xfrm>
                    <a:prstGeom prst="rect">
                      <a:avLst/>
                    </a:prstGeom>
                    <a:noFill/>
                  </pic:spPr>
                </pic:pic>
              </a:graphicData>
            </a:graphic>
          </wp:anchor>
        </w:drawing>
      </w:r>
    </w:p>
    <w:p w14:paraId="6B3908EF" w14:textId="6AEC75ED" w:rsidR="00CB7E24" w:rsidRDefault="00CB7E24" w:rsidP="00B1322B">
      <w:pPr>
        <w:spacing w:after="0" w:line="240" w:lineRule="auto"/>
        <w:ind w:firstLine="851"/>
        <w:jc w:val="both"/>
        <w:rPr>
          <w:rFonts w:ascii="Times New Roman" w:hAnsi="Times New Roman" w:cs="Times New Roman"/>
          <w:sz w:val="24"/>
          <w:szCs w:val="24"/>
        </w:rPr>
      </w:pPr>
    </w:p>
    <w:p w14:paraId="4D711BED" w14:textId="77777777" w:rsidR="00EA06A4" w:rsidRDefault="00EA06A4" w:rsidP="00EA06A4">
      <w:pPr>
        <w:spacing w:after="0" w:line="240" w:lineRule="auto"/>
        <w:ind w:firstLine="851"/>
        <w:jc w:val="both"/>
        <w:rPr>
          <w:rFonts w:ascii="Times New Roman" w:hAnsi="Times New Roman" w:cs="Times New Roman"/>
          <w:sz w:val="24"/>
          <w:szCs w:val="24"/>
        </w:rPr>
      </w:pPr>
    </w:p>
    <w:p w14:paraId="1DD7BEA7" w14:textId="77777777" w:rsidR="00EA06A4" w:rsidRDefault="00EA06A4" w:rsidP="00EA06A4">
      <w:pPr>
        <w:spacing w:after="0" w:line="240" w:lineRule="auto"/>
        <w:ind w:firstLine="851"/>
        <w:jc w:val="both"/>
        <w:rPr>
          <w:rFonts w:ascii="Times New Roman" w:hAnsi="Times New Roman" w:cs="Times New Roman"/>
          <w:sz w:val="24"/>
          <w:szCs w:val="24"/>
        </w:rPr>
      </w:pPr>
    </w:p>
    <w:p w14:paraId="0DD5A606" w14:textId="77777777" w:rsidR="00EA06A4" w:rsidRDefault="00EA06A4" w:rsidP="00EA06A4">
      <w:pPr>
        <w:spacing w:after="0" w:line="240" w:lineRule="auto"/>
        <w:ind w:firstLine="851"/>
        <w:jc w:val="both"/>
        <w:rPr>
          <w:rFonts w:ascii="Times New Roman" w:hAnsi="Times New Roman" w:cs="Times New Roman"/>
          <w:sz w:val="24"/>
          <w:szCs w:val="24"/>
        </w:rPr>
      </w:pPr>
    </w:p>
    <w:p w14:paraId="74740E52" w14:textId="77777777" w:rsidR="00EA06A4" w:rsidRPr="00EA06A4" w:rsidRDefault="00EA06A4" w:rsidP="00EA06A4">
      <w:pPr>
        <w:spacing w:after="0" w:line="240" w:lineRule="auto"/>
        <w:jc w:val="both"/>
        <w:rPr>
          <w:rFonts w:ascii="Times New Roman" w:hAnsi="Times New Roman" w:cs="Times New Roman"/>
          <w:i/>
          <w:iCs/>
          <w:sz w:val="24"/>
          <w:szCs w:val="24"/>
        </w:rPr>
      </w:pPr>
      <w:r w:rsidRPr="00EA06A4">
        <w:rPr>
          <w:rFonts w:ascii="Times New Roman" w:hAnsi="Times New Roman" w:cs="Times New Roman"/>
          <w:i/>
          <w:iCs/>
          <w:sz w:val="24"/>
          <w:szCs w:val="24"/>
        </w:rPr>
        <w:t>Šaltiniai: Visuomenės sveikatos stebėsenos informacinė sistema, Sveikatos statistikos duomenų portalas, Higienos institutas.</w:t>
      </w:r>
    </w:p>
    <w:p w14:paraId="5B887B2B" w14:textId="7B0E33AE" w:rsidR="00EA06A4" w:rsidRDefault="005A4A91" w:rsidP="00EA06A4">
      <w:pPr>
        <w:spacing w:after="0" w:line="240" w:lineRule="auto"/>
        <w:ind w:firstLine="851"/>
        <w:jc w:val="both"/>
        <w:rPr>
          <w:rFonts w:ascii="Times New Roman" w:hAnsi="Times New Roman" w:cs="Times New Roman"/>
          <w:sz w:val="24"/>
          <w:szCs w:val="24"/>
        </w:rPr>
      </w:pPr>
      <w:r w:rsidRPr="005A4A91">
        <w:rPr>
          <w:rFonts w:ascii="Times New Roman" w:hAnsi="Times New Roman" w:cs="Times New Roman"/>
          <w:sz w:val="24"/>
          <w:szCs w:val="24"/>
        </w:rPr>
        <w:lastRenderedPageBreak/>
        <w:t>202</w:t>
      </w:r>
      <w:r>
        <w:rPr>
          <w:rFonts w:ascii="Times New Roman" w:hAnsi="Times New Roman" w:cs="Times New Roman"/>
          <w:sz w:val="24"/>
          <w:szCs w:val="24"/>
        </w:rPr>
        <w:t>4</w:t>
      </w:r>
      <w:r w:rsidRPr="005A4A91">
        <w:rPr>
          <w:rFonts w:ascii="Times New Roman" w:hAnsi="Times New Roman" w:cs="Times New Roman"/>
          <w:sz w:val="24"/>
          <w:szCs w:val="24"/>
        </w:rPr>
        <w:t xml:space="preserve"> m. vaikų amžiaus grupėje daugiausia išvengiamų hospitalizacijų buvo dėl </w:t>
      </w:r>
      <w:r w:rsidR="004C099A">
        <w:rPr>
          <w:rFonts w:ascii="Times New Roman" w:hAnsi="Times New Roman" w:cs="Times New Roman"/>
          <w:sz w:val="24"/>
          <w:szCs w:val="24"/>
        </w:rPr>
        <w:t>pn</w:t>
      </w:r>
      <w:r w:rsidR="00C56616">
        <w:rPr>
          <w:rFonts w:ascii="Times New Roman" w:hAnsi="Times New Roman" w:cs="Times New Roman"/>
          <w:sz w:val="24"/>
          <w:szCs w:val="24"/>
        </w:rPr>
        <w:t>e</w:t>
      </w:r>
      <w:r w:rsidR="004C099A">
        <w:rPr>
          <w:rFonts w:ascii="Times New Roman" w:hAnsi="Times New Roman" w:cs="Times New Roman"/>
          <w:sz w:val="24"/>
          <w:szCs w:val="24"/>
        </w:rPr>
        <w:t>umonijos</w:t>
      </w:r>
      <w:r w:rsidRPr="005A4A91">
        <w:rPr>
          <w:rFonts w:ascii="Times New Roman" w:hAnsi="Times New Roman" w:cs="Times New Roman"/>
          <w:sz w:val="24"/>
          <w:szCs w:val="24"/>
        </w:rPr>
        <w:t xml:space="preserve"> (</w:t>
      </w:r>
      <w:r w:rsidR="004C099A">
        <w:rPr>
          <w:rFonts w:ascii="Times New Roman" w:hAnsi="Times New Roman" w:cs="Times New Roman"/>
          <w:sz w:val="24"/>
          <w:szCs w:val="24"/>
        </w:rPr>
        <w:t>144</w:t>
      </w:r>
      <w:r w:rsidRPr="005A4A91">
        <w:rPr>
          <w:rFonts w:ascii="Times New Roman" w:hAnsi="Times New Roman" w:cs="Times New Roman"/>
          <w:sz w:val="24"/>
          <w:szCs w:val="24"/>
        </w:rPr>
        <w:t xml:space="preserve"> išvengiam</w:t>
      </w:r>
      <w:r>
        <w:rPr>
          <w:rFonts w:ascii="Times New Roman" w:hAnsi="Times New Roman" w:cs="Times New Roman"/>
          <w:sz w:val="24"/>
          <w:szCs w:val="24"/>
        </w:rPr>
        <w:t>os</w:t>
      </w:r>
      <w:r w:rsidRPr="005A4A91">
        <w:rPr>
          <w:rFonts w:ascii="Times New Roman" w:hAnsi="Times New Roman" w:cs="Times New Roman"/>
          <w:sz w:val="24"/>
          <w:szCs w:val="24"/>
        </w:rPr>
        <w:t xml:space="preserve"> hospitalizacij</w:t>
      </w:r>
      <w:r>
        <w:rPr>
          <w:rFonts w:ascii="Times New Roman" w:hAnsi="Times New Roman" w:cs="Times New Roman"/>
          <w:sz w:val="24"/>
          <w:szCs w:val="24"/>
        </w:rPr>
        <w:t>os</w:t>
      </w:r>
      <w:r w:rsidRPr="005A4A91">
        <w:rPr>
          <w:rFonts w:ascii="Times New Roman" w:hAnsi="Times New Roman" w:cs="Times New Roman"/>
          <w:sz w:val="24"/>
          <w:szCs w:val="24"/>
        </w:rPr>
        <w:t xml:space="preserve">). </w:t>
      </w:r>
      <w:r w:rsidR="004C099A">
        <w:rPr>
          <w:rFonts w:ascii="Times New Roman" w:hAnsi="Times New Roman" w:cs="Times New Roman"/>
          <w:sz w:val="24"/>
          <w:szCs w:val="24"/>
        </w:rPr>
        <w:t>Nuo 18</w:t>
      </w:r>
      <w:r w:rsidRPr="005A4A91">
        <w:rPr>
          <w:rFonts w:ascii="Times New Roman" w:hAnsi="Times New Roman" w:cs="Times New Roman"/>
          <w:sz w:val="24"/>
          <w:szCs w:val="24"/>
        </w:rPr>
        <w:t xml:space="preserve"> m.</w:t>
      </w:r>
      <w:r w:rsidR="004C099A">
        <w:rPr>
          <w:rFonts w:ascii="Times New Roman" w:hAnsi="Times New Roman" w:cs="Times New Roman"/>
          <w:sz w:val="24"/>
          <w:szCs w:val="24"/>
        </w:rPr>
        <w:t xml:space="preserve"> iki 64 m.</w:t>
      </w:r>
      <w:r w:rsidRPr="005A4A91">
        <w:rPr>
          <w:rFonts w:ascii="Times New Roman" w:hAnsi="Times New Roman" w:cs="Times New Roman"/>
          <w:sz w:val="24"/>
          <w:szCs w:val="24"/>
        </w:rPr>
        <w:t xml:space="preserve"> amžiaus grupėje daugiausia išvengiamų hospitalizacijų buvo</w:t>
      </w:r>
      <w:r w:rsidR="004C099A">
        <w:rPr>
          <w:rFonts w:ascii="Times New Roman" w:hAnsi="Times New Roman" w:cs="Times New Roman"/>
          <w:sz w:val="24"/>
          <w:szCs w:val="24"/>
        </w:rPr>
        <w:t xml:space="preserve"> taip pat dėl pneumonijos. Nuo 65 m. ir vyresnių asmenų amžiaus grupėje</w:t>
      </w:r>
      <w:r w:rsidRPr="005A4A91">
        <w:rPr>
          <w:rFonts w:ascii="Times New Roman" w:hAnsi="Times New Roman" w:cs="Times New Roman"/>
          <w:sz w:val="24"/>
          <w:szCs w:val="24"/>
        </w:rPr>
        <w:t xml:space="preserve"> dėl stazinio širdies nepakankamumo.</w:t>
      </w:r>
    </w:p>
    <w:p w14:paraId="688D0E33" w14:textId="77777777" w:rsidR="00EA06A4" w:rsidRPr="00EA06A4" w:rsidRDefault="00EA06A4" w:rsidP="00EA06A4">
      <w:pPr>
        <w:spacing w:after="0" w:line="240" w:lineRule="auto"/>
        <w:ind w:firstLine="851"/>
        <w:jc w:val="both"/>
        <w:rPr>
          <w:rFonts w:ascii="Times New Roman" w:hAnsi="Times New Roman" w:cs="Times New Roman"/>
          <w:sz w:val="24"/>
          <w:szCs w:val="24"/>
        </w:rPr>
      </w:pPr>
    </w:p>
    <w:p w14:paraId="09F3501B" w14:textId="77777777" w:rsidR="00F85F63" w:rsidRDefault="00F85F63" w:rsidP="00F85F63">
      <w:pPr>
        <w:spacing w:after="0" w:line="240" w:lineRule="auto"/>
        <w:jc w:val="center"/>
        <w:rPr>
          <w:rFonts w:ascii="Times New Roman" w:hAnsi="Times New Roman" w:cs="Times New Roman"/>
          <w:b/>
          <w:bCs/>
          <w:sz w:val="24"/>
          <w:szCs w:val="24"/>
        </w:rPr>
      </w:pPr>
      <w:r w:rsidRPr="00681D42">
        <w:rPr>
          <w:noProof/>
        </w:rPr>
        <w:drawing>
          <wp:anchor distT="0" distB="0" distL="114300" distR="114300" simplePos="0" relativeHeight="251663360" behindDoc="0" locked="0" layoutInCell="1" allowOverlap="1" wp14:anchorId="1E61175E" wp14:editId="5EEAF032">
            <wp:simplePos x="0" y="0"/>
            <wp:positionH relativeFrom="column">
              <wp:posOffset>3810</wp:posOffset>
            </wp:positionH>
            <wp:positionV relativeFrom="paragraph">
              <wp:posOffset>411480</wp:posOffset>
            </wp:positionV>
            <wp:extent cx="6120130" cy="2518410"/>
            <wp:effectExtent l="0" t="0" r="0" b="0"/>
            <wp:wrapSquare wrapText="bothSides"/>
            <wp:docPr id="19599783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2518410"/>
                    </a:xfrm>
                    <a:prstGeom prst="rect">
                      <a:avLst/>
                    </a:prstGeom>
                    <a:noFill/>
                    <a:ln>
                      <a:noFill/>
                    </a:ln>
                  </pic:spPr>
                </pic:pic>
              </a:graphicData>
            </a:graphic>
          </wp:anchor>
        </w:drawing>
      </w:r>
      <w:r w:rsidR="0057475F" w:rsidRPr="00CB7E24">
        <w:rPr>
          <w:rFonts w:ascii="Times New Roman" w:hAnsi="Times New Roman" w:cs="Times New Roman"/>
          <w:b/>
          <w:bCs/>
          <w:sz w:val="24"/>
          <w:szCs w:val="24"/>
        </w:rPr>
        <w:t>Kretingos rajono savivaldybės gyventojų išvengiamų hospitalizacijų skaičius 1000 gyventojų pagal priežastis ir amžiaus grupes 2024 m.</w:t>
      </w:r>
      <w:bookmarkStart w:id="27" w:name="_Toc214531038"/>
    </w:p>
    <w:p w14:paraId="1503DEB7" w14:textId="0C8FF694" w:rsidR="00CB7E24" w:rsidRPr="00CB7E24" w:rsidRDefault="00CB7E24" w:rsidP="00F85F63">
      <w:pPr>
        <w:spacing w:after="0" w:line="240" w:lineRule="auto"/>
        <w:rPr>
          <w:rFonts w:ascii="Times New Roman" w:hAnsi="Times New Roman" w:cs="Times New Roman"/>
          <w:i/>
          <w:iCs/>
          <w:sz w:val="24"/>
          <w:szCs w:val="24"/>
        </w:rPr>
      </w:pPr>
      <w:r w:rsidRPr="00CB7E24">
        <w:rPr>
          <w:rFonts w:ascii="Times New Roman" w:eastAsia="Times New Roman" w:hAnsi="Times New Roman" w:cs="Times New Roman"/>
          <w:i/>
          <w:iCs/>
          <w:lang w:eastAsia="lt-LT"/>
        </w:rPr>
        <w:t>Šaltinis: Visuomenės sveikatos stebėsenos informacinė sistema</w:t>
      </w:r>
    </w:p>
    <w:p w14:paraId="00EB36ED" w14:textId="77777777" w:rsidR="0057475F" w:rsidRPr="00CB7E24" w:rsidRDefault="0057475F" w:rsidP="00CB7E24">
      <w:pPr>
        <w:pStyle w:val="Antrat2"/>
        <w:spacing w:before="0" w:beforeAutospacing="0" w:after="0" w:afterAutospacing="0"/>
        <w:jc w:val="both"/>
        <w:rPr>
          <w:b w:val="0"/>
          <w:bCs w:val="0"/>
          <w:sz w:val="14"/>
          <w:szCs w:val="14"/>
        </w:rPr>
      </w:pPr>
    </w:p>
    <w:p w14:paraId="4C8A6384" w14:textId="77777777" w:rsidR="0057475F" w:rsidRPr="00C56616" w:rsidRDefault="0057475F" w:rsidP="00B1322B">
      <w:pPr>
        <w:pStyle w:val="Antrat2"/>
        <w:spacing w:before="0" w:beforeAutospacing="0" w:after="0" w:afterAutospacing="0"/>
        <w:jc w:val="center"/>
        <w:rPr>
          <w:b w:val="0"/>
          <w:bCs w:val="0"/>
          <w:sz w:val="22"/>
          <w:szCs w:val="22"/>
        </w:rPr>
      </w:pPr>
    </w:p>
    <w:p w14:paraId="6F682CE1" w14:textId="380C4094" w:rsidR="0057475F" w:rsidRPr="00C56616" w:rsidRDefault="0057475F" w:rsidP="00B1322B">
      <w:pPr>
        <w:pStyle w:val="Antrat2"/>
        <w:spacing w:before="0" w:beforeAutospacing="0" w:after="0" w:afterAutospacing="0"/>
        <w:jc w:val="center"/>
        <w:rPr>
          <w:b w:val="0"/>
          <w:bCs w:val="0"/>
          <w:sz w:val="22"/>
          <w:szCs w:val="22"/>
        </w:rPr>
      </w:pPr>
    </w:p>
    <w:p w14:paraId="1F047D06" w14:textId="64039B46" w:rsidR="0057475F" w:rsidRPr="00C56616" w:rsidRDefault="0057475F" w:rsidP="00B1322B">
      <w:pPr>
        <w:pStyle w:val="Antrat2"/>
        <w:spacing w:before="0" w:beforeAutospacing="0" w:after="0" w:afterAutospacing="0"/>
        <w:jc w:val="center"/>
        <w:rPr>
          <w:b w:val="0"/>
          <w:bCs w:val="0"/>
          <w:sz w:val="22"/>
          <w:szCs w:val="22"/>
        </w:rPr>
      </w:pPr>
    </w:p>
    <w:p w14:paraId="65F426A7" w14:textId="6849671D" w:rsidR="0057475F" w:rsidRPr="00C56616" w:rsidRDefault="0057475F" w:rsidP="00B1322B">
      <w:pPr>
        <w:pStyle w:val="Antrat2"/>
        <w:spacing w:before="0" w:beforeAutospacing="0" w:after="0" w:afterAutospacing="0"/>
        <w:jc w:val="center"/>
        <w:rPr>
          <w:b w:val="0"/>
          <w:bCs w:val="0"/>
          <w:sz w:val="22"/>
          <w:szCs w:val="22"/>
        </w:rPr>
      </w:pPr>
    </w:p>
    <w:p w14:paraId="4046C75A" w14:textId="563F1F0A" w:rsidR="0057475F" w:rsidRPr="00C56616" w:rsidRDefault="0057475F" w:rsidP="00B1322B">
      <w:pPr>
        <w:pStyle w:val="Antrat2"/>
        <w:spacing w:before="0" w:beforeAutospacing="0" w:after="0" w:afterAutospacing="0"/>
        <w:jc w:val="center"/>
        <w:rPr>
          <w:b w:val="0"/>
          <w:bCs w:val="0"/>
          <w:sz w:val="22"/>
          <w:szCs w:val="22"/>
        </w:rPr>
      </w:pPr>
    </w:p>
    <w:p w14:paraId="2C7F8803" w14:textId="163765A8" w:rsidR="0057475F" w:rsidRPr="00C56616" w:rsidRDefault="0057475F" w:rsidP="00B1322B">
      <w:pPr>
        <w:pStyle w:val="Antrat2"/>
        <w:spacing w:before="0" w:beforeAutospacing="0" w:after="0" w:afterAutospacing="0"/>
        <w:jc w:val="center"/>
        <w:rPr>
          <w:b w:val="0"/>
          <w:bCs w:val="0"/>
          <w:sz w:val="22"/>
          <w:szCs w:val="22"/>
        </w:rPr>
      </w:pPr>
    </w:p>
    <w:p w14:paraId="1DD2B36C" w14:textId="3383D2FA" w:rsidR="0057475F" w:rsidRPr="00C56616" w:rsidRDefault="0057475F" w:rsidP="00B1322B">
      <w:pPr>
        <w:pStyle w:val="Antrat2"/>
        <w:spacing w:before="0" w:beforeAutospacing="0" w:after="0" w:afterAutospacing="0"/>
        <w:jc w:val="center"/>
        <w:rPr>
          <w:b w:val="0"/>
          <w:bCs w:val="0"/>
          <w:sz w:val="22"/>
          <w:szCs w:val="22"/>
        </w:rPr>
      </w:pPr>
    </w:p>
    <w:p w14:paraId="0E91EF55" w14:textId="77777777" w:rsidR="0057475F" w:rsidRPr="00C56616" w:rsidRDefault="0057475F" w:rsidP="00B1322B">
      <w:pPr>
        <w:pStyle w:val="Antrat2"/>
        <w:spacing w:before="0" w:beforeAutospacing="0" w:after="0" w:afterAutospacing="0"/>
        <w:jc w:val="center"/>
        <w:rPr>
          <w:b w:val="0"/>
          <w:bCs w:val="0"/>
          <w:sz w:val="22"/>
          <w:szCs w:val="22"/>
        </w:rPr>
      </w:pPr>
    </w:p>
    <w:p w14:paraId="3978864D" w14:textId="77777777" w:rsidR="0057475F" w:rsidRPr="00C56616" w:rsidRDefault="0057475F" w:rsidP="00B1322B">
      <w:pPr>
        <w:pStyle w:val="Antrat2"/>
        <w:spacing w:before="0" w:beforeAutospacing="0" w:after="0" w:afterAutospacing="0"/>
        <w:jc w:val="center"/>
        <w:rPr>
          <w:b w:val="0"/>
          <w:bCs w:val="0"/>
          <w:sz w:val="22"/>
          <w:szCs w:val="22"/>
        </w:rPr>
      </w:pPr>
    </w:p>
    <w:p w14:paraId="2346CCE5" w14:textId="77777777" w:rsidR="0057475F" w:rsidRPr="00C56616" w:rsidRDefault="0057475F" w:rsidP="00B1322B">
      <w:pPr>
        <w:pStyle w:val="Antrat2"/>
        <w:spacing w:before="0" w:beforeAutospacing="0" w:after="0" w:afterAutospacing="0"/>
        <w:jc w:val="center"/>
        <w:rPr>
          <w:b w:val="0"/>
          <w:bCs w:val="0"/>
          <w:sz w:val="22"/>
          <w:szCs w:val="22"/>
        </w:rPr>
      </w:pPr>
    </w:p>
    <w:p w14:paraId="257D1E53" w14:textId="77777777" w:rsidR="0057475F" w:rsidRPr="00C56616" w:rsidRDefault="0057475F" w:rsidP="00B1322B">
      <w:pPr>
        <w:pStyle w:val="Antrat2"/>
        <w:spacing w:before="0" w:beforeAutospacing="0" w:after="0" w:afterAutospacing="0"/>
        <w:jc w:val="center"/>
        <w:rPr>
          <w:b w:val="0"/>
          <w:bCs w:val="0"/>
          <w:sz w:val="22"/>
          <w:szCs w:val="22"/>
        </w:rPr>
      </w:pPr>
    </w:p>
    <w:p w14:paraId="603427A4" w14:textId="77777777" w:rsidR="0057475F" w:rsidRPr="00C56616" w:rsidRDefault="0057475F" w:rsidP="00B1322B">
      <w:pPr>
        <w:pStyle w:val="Antrat2"/>
        <w:spacing w:before="0" w:beforeAutospacing="0" w:after="0" w:afterAutospacing="0"/>
        <w:jc w:val="center"/>
        <w:rPr>
          <w:b w:val="0"/>
          <w:bCs w:val="0"/>
          <w:sz w:val="22"/>
          <w:szCs w:val="22"/>
        </w:rPr>
      </w:pPr>
    </w:p>
    <w:p w14:paraId="2930CC14" w14:textId="77777777" w:rsidR="0057475F" w:rsidRPr="00C56616" w:rsidRDefault="0057475F" w:rsidP="00B1322B">
      <w:pPr>
        <w:pStyle w:val="Antrat2"/>
        <w:spacing w:before="0" w:beforeAutospacing="0" w:after="0" w:afterAutospacing="0"/>
        <w:jc w:val="center"/>
        <w:rPr>
          <w:b w:val="0"/>
          <w:bCs w:val="0"/>
          <w:sz w:val="22"/>
          <w:szCs w:val="22"/>
        </w:rPr>
      </w:pPr>
    </w:p>
    <w:p w14:paraId="59C177D4" w14:textId="77777777" w:rsidR="0057475F" w:rsidRPr="00C56616" w:rsidRDefault="0057475F" w:rsidP="00B1322B">
      <w:pPr>
        <w:pStyle w:val="Antrat2"/>
        <w:spacing w:before="0" w:beforeAutospacing="0" w:after="0" w:afterAutospacing="0"/>
        <w:jc w:val="center"/>
        <w:rPr>
          <w:b w:val="0"/>
          <w:bCs w:val="0"/>
          <w:sz w:val="22"/>
          <w:szCs w:val="22"/>
        </w:rPr>
      </w:pPr>
    </w:p>
    <w:p w14:paraId="30D7B563" w14:textId="77777777" w:rsidR="0057475F" w:rsidRDefault="0057475F" w:rsidP="00B1322B">
      <w:pPr>
        <w:pStyle w:val="Antrat2"/>
        <w:spacing w:before="0" w:beforeAutospacing="0" w:after="0" w:afterAutospacing="0"/>
        <w:jc w:val="center"/>
        <w:rPr>
          <w:b w:val="0"/>
          <w:bCs w:val="0"/>
          <w:sz w:val="22"/>
          <w:szCs w:val="22"/>
        </w:rPr>
      </w:pPr>
    </w:p>
    <w:p w14:paraId="06F42D7E" w14:textId="77777777" w:rsidR="00A86DFA" w:rsidRDefault="00A86DFA" w:rsidP="00B1322B">
      <w:pPr>
        <w:pStyle w:val="Antrat2"/>
        <w:spacing w:before="0" w:beforeAutospacing="0" w:after="0" w:afterAutospacing="0"/>
        <w:jc w:val="center"/>
        <w:rPr>
          <w:b w:val="0"/>
          <w:bCs w:val="0"/>
          <w:sz w:val="22"/>
          <w:szCs w:val="22"/>
        </w:rPr>
      </w:pPr>
    </w:p>
    <w:p w14:paraId="5A109EFE" w14:textId="77777777" w:rsidR="00A86DFA" w:rsidRDefault="00A86DFA" w:rsidP="00B1322B">
      <w:pPr>
        <w:pStyle w:val="Antrat2"/>
        <w:spacing w:before="0" w:beforeAutospacing="0" w:after="0" w:afterAutospacing="0"/>
        <w:jc w:val="center"/>
        <w:rPr>
          <w:b w:val="0"/>
          <w:bCs w:val="0"/>
          <w:sz w:val="22"/>
          <w:szCs w:val="22"/>
        </w:rPr>
      </w:pPr>
    </w:p>
    <w:p w14:paraId="6D18DAF9" w14:textId="77777777" w:rsidR="00A86DFA" w:rsidRDefault="00A86DFA" w:rsidP="00B1322B">
      <w:pPr>
        <w:pStyle w:val="Antrat2"/>
        <w:spacing w:before="0" w:beforeAutospacing="0" w:after="0" w:afterAutospacing="0"/>
        <w:jc w:val="center"/>
        <w:rPr>
          <w:b w:val="0"/>
          <w:bCs w:val="0"/>
          <w:sz w:val="22"/>
          <w:szCs w:val="22"/>
        </w:rPr>
      </w:pPr>
    </w:p>
    <w:p w14:paraId="1AB42B4D" w14:textId="77777777" w:rsidR="00A86DFA" w:rsidRDefault="00A86DFA" w:rsidP="00B1322B">
      <w:pPr>
        <w:pStyle w:val="Antrat2"/>
        <w:spacing w:before="0" w:beforeAutospacing="0" w:after="0" w:afterAutospacing="0"/>
        <w:jc w:val="center"/>
        <w:rPr>
          <w:b w:val="0"/>
          <w:bCs w:val="0"/>
          <w:sz w:val="22"/>
          <w:szCs w:val="22"/>
        </w:rPr>
      </w:pPr>
    </w:p>
    <w:p w14:paraId="1DBBA79B" w14:textId="77777777" w:rsidR="00A86DFA" w:rsidRDefault="00A86DFA" w:rsidP="00B1322B">
      <w:pPr>
        <w:pStyle w:val="Antrat2"/>
        <w:spacing w:before="0" w:beforeAutospacing="0" w:after="0" w:afterAutospacing="0"/>
        <w:jc w:val="center"/>
        <w:rPr>
          <w:b w:val="0"/>
          <w:bCs w:val="0"/>
          <w:sz w:val="22"/>
          <w:szCs w:val="22"/>
        </w:rPr>
      </w:pPr>
    </w:p>
    <w:p w14:paraId="48F89DD4" w14:textId="77777777" w:rsidR="00A86DFA" w:rsidRDefault="00A86DFA" w:rsidP="00B1322B">
      <w:pPr>
        <w:pStyle w:val="Antrat2"/>
        <w:spacing w:before="0" w:beforeAutospacing="0" w:after="0" w:afterAutospacing="0"/>
        <w:jc w:val="center"/>
        <w:rPr>
          <w:b w:val="0"/>
          <w:bCs w:val="0"/>
          <w:sz w:val="22"/>
          <w:szCs w:val="22"/>
        </w:rPr>
      </w:pPr>
    </w:p>
    <w:p w14:paraId="13BF9090" w14:textId="77777777" w:rsidR="00A86DFA" w:rsidRDefault="00A86DFA" w:rsidP="00B1322B">
      <w:pPr>
        <w:pStyle w:val="Antrat2"/>
        <w:spacing w:before="0" w:beforeAutospacing="0" w:after="0" w:afterAutospacing="0"/>
        <w:jc w:val="center"/>
        <w:rPr>
          <w:b w:val="0"/>
          <w:bCs w:val="0"/>
          <w:sz w:val="22"/>
          <w:szCs w:val="22"/>
        </w:rPr>
      </w:pPr>
    </w:p>
    <w:p w14:paraId="6B6DF73A" w14:textId="77777777" w:rsidR="00A86DFA" w:rsidRDefault="00A86DFA" w:rsidP="00B1322B">
      <w:pPr>
        <w:pStyle w:val="Antrat2"/>
        <w:spacing w:before="0" w:beforeAutospacing="0" w:after="0" w:afterAutospacing="0"/>
        <w:jc w:val="center"/>
        <w:rPr>
          <w:b w:val="0"/>
          <w:bCs w:val="0"/>
          <w:sz w:val="22"/>
          <w:szCs w:val="22"/>
        </w:rPr>
      </w:pPr>
    </w:p>
    <w:p w14:paraId="77D47A82" w14:textId="77777777" w:rsidR="00A86DFA" w:rsidRDefault="00A86DFA" w:rsidP="00B1322B">
      <w:pPr>
        <w:pStyle w:val="Antrat2"/>
        <w:spacing w:before="0" w:beforeAutospacing="0" w:after="0" w:afterAutospacing="0"/>
        <w:jc w:val="center"/>
        <w:rPr>
          <w:b w:val="0"/>
          <w:bCs w:val="0"/>
          <w:sz w:val="22"/>
          <w:szCs w:val="22"/>
        </w:rPr>
      </w:pPr>
    </w:p>
    <w:p w14:paraId="330A7957" w14:textId="77777777" w:rsidR="0057475F" w:rsidRDefault="0057475F" w:rsidP="00B1322B">
      <w:pPr>
        <w:pStyle w:val="Antrat2"/>
        <w:spacing w:before="0" w:beforeAutospacing="0" w:after="0" w:afterAutospacing="0"/>
        <w:jc w:val="center"/>
        <w:rPr>
          <w:sz w:val="28"/>
          <w:szCs w:val="28"/>
        </w:rPr>
      </w:pPr>
    </w:p>
    <w:p w14:paraId="1FA77194" w14:textId="77777777" w:rsidR="00C56616" w:rsidRDefault="00C56616" w:rsidP="00F41641">
      <w:pPr>
        <w:pStyle w:val="Antrat2"/>
        <w:spacing w:before="0" w:beforeAutospacing="0" w:after="0" w:afterAutospacing="0"/>
        <w:rPr>
          <w:sz w:val="28"/>
          <w:szCs w:val="28"/>
        </w:rPr>
      </w:pPr>
    </w:p>
    <w:p w14:paraId="29614FA6" w14:textId="77777777" w:rsidR="00F85F63" w:rsidRDefault="00F85F63" w:rsidP="00B1322B">
      <w:pPr>
        <w:pStyle w:val="Antrat2"/>
        <w:spacing w:before="0" w:beforeAutospacing="0" w:after="0" w:afterAutospacing="0"/>
        <w:jc w:val="center"/>
        <w:rPr>
          <w:sz w:val="28"/>
          <w:szCs w:val="28"/>
        </w:rPr>
      </w:pPr>
    </w:p>
    <w:p w14:paraId="569E7BCD" w14:textId="77777777" w:rsidR="00F85F63" w:rsidRDefault="00F85F63" w:rsidP="00B1322B">
      <w:pPr>
        <w:pStyle w:val="Antrat2"/>
        <w:spacing w:before="0" w:beforeAutospacing="0" w:after="0" w:afterAutospacing="0"/>
        <w:jc w:val="center"/>
        <w:rPr>
          <w:sz w:val="28"/>
          <w:szCs w:val="28"/>
        </w:rPr>
      </w:pPr>
    </w:p>
    <w:p w14:paraId="6AC05918" w14:textId="77777777" w:rsidR="00055E9F" w:rsidRDefault="00055E9F" w:rsidP="00B1322B">
      <w:pPr>
        <w:pStyle w:val="Antrat2"/>
        <w:spacing w:before="0" w:beforeAutospacing="0" w:after="0" w:afterAutospacing="0"/>
        <w:jc w:val="center"/>
        <w:rPr>
          <w:sz w:val="28"/>
          <w:szCs w:val="28"/>
        </w:rPr>
      </w:pPr>
    </w:p>
    <w:p w14:paraId="20122D74" w14:textId="77777777" w:rsidR="00055E9F" w:rsidRDefault="00055E9F" w:rsidP="00B1322B">
      <w:pPr>
        <w:pStyle w:val="Antrat2"/>
        <w:spacing w:before="0" w:beforeAutospacing="0" w:after="0" w:afterAutospacing="0"/>
        <w:jc w:val="center"/>
        <w:rPr>
          <w:sz w:val="28"/>
          <w:szCs w:val="28"/>
        </w:rPr>
      </w:pPr>
    </w:p>
    <w:p w14:paraId="02D09196" w14:textId="7026EAFF" w:rsidR="00A66567" w:rsidRDefault="00C95A8A" w:rsidP="00B1322B">
      <w:pPr>
        <w:pStyle w:val="Antrat2"/>
        <w:spacing w:before="0" w:beforeAutospacing="0" w:after="0" w:afterAutospacing="0"/>
        <w:jc w:val="center"/>
        <w:rPr>
          <w:sz w:val="28"/>
          <w:szCs w:val="28"/>
        </w:rPr>
      </w:pPr>
      <w:r w:rsidRPr="00DF3E0A">
        <w:rPr>
          <w:sz w:val="28"/>
          <w:szCs w:val="28"/>
        </w:rPr>
        <w:lastRenderedPageBreak/>
        <w:t>IŠVADOS</w:t>
      </w:r>
      <w:bookmarkEnd w:id="27"/>
    </w:p>
    <w:p w14:paraId="3C91CF81" w14:textId="77777777" w:rsidR="00B1322B" w:rsidRPr="009F05AD" w:rsidRDefault="00B1322B" w:rsidP="00B1322B">
      <w:pPr>
        <w:pStyle w:val="Antrat2"/>
        <w:spacing w:before="0" w:beforeAutospacing="0" w:after="0" w:afterAutospacing="0"/>
        <w:jc w:val="center"/>
        <w:rPr>
          <w:sz w:val="24"/>
          <w:szCs w:val="24"/>
        </w:rPr>
      </w:pPr>
    </w:p>
    <w:p w14:paraId="30A1589B" w14:textId="5F292DD7" w:rsidR="00B25CCA" w:rsidRPr="00136DFF" w:rsidRDefault="00A4244A" w:rsidP="00F65951">
      <w:pPr>
        <w:pStyle w:val="Sraopastraipa"/>
        <w:numPr>
          <w:ilvl w:val="0"/>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136DFF">
        <w:rPr>
          <w:rFonts w:ascii="Times New Roman" w:eastAsia="Calibri" w:hAnsi="Times New Roman" w:cs="Times New Roman"/>
          <w:b/>
          <w:bCs/>
          <w:sz w:val="24"/>
          <w:szCs w:val="24"/>
        </w:rPr>
        <w:t>Kretingos rajono savivaldybės gyventojų demografiniai pokyčiai ir sudėtis:</w:t>
      </w:r>
    </w:p>
    <w:p w14:paraId="48B2E449" w14:textId="77777777" w:rsidR="00B25CCA" w:rsidRPr="00B25CCA" w:rsidRDefault="00B25CC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A4244A" w:rsidRPr="00B25CCA">
        <w:rPr>
          <w:rFonts w:ascii="Times New Roman" w:eastAsia="Calibri" w:hAnsi="Times New Roman" w:cs="Times New Roman"/>
          <w:sz w:val="24"/>
          <w:szCs w:val="24"/>
        </w:rPr>
        <w:t>202</w:t>
      </w:r>
      <w:r w:rsidR="00696794" w:rsidRPr="00B25CCA">
        <w:rPr>
          <w:rFonts w:ascii="Times New Roman" w:eastAsia="Calibri" w:hAnsi="Times New Roman" w:cs="Times New Roman"/>
          <w:sz w:val="24"/>
          <w:szCs w:val="24"/>
        </w:rPr>
        <w:t>5</w:t>
      </w:r>
      <w:r w:rsidR="00A4244A" w:rsidRPr="00B25CCA">
        <w:rPr>
          <w:rFonts w:ascii="Times New Roman" w:eastAsia="Calibri" w:hAnsi="Times New Roman" w:cs="Times New Roman"/>
          <w:sz w:val="24"/>
          <w:szCs w:val="24"/>
        </w:rPr>
        <w:t xml:space="preserve"> m. pradžioje Kretingos rajono savivaldybėje sumažėjo </w:t>
      </w:r>
      <w:r w:rsidR="007B1C7C" w:rsidRPr="00B25CCA">
        <w:rPr>
          <w:rFonts w:ascii="Times New Roman" w:eastAsia="Calibri" w:hAnsi="Times New Roman" w:cs="Times New Roman"/>
          <w:sz w:val="24"/>
          <w:szCs w:val="24"/>
        </w:rPr>
        <w:t>16</w:t>
      </w:r>
      <w:r w:rsidR="00A4244A" w:rsidRPr="00B25CCA">
        <w:rPr>
          <w:rFonts w:ascii="Times New Roman" w:eastAsia="Calibri" w:hAnsi="Times New Roman" w:cs="Times New Roman"/>
          <w:sz w:val="24"/>
          <w:szCs w:val="24"/>
        </w:rPr>
        <w:t xml:space="preserve"> gyventojų</w:t>
      </w:r>
      <w:r w:rsidR="00F96C0A" w:rsidRPr="00B25CCA">
        <w:rPr>
          <w:rFonts w:ascii="Times New Roman" w:eastAsia="Calibri" w:hAnsi="Times New Roman" w:cs="Times New Roman"/>
          <w:sz w:val="24"/>
          <w:szCs w:val="24"/>
        </w:rPr>
        <w:t>.</w:t>
      </w:r>
    </w:p>
    <w:p w14:paraId="3410C754" w14:textId="1FAA4BE4" w:rsidR="00B25CCA" w:rsidRPr="00B25CCA" w:rsidRDefault="00A4244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B25CCA">
        <w:rPr>
          <w:rFonts w:ascii="Times New Roman" w:eastAsia="Calibri" w:hAnsi="Times New Roman" w:cs="Times New Roman"/>
          <w:sz w:val="24"/>
          <w:szCs w:val="24"/>
        </w:rPr>
        <w:t>Kretingos rajono moterų yra daugiau nei vyrų, atitinkamai 5</w:t>
      </w:r>
      <w:r w:rsidR="00463758" w:rsidRPr="00B25CCA">
        <w:rPr>
          <w:rFonts w:ascii="Times New Roman" w:eastAsia="Calibri" w:hAnsi="Times New Roman" w:cs="Times New Roman"/>
          <w:sz w:val="24"/>
          <w:szCs w:val="24"/>
        </w:rPr>
        <w:t>2,8</w:t>
      </w:r>
      <w:r w:rsidRPr="00B25CCA">
        <w:rPr>
          <w:rFonts w:ascii="Times New Roman" w:eastAsia="Calibri" w:hAnsi="Times New Roman" w:cs="Times New Roman"/>
          <w:sz w:val="24"/>
          <w:szCs w:val="24"/>
        </w:rPr>
        <w:t xml:space="preserve"> proc. ir 47,</w:t>
      </w:r>
      <w:r w:rsidR="00463758" w:rsidRPr="00B25CCA">
        <w:rPr>
          <w:rFonts w:ascii="Times New Roman" w:eastAsia="Calibri" w:hAnsi="Times New Roman" w:cs="Times New Roman"/>
          <w:sz w:val="24"/>
          <w:szCs w:val="24"/>
        </w:rPr>
        <w:t>2</w:t>
      </w:r>
      <w:r w:rsidRPr="00B25CCA">
        <w:rPr>
          <w:rFonts w:ascii="Times New Roman" w:eastAsia="Calibri" w:hAnsi="Times New Roman" w:cs="Times New Roman"/>
          <w:sz w:val="24"/>
          <w:szCs w:val="24"/>
        </w:rPr>
        <w:t xml:space="preserve"> proc.</w:t>
      </w:r>
    </w:p>
    <w:p w14:paraId="4DD79E48" w14:textId="632E2370" w:rsidR="00B25CCA" w:rsidRPr="00B25CCA" w:rsidRDefault="00F96C0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B25CCA">
        <w:rPr>
          <w:rFonts w:ascii="Times New Roman" w:eastAsia="Calibri" w:hAnsi="Times New Roman" w:cs="Times New Roman"/>
          <w:sz w:val="24"/>
          <w:szCs w:val="24"/>
        </w:rPr>
        <w:t>Kretingos rajono savivaldybėje 2024 m. kaimo gyventojai sudarė 51,5 proc. visų gyventojų, o miesto – 48,5 proc.</w:t>
      </w:r>
    </w:p>
    <w:p w14:paraId="40716234" w14:textId="515D350B" w:rsidR="00136DFF" w:rsidRDefault="00F96C0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B25CCA">
        <w:rPr>
          <w:rFonts w:ascii="Times New Roman" w:eastAsia="Calibri" w:hAnsi="Times New Roman" w:cs="Times New Roman"/>
          <w:sz w:val="24"/>
          <w:szCs w:val="24"/>
        </w:rPr>
        <w:t>Kretingos rajon</w:t>
      </w:r>
      <w:r w:rsidR="00AA08F7">
        <w:rPr>
          <w:rFonts w:ascii="Times New Roman" w:eastAsia="Calibri" w:hAnsi="Times New Roman" w:cs="Times New Roman"/>
          <w:sz w:val="24"/>
          <w:szCs w:val="24"/>
        </w:rPr>
        <w:t xml:space="preserve">o savivaldybėje </w:t>
      </w:r>
      <w:r w:rsidRPr="00B25CCA">
        <w:rPr>
          <w:rFonts w:ascii="Times New Roman" w:eastAsia="Calibri" w:hAnsi="Times New Roman" w:cs="Times New Roman"/>
          <w:sz w:val="24"/>
          <w:szCs w:val="24"/>
        </w:rPr>
        <w:t xml:space="preserve">2024 m. vaikai sudarė 18 proc. visų gyventojų, o 65 m. ir vyresnio amžiaus asmenys </w:t>
      </w:r>
      <w:r w:rsidR="00CD5E7A">
        <w:rPr>
          <w:rFonts w:ascii="Times New Roman" w:eastAsia="Calibri" w:hAnsi="Times New Roman" w:cs="Times New Roman"/>
          <w:sz w:val="24"/>
          <w:szCs w:val="24"/>
        </w:rPr>
        <w:t>–</w:t>
      </w:r>
      <w:r w:rsidRPr="00B25CCA">
        <w:rPr>
          <w:rFonts w:ascii="Times New Roman" w:eastAsia="Calibri" w:hAnsi="Times New Roman" w:cs="Times New Roman"/>
          <w:sz w:val="24"/>
          <w:szCs w:val="24"/>
        </w:rPr>
        <w:t xml:space="preserve"> 21 proc</w:t>
      </w:r>
      <w:r w:rsidR="0007733A" w:rsidRPr="00AB2B8F">
        <w:rPr>
          <w:rFonts w:ascii="Times New Roman" w:eastAsia="Calibri" w:hAnsi="Times New Roman" w:cs="Times New Roman"/>
          <w:sz w:val="24"/>
          <w:szCs w:val="24"/>
        </w:rPr>
        <w:t>.</w:t>
      </w:r>
    </w:p>
    <w:p w14:paraId="0535C32E" w14:textId="6C38EB1F" w:rsidR="0007733A" w:rsidRPr="00136DFF" w:rsidRDefault="00A4244A" w:rsidP="00F65951">
      <w:pPr>
        <w:pStyle w:val="Sraopastraipa"/>
        <w:numPr>
          <w:ilvl w:val="0"/>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136DFF">
        <w:rPr>
          <w:rFonts w:ascii="Times New Roman" w:eastAsia="Calibri" w:hAnsi="Times New Roman" w:cs="Times New Roman"/>
          <w:b/>
          <w:bCs/>
          <w:sz w:val="24"/>
          <w:szCs w:val="24"/>
        </w:rPr>
        <w:t>Kretingos rajono savivaldybės gyventojų pagrindinių mirčių struktūra:</w:t>
      </w:r>
    </w:p>
    <w:p w14:paraId="5D457974" w14:textId="2C0EA00D" w:rsidR="00136DFF" w:rsidRPr="00136DFF" w:rsidRDefault="00A4244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07733A">
        <w:rPr>
          <w:rFonts w:ascii="Times New Roman" w:eastAsia="Calibri" w:hAnsi="Times New Roman" w:cs="Times New Roman"/>
          <w:sz w:val="24"/>
          <w:szCs w:val="24"/>
        </w:rPr>
        <w:t xml:space="preserve">Pagrindinių mirčių struktūroje 1-oje vietoje Kretingos rajone, kaip ir Lietuvoje, yra kraujotakos sistemos ligos, o 2-oje vietoje – piktybiniai navikai. 3-oje vietoje mirčių struktūroje </w:t>
      </w:r>
      <w:r w:rsidR="00CD5E7A">
        <w:rPr>
          <w:rFonts w:ascii="Times New Roman" w:eastAsia="Calibri" w:hAnsi="Times New Roman" w:cs="Times New Roman"/>
          <w:sz w:val="24"/>
          <w:szCs w:val="24"/>
        </w:rPr>
        <w:t>–</w:t>
      </w:r>
      <w:r w:rsidRPr="0007733A">
        <w:rPr>
          <w:rFonts w:ascii="Times New Roman" w:eastAsia="Calibri" w:hAnsi="Times New Roman" w:cs="Times New Roman"/>
          <w:sz w:val="24"/>
          <w:szCs w:val="24"/>
        </w:rPr>
        <w:t xml:space="preserve"> išorinės mirties priežastys. </w:t>
      </w:r>
    </w:p>
    <w:p w14:paraId="06915719" w14:textId="47386A0C" w:rsidR="0007733A" w:rsidRPr="00136DFF" w:rsidRDefault="00A4244A" w:rsidP="00F65951">
      <w:pPr>
        <w:pStyle w:val="Sraopastraipa"/>
        <w:numPr>
          <w:ilvl w:val="0"/>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136DFF">
        <w:rPr>
          <w:rFonts w:ascii="Times New Roman" w:eastAsia="Calibri" w:hAnsi="Times New Roman" w:cs="Times New Roman"/>
          <w:b/>
          <w:bCs/>
          <w:sz w:val="24"/>
          <w:szCs w:val="24"/>
        </w:rPr>
        <w:t>Kretingos rajono savivaldybės gyventojų</w:t>
      </w:r>
      <w:r w:rsidRPr="00136DFF">
        <w:rPr>
          <w:rFonts w:ascii="Times New Roman" w:eastAsia="Calibri" w:hAnsi="Times New Roman" w:cs="Times New Roman"/>
          <w:b/>
          <w:sz w:val="24"/>
          <w:szCs w:val="24"/>
        </w:rPr>
        <w:t xml:space="preserve"> ligotumo struktūra:</w:t>
      </w:r>
    </w:p>
    <w:p w14:paraId="62E5601B" w14:textId="77777777" w:rsidR="0007733A" w:rsidRPr="0007733A" w:rsidRDefault="00B25CC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sz w:val="24"/>
          <w:szCs w:val="24"/>
        </w:rPr>
      </w:pPr>
      <w:r w:rsidRPr="0007733A">
        <w:rPr>
          <w:rFonts w:ascii="Times New Roman" w:eastAsia="Calibri" w:hAnsi="Times New Roman" w:cs="Times New Roman"/>
          <w:sz w:val="24"/>
          <w:szCs w:val="24"/>
        </w:rPr>
        <w:t xml:space="preserve">Kretingos rajono gyventojų ligotumo rodikliai labiausiai paplitusiomis ligomis yra mažesni už Lietuvos vidurkį: gyventojai daugiausia serga kvėpavimo ir kraujotakos sistemos ligomis. </w:t>
      </w:r>
    </w:p>
    <w:p w14:paraId="24E2937A" w14:textId="2D24E7C4" w:rsidR="00136DFF" w:rsidRDefault="00B25CC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136DFF">
        <w:rPr>
          <w:rFonts w:ascii="Times New Roman" w:eastAsia="Calibri" w:hAnsi="Times New Roman" w:cs="Times New Roman"/>
          <w:sz w:val="24"/>
          <w:szCs w:val="24"/>
        </w:rPr>
        <w:t>Analizuojant pagal amžiaus grupes, vaikų ir gyventojų nuo 18 iki 44 m.  didžiausias sergamumas kvėpavimo sistemos ligomis, nuo 45 m. ir vyresnių gyventojų pagrindinė sergamumo priežastis yra kraujotakos sistemos ligos.</w:t>
      </w:r>
    </w:p>
    <w:p w14:paraId="5BB69702" w14:textId="63135AA2" w:rsidR="0007733A" w:rsidRPr="00136DFF" w:rsidRDefault="00A4244A" w:rsidP="00F65951">
      <w:pPr>
        <w:pStyle w:val="Sraopastraipa"/>
        <w:numPr>
          <w:ilvl w:val="0"/>
          <w:numId w:val="29"/>
        </w:numPr>
        <w:tabs>
          <w:tab w:val="left" w:pos="426"/>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136DFF">
        <w:rPr>
          <w:rFonts w:ascii="Times New Roman" w:eastAsia="Calibri" w:hAnsi="Times New Roman" w:cs="Times New Roman"/>
          <w:b/>
          <w:sz w:val="24"/>
          <w:szCs w:val="24"/>
        </w:rPr>
        <w:t xml:space="preserve">Kretingos rajono savivaldybėje </w:t>
      </w:r>
      <w:r w:rsidRPr="00136DFF">
        <w:rPr>
          <w:rFonts w:ascii="Times New Roman" w:eastAsia="Calibri" w:hAnsi="Times New Roman" w:cs="Times New Roman"/>
          <w:b/>
          <w:kern w:val="0"/>
          <w:sz w:val="24"/>
          <w:szCs w:val="24"/>
          <w14:ligatures w14:val="none"/>
        </w:rPr>
        <w:t>202</w:t>
      </w:r>
      <w:r w:rsidR="0007733A" w:rsidRPr="00136DFF">
        <w:rPr>
          <w:rFonts w:ascii="Times New Roman" w:eastAsia="Calibri" w:hAnsi="Times New Roman" w:cs="Times New Roman"/>
          <w:b/>
          <w:kern w:val="0"/>
          <w:sz w:val="24"/>
          <w:szCs w:val="24"/>
          <w14:ligatures w14:val="none"/>
        </w:rPr>
        <w:t>4</w:t>
      </w:r>
      <w:r w:rsidRPr="00136DFF">
        <w:rPr>
          <w:rFonts w:ascii="Times New Roman" w:eastAsia="Calibri" w:hAnsi="Times New Roman" w:cs="Times New Roman"/>
          <w:b/>
          <w:kern w:val="0"/>
          <w:sz w:val="24"/>
          <w:szCs w:val="24"/>
          <w14:ligatures w14:val="none"/>
        </w:rPr>
        <w:t xml:space="preserve"> metais</w:t>
      </w:r>
      <w:r w:rsidRPr="00136DFF">
        <w:rPr>
          <w:rFonts w:ascii="Times New Roman" w:eastAsia="Calibri" w:hAnsi="Times New Roman" w:cs="Times New Roman"/>
          <w:i/>
          <w:iCs/>
          <w:kern w:val="0"/>
          <w:sz w:val="24"/>
          <w:szCs w:val="24"/>
          <w14:ligatures w14:val="none"/>
        </w:rPr>
        <w:t>:</w:t>
      </w:r>
      <w:r w:rsidRPr="00136DFF">
        <w:rPr>
          <w:rFonts w:ascii="Times New Roman" w:eastAsia="Calibri" w:hAnsi="Times New Roman" w:cs="Times New Roman"/>
          <w:kern w:val="0"/>
          <w:sz w:val="24"/>
          <w:szCs w:val="24"/>
          <w14:ligatures w14:val="none"/>
        </w:rPr>
        <w:t xml:space="preserve"> į geriausių rodiklių </w:t>
      </w:r>
      <w:r w:rsidRPr="00136DFF">
        <w:rPr>
          <w:rFonts w:ascii="Times New Roman" w:eastAsia="Calibri" w:hAnsi="Times New Roman" w:cs="Times New Roman"/>
          <w:kern w:val="0"/>
          <w:sz w:val="24"/>
          <w:szCs w:val="24"/>
          <w:shd w:val="clear" w:color="auto" w:fill="FFFFFF"/>
          <w14:ligatures w14:val="none"/>
        </w:rPr>
        <w:t>grupę (žalioji zona) pateko</w:t>
      </w:r>
      <w:r w:rsidRPr="00136DFF">
        <w:rPr>
          <w:rFonts w:ascii="Times New Roman" w:eastAsia="Calibri" w:hAnsi="Times New Roman" w:cs="Times New Roman"/>
          <w:kern w:val="0"/>
          <w:sz w:val="24"/>
          <w:szCs w:val="24"/>
          <w14:ligatures w14:val="none"/>
        </w:rPr>
        <w:t xml:space="preserve"> 1</w:t>
      </w:r>
      <w:r w:rsidR="0007733A" w:rsidRPr="00136DFF">
        <w:rPr>
          <w:rFonts w:ascii="Times New Roman" w:eastAsia="Calibri" w:hAnsi="Times New Roman" w:cs="Times New Roman"/>
          <w:kern w:val="0"/>
          <w:sz w:val="24"/>
          <w:szCs w:val="24"/>
          <w14:ligatures w14:val="none"/>
        </w:rPr>
        <w:t>8</w:t>
      </w:r>
      <w:r w:rsidRPr="00136DFF">
        <w:rPr>
          <w:rFonts w:ascii="Times New Roman" w:eastAsia="Calibri" w:hAnsi="Times New Roman" w:cs="Times New Roman"/>
          <w:kern w:val="0"/>
          <w:sz w:val="24"/>
          <w:szCs w:val="24"/>
          <w14:ligatures w14:val="none"/>
        </w:rPr>
        <w:t xml:space="preserve"> rodiklių, į blogiausių rodiklių grupę (raudonoji zona) pateko </w:t>
      </w:r>
      <w:r w:rsidR="0007733A" w:rsidRPr="00136DFF">
        <w:rPr>
          <w:rFonts w:ascii="Times New Roman" w:eastAsia="Calibri" w:hAnsi="Times New Roman" w:cs="Times New Roman"/>
          <w:kern w:val="0"/>
          <w:sz w:val="24"/>
          <w:szCs w:val="24"/>
          <w14:ligatures w14:val="none"/>
        </w:rPr>
        <w:t>11</w:t>
      </w:r>
      <w:r w:rsidRPr="00136DFF">
        <w:rPr>
          <w:rFonts w:ascii="Times New Roman" w:eastAsia="Calibri" w:hAnsi="Times New Roman" w:cs="Times New Roman"/>
          <w:kern w:val="0"/>
          <w:sz w:val="24"/>
          <w:szCs w:val="24"/>
          <w14:ligatures w14:val="none"/>
        </w:rPr>
        <w:t xml:space="preserve"> rodikli</w:t>
      </w:r>
      <w:r w:rsidR="0007733A" w:rsidRPr="00136DFF">
        <w:rPr>
          <w:rFonts w:ascii="Times New Roman" w:eastAsia="Calibri" w:hAnsi="Times New Roman" w:cs="Times New Roman"/>
          <w:kern w:val="0"/>
          <w:sz w:val="24"/>
          <w:szCs w:val="24"/>
          <w14:ligatures w14:val="none"/>
        </w:rPr>
        <w:t>ų</w:t>
      </w:r>
      <w:r w:rsidRPr="00136DFF">
        <w:rPr>
          <w:rFonts w:ascii="Times New Roman" w:eastAsia="Calibri" w:hAnsi="Times New Roman" w:cs="Times New Roman"/>
          <w:kern w:val="0"/>
          <w:sz w:val="24"/>
          <w:szCs w:val="24"/>
          <w14:ligatures w14:val="none"/>
        </w:rPr>
        <w:t xml:space="preserve">. </w:t>
      </w:r>
      <w:r w:rsidR="0007733A" w:rsidRPr="00136DFF">
        <w:rPr>
          <w:rFonts w:ascii="Times New Roman" w:eastAsia="Calibri" w:hAnsi="Times New Roman" w:cs="Times New Roman"/>
          <w:kern w:val="0"/>
          <w:sz w:val="24"/>
          <w:szCs w:val="24"/>
          <w14:ligatures w14:val="none"/>
        </w:rPr>
        <w:t>32</w:t>
      </w:r>
      <w:r w:rsidRPr="00136DFF">
        <w:rPr>
          <w:rFonts w:ascii="Times New Roman" w:eastAsia="Calibri" w:hAnsi="Times New Roman" w:cs="Times New Roman"/>
          <w:kern w:val="0"/>
          <w:sz w:val="24"/>
          <w:szCs w:val="24"/>
          <w14:ligatures w14:val="none"/>
        </w:rPr>
        <w:t xml:space="preserve"> rodiklių reikšmės atitiko Lietuvos vidurkį (geltona zona).</w:t>
      </w:r>
    </w:p>
    <w:p w14:paraId="28D1859C" w14:textId="4562695E" w:rsidR="0007733A" w:rsidRPr="00643B79" w:rsidRDefault="00A4244A" w:rsidP="00F65951">
      <w:pPr>
        <w:pStyle w:val="Sraopastraipa"/>
        <w:numPr>
          <w:ilvl w:val="0"/>
          <w:numId w:val="29"/>
        </w:numPr>
        <w:tabs>
          <w:tab w:val="left" w:pos="426"/>
        </w:tabs>
        <w:autoSpaceDE w:val="0"/>
        <w:autoSpaceDN w:val="0"/>
        <w:adjustRightInd w:val="0"/>
        <w:spacing w:after="0" w:line="240" w:lineRule="auto"/>
        <w:ind w:left="0" w:firstLine="851"/>
        <w:jc w:val="both"/>
        <w:rPr>
          <w:rFonts w:ascii="Times New Roman" w:eastAsia="Calibri" w:hAnsi="Times New Roman" w:cs="Times New Roman"/>
          <w:b/>
          <w:bCs/>
          <w:kern w:val="0"/>
          <w:sz w:val="24"/>
          <w:szCs w:val="24"/>
          <w14:ligatures w14:val="none"/>
        </w:rPr>
      </w:pPr>
      <w:r w:rsidRPr="00643B79">
        <w:rPr>
          <w:rFonts w:ascii="Times New Roman" w:eastAsia="Calibri" w:hAnsi="Times New Roman" w:cs="Times New Roman"/>
          <w:b/>
          <w:bCs/>
          <w:sz w:val="24"/>
          <w:szCs w:val="24"/>
        </w:rPr>
        <w:t>Remiantis 202</w:t>
      </w:r>
      <w:r w:rsidR="0007733A" w:rsidRPr="00643B79">
        <w:rPr>
          <w:rFonts w:ascii="Times New Roman" w:eastAsia="Calibri" w:hAnsi="Times New Roman" w:cs="Times New Roman"/>
          <w:b/>
          <w:bCs/>
          <w:sz w:val="24"/>
          <w:szCs w:val="24"/>
        </w:rPr>
        <w:t>4</w:t>
      </w:r>
      <w:r w:rsidRPr="00643B79">
        <w:rPr>
          <w:rFonts w:ascii="Times New Roman" w:eastAsia="Calibri" w:hAnsi="Times New Roman" w:cs="Times New Roman"/>
          <w:b/>
          <w:bCs/>
          <w:sz w:val="24"/>
          <w:szCs w:val="24"/>
        </w:rPr>
        <w:t xml:space="preserve"> metų Kretingos rajone sveikatos ir su sveikata susijusių rodiklių profiliu, buvo atrinkti 3 prioritetiniai rodikliai:</w:t>
      </w:r>
    </w:p>
    <w:p w14:paraId="094B0FA2" w14:textId="137983FA" w:rsidR="00123D4C" w:rsidRPr="00643B79" w:rsidRDefault="0007733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b/>
          <w:bCs/>
          <w:kern w:val="0"/>
          <w:sz w:val="24"/>
          <w:szCs w:val="24"/>
          <w14:ligatures w14:val="none"/>
        </w:rPr>
      </w:pPr>
      <w:r w:rsidRPr="00643B79">
        <w:rPr>
          <w:rFonts w:ascii="Times New Roman" w:eastAsia="Calibri" w:hAnsi="Times New Roman" w:cs="Times New Roman"/>
          <w:b/>
          <w:bCs/>
          <w:sz w:val="24"/>
          <w:szCs w:val="24"/>
        </w:rPr>
        <w:t>Traumos dėl transporto įvykių (V00-V99) sk. 10 000 gyv.</w:t>
      </w:r>
    </w:p>
    <w:p w14:paraId="59010BEB" w14:textId="12106CCD" w:rsidR="00123D4C" w:rsidRPr="00123D4C" w:rsidRDefault="00123D4C" w:rsidP="00F65951">
      <w:pPr>
        <w:autoSpaceDE w:val="0"/>
        <w:autoSpaceDN w:val="0"/>
        <w:adjustRightInd w:val="0"/>
        <w:spacing w:after="0" w:line="240" w:lineRule="auto"/>
        <w:ind w:firstLine="851"/>
        <w:jc w:val="both"/>
        <w:rPr>
          <w:rFonts w:ascii="Times New Roman" w:eastAsia="Calibri" w:hAnsi="Times New Roman" w:cs="Times New Roman"/>
          <w:kern w:val="0"/>
          <w:sz w:val="24"/>
          <w:szCs w:val="24"/>
          <w14:ligatures w14:val="none"/>
        </w:rPr>
      </w:pPr>
      <w:r w:rsidRPr="00123D4C">
        <w:rPr>
          <w:rFonts w:ascii="Times New Roman" w:eastAsia="Calibri" w:hAnsi="Times New Roman" w:cs="Times New Roman"/>
          <w:kern w:val="0"/>
          <w:sz w:val="24"/>
          <w:szCs w:val="24"/>
          <w14:ligatures w14:val="none"/>
        </w:rPr>
        <w:t>2024 metais Kretingos rajono savivaldybėje traumas transporto įvykiuose</w:t>
      </w:r>
      <w:r w:rsidR="007763AE">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patyrė</w:t>
      </w:r>
      <w:r w:rsidRPr="00123D4C">
        <w:rPr>
          <w:rFonts w:ascii="Times New Roman" w:eastAsia="Calibri" w:hAnsi="Times New Roman" w:cs="Times New Roman"/>
          <w:kern w:val="0"/>
          <w:sz w:val="24"/>
          <w:szCs w:val="24"/>
          <w14:ligatures w14:val="none"/>
        </w:rPr>
        <w:t xml:space="preserve"> 38 gyventojai. Palyginus 2024 m iki 2023 m. Kretingos rajono savivaldybėje traumų dėl transporto įvykių 10 000 gyventojų rodiklis išaugo 2,5 karto (nuo 3,7 iki 10,2 atvejų 10 000 gyv.). Kretingos rajono savivaldybė pagal traumas dėl transporto įvykių 10 000 gyventojų patenka į 2 vietą tarp 60 savivaldybių ir yra raudonoje zonoje.</w:t>
      </w:r>
      <w:r w:rsidR="00136DFF">
        <w:rPr>
          <w:rFonts w:ascii="Times New Roman" w:eastAsia="Calibri" w:hAnsi="Times New Roman" w:cs="Times New Roman"/>
          <w:kern w:val="0"/>
          <w:sz w:val="24"/>
          <w:szCs w:val="24"/>
          <w14:ligatures w14:val="none"/>
        </w:rPr>
        <w:t xml:space="preserve"> A</w:t>
      </w:r>
      <w:r w:rsidR="000E5821" w:rsidRPr="000E5821">
        <w:rPr>
          <w:rFonts w:ascii="Times New Roman" w:eastAsia="Calibri" w:hAnsi="Times New Roman" w:cs="Times New Roman"/>
          <w:kern w:val="0"/>
          <w:sz w:val="24"/>
          <w:szCs w:val="24"/>
          <w14:ligatures w14:val="none"/>
        </w:rPr>
        <w:t>nalizuojant pagal stacionarinių</w:t>
      </w:r>
      <w:r w:rsidR="00136DFF">
        <w:rPr>
          <w:rFonts w:ascii="Times New Roman" w:eastAsia="Calibri" w:hAnsi="Times New Roman" w:cs="Times New Roman"/>
          <w:kern w:val="0"/>
          <w:sz w:val="24"/>
          <w:szCs w:val="24"/>
          <w14:ligatures w14:val="none"/>
        </w:rPr>
        <w:t xml:space="preserve"> ir ambulatorinių </w:t>
      </w:r>
      <w:r w:rsidR="000E5821" w:rsidRPr="000E5821">
        <w:rPr>
          <w:rFonts w:ascii="Times New Roman" w:eastAsia="Calibri" w:hAnsi="Times New Roman" w:cs="Times New Roman"/>
          <w:kern w:val="0"/>
          <w:sz w:val="24"/>
          <w:szCs w:val="24"/>
          <w14:ligatures w14:val="none"/>
        </w:rPr>
        <w:t xml:space="preserve"> ligonių patirtas traumas dėl transporto įvykių, daugiausiai traumų transporto įvykiuose buvo patirta važiuojant pedaline transporto priemone (</w:t>
      </w:r>
      <w:r w:rsidR="00136DFF">
        <w:rPr>
          <w:rFonts w:ascii="Times New Roman" w:eastAsia="Calibri" w:hAnsi="Times New Roman" w:cs="Times New Roman"/>
          <w:kern w:val="0"/>
          <w:sz w:val="24"/>
          <w:szCs w:val="24"/>
          <w14:ligatures w14:val="none"/>
        </w:rPr>
        <w:t>iš viso 46</w:t>
      </w:r>
      <w:r w:rsidR="000E5821" w:rsidRPr="000E5821">
        <w:rPr>
          <w:rFonts w:ascii="Times New Roman" w:eastAsia="Calibri" w:hAnsi="Times New Roman" w:cs="Times New Roman"/>
          <w:kern w:val="0"/>
          <w:sz w:val="24"/>
          <w:szCs w:val="24"/>
          <w14:ligatures w14:val="none"/>
        </w:rPr>
        <w:t xml:space="preserve"> gyventoj</w:t>
      </w:r>
      <w:r w:rsidR="00136DFF">
        <w:rPr>
          <w:rFonts w:ascii="Times New Roman" w:eastAsia="Calibri" w:hAnsi="Times New Roman" w:cs="Times New Roman"/>
          <w:kern w:val="0"/>
          <w:sz w:val="24"/>
          <w:szCs w:val="24"/>
          <w14:ligatures w14:val="none"/>
        </w:rPr>
        <w:t>ai</w:t>
      </w:r>
      <w:r w:rsidR="000E5821" w:rsidRPr="000E5821">
        <w:rPr>
          <w:rFonts w:ascii="Times New Roman" w:eastAsia="Calibri" w:hAnsi="Times New Roman" w:cs="Times New Roman"/>
          <w:kern w:val="0"/>
          <w:sz w:val="24"/>
          <w:szCs w:val="24"/>
          <w14:ligatures w14:val="none"/>
        </w:rPr>
        <w:t>)</w:t>
      </w:r>
      <w:r w:rsidR="000E5821">
        <w:rPr>
          <w:rFonts w:ascii="Times New Roman" w:eastAsia="Calibri" w:hAnsi="Times New Roman" w:cs="Times New Roman"/>
          <w:kern w:val="0"/>
          <w:sz w:val="24"/>
          <w:szCs w:val="24"/>
          <w14:ligatures w14:val="none"/>
        </w:rPr>
        <w:t>.</w:t>
      </w:r>
    </w:p>
    <w:p w14:paraId="47933566" w14:textId="77777777" w:rsidR="00123D4C" w:rsidRPr="005A1B16" w:rsidRDefault="0007733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kern w:val="0"/>
          <w:sz w:val="24"/>
          <w:szCs w:val="24"/>
          <w14:ligatures w14:val="none"/>
        </w:rPr>
      </w:pPr>
      <w:r w:rsidRPr="00123D4C">
        <w:rPr>
          <w:rFonts w:ascii="Times New Roman" w:eastAsia="Calibri" w:hAnsi="Times New Roman" w:cs="Times New Roman"/>
          <w:b/>
          <w:bCs/>
          <w:kern w:val="0"/>
          <w:sz w:val="24"/>
          <w:szCs w:val="24"/>
          <w14:ligatures w14:val="none"/>
        </w:rPr>
        <w:t>Kūdikių, žindytų išimtinai krūtimi iki 6 mėn. amžiaus, dalis (proc.).</w:t>
      </w:r>
    </w:p>
    <w:p w14:paraId="7EEE74ED" w14:textId="279AA845" w:rsidR="00494566" w:rsidRPr="005A1B16" w:rsidRDefault="005A1B16" w:rsidP="00F65951">
      <w:pPr>
        <w:autoSpaceDE w:val="0"/>
        <w:autoSpaceDN w:val="0"/>
        <w:adjustRightInd w:val="0"/>
        <w:spacing w:after="0" w:line="240" w:lineRule="auto"/>
        <w:ind w:firstLine="851"/>
        <w:jc w:val="both"/>
        <w:rPr>
          <w:rFonts w:ascii="Times New Roman" w:eastAsia="Calibri" w:hAnsi="Times New Roman" w:cs="Times New Roman"/>
          <w:kern w:val="0"/>
          <w:sz w:val="24"/>
          <w:szCs w:val="24"/>
          <w14:ligatures w14:val="none"/>
        </w:rPr>
      </w:pPr>
      <w:r w:rsidRPr="005A1B16">
        <w:rPr>
          <w:rFonts w:ascii="Times New Roman" w:eastAsia="Calibri" w:hAnsi="Times New Roman" w:cs="Times New Roman"/>
          <w:kern w:val="0"/>
          <w:sz w:val="24"/>
          <w:szCs w:val="24"/>
          <w14:ligatures w14:val="none"/>
        </w:rPr>
        <w:t>2024 m. Kretingos rajono savivaldybėje, kūdikių, žindytų iki 6 mėn. amžiaus</w:t>
      </w:r>
      <w:r w:rsidR="00CD5E7A">
        <w:rPr>
          <w:rFonts w:ascii="Times New Roman" w:eastAsia="Calibri" w:hAnsi="Times New Roman" w:cs="Times New Roman"/>
          <w:kern w:val="0"/>
          <w:sz w:val="24"/>
          <w:szCs w:val="24"/>
          <w14:ligatures w14:val="none"/>
        </w:rPr>
        <w:t>,</w:t>
      </w:r>
      <w:r w:rsidRPr="005A1B16">
        <w:rPr>
          <w:rFonts w:ascii="Times New Roman" w:eastAsia="Calibri" w:hAnsi="Times New Roman" w:cs="Times New Roman"/>
          <w:kern w:val="0"/>
          <w:sz w:val="24"/>
          <w:szCs w:val="24"/>
          <w14:ligatures w14:val="none"/>
        </w:rPr>
        <w:t xml:space="preserve"> rodiklis yra didesnis nei Lietuvos vidurkis ir patenka į 5 vietą tarp 60 savivaldybių ir yra raudonoje zonoje</w:t>
      </w:r>
      <w:r>
        <w:rPr>
          <w:rFonts w:ascii="Times New Roman" w:eastAsia="Calibri" w:hAnsi="Times New Roman" w:cs="Times New Roman"/>
          <w:kern w:val="0"/>
          <w:sz w:val="24"/>
          <w:szCs w:val="24"/>
          <w14:ligatures w14:val="none"/>
        </w:rPr>
        <w:t>.</w:t>
      </w:r>
      <w:r w:rsidR="00494566">
        <w:rPr>
          <w:rFonts w:ascii="Times New Roman" w:eastAsia="Calibri" w:hAnsi="Times New Roman" w:cs="Times New Roman"/>
          <w:kern w:val="0"/>
          <w:sz w:val="24"/>
          <w:szCs w:val="24"/>
          <w14:ligatures w14:val="none"/>
        </w:rPr>
        <w:t xml:space="preserve"> </w:t>
      </w:r>
      <w:r w:rsidR="00494566" w:rsidRPr="00494566">
        <w:rPr>
          <w:rFonts w:ascii="Times New Roman" w:eastAsia="Calibri" w:hAnsi="Times New Roman" w:cs="Times New Roman"/>
          <w:kern w:val="0"/>
          <w:sz w:val="24"/>
          <w:szCs w:val="24"/>
          <w14:ligatures w14:val="none"/>
        </w:rPr>
        <w:t>Palyginus 2020 m. ir 2024 m. krūtimi žindytų kūdikių išimtinai iki 6 mėn. amžiaus skaičių, tokių kūdikių sumažėjo nuo 99 iki 38 t. y. Per 5 metus 61 krūtimi žindytų kūdikių išimtinai iki 6 mėn. amžiaus mažiau. Lyginant gyvų gimusių kūdikių skaičių, per 5 metus šis skaičius sumažėjo 72 kūdikiais.</w:t>
      </w:r>
    </w:p>
    <w:p w14:paraId="4BFCDAE5" w14:textId="07439AB8" w:rsidR="0007733A" w:rsidRPr="00123D4C" w:rsidRDefault="0007733A" w:rsidP="00F65951">
      <w:pPr>
        <w:pStyle w:val="Sraopastraipa"/>
        <w:numPr>
          <w:ilvl w:val="1"/>
          <w:numId w:val="29"/>
        </w:numPr>
        <w:autoSpaceDE w:val="0"/>
        <w:autoSpaceDN w:val="0"/>
        <w:adjustRightInd w:val="0"/>
        <w:spacing w:after="0" w:line="240" w:lineRule="auto"/>
        <w:ind w:left="0" w:firstLine="851"/>
        <w:jc w:val="both"/>
        <w:rPr>
          <w:rFonts w:ascii="Times New Roman" w:eastAsia="Calibri" w:hAnsi="Times New Roman" w:cs="Times New Roman"/>
          <w:kern w:val="0"/>
          <w:sz w:val="24"/>
          <w:szCs w:val="24"/>
          <w14:ligatures w14:val="none"/>
        </w:rPr>
      </w:pPr>
      <w:r w:rsidRPr="00123D4C">
        <w:rPr>
          <w:rFonts w:ascii="Times New Roman" w:eastAsia="Calibri" w:hAnsi="Times New Roman" w:cs="Times New Roman"/>
          <w:b/>
          <w:bCs/>
          <w:kern w:val="0"/>
          <w:sz w:val="24"/>
          <w:szCs w:val="24"/>
          <w14:ligatures w14:val="none"/>
        </w:rPr>
        <w:t>Išvengiamų hospitalizacijų (IH) sk. 1 000 gyv.</w:t>
      </w:r>
    </w:p>
    <w:p w14:paraId="08712456" w14:textId="7EFA1921" w:rsidR="00136DFF" w:rsidRPr="00136DFF" w:rsidRDefault="00136DFF" w:rsidP="00F65951">
      <w:pPr>
        <w:autoSpaceDE w:val="0"/>
        <w:autoSpaceDN w:val="0"/>
        <w:adjustRightInd w:val="0"/>
        <w:spacing w:after="0" w:line="240" w:lineRule="auto"/>
        <w:ind w:firstLine="851"/>
        <w:jc w:val="both"/>
        <w:rPr>
          <w:rFonts w:ascii="Times New Roman" w:hAnsi="Times New Roman" w:cs="Times New Roman"/>
          <w:i/>
          <w:iCs/>
          <w:sz w:val="24"/>
          <w:szCs w:val="24"/>
        </w:rPr>
      </w:pPr>
      <w:r w:rsidRPr="007149E6">
        <w:rPr>
          <w:rFonts w:ascii="Times New Roman" w:hAnsi="Times New Roman" w:cs="Times New Roman"/>
          <w:sz w:val="24"/>
          <w:szCs w:val="24"/>
        </w:rPr>
        <w:t xml:space="preserve">Kretingos rajono savivaldybėje 2024 m. išvengiamų hospitalizacijų </w:t>
      </w:r>
      <w:r w:rsidRPr="00136DFF">
        <w:rPr>
          <w:rFonts w:ascii="Times New Roman" w:hAnsi="Times New Roman" w:cs="Times New Roman"/>
          <w:sz w:val="24"/>
          <w:szCs w:val="24"/>
        </w:rPr>
        <w:t>skaičius 1000 gyventojų rodikl</w:t>
      </w:r>
      <w:r w:rsidR="00CD5E7A">
        <w:rPr>
          <w:rFonts w:ascii="Times New Roman" w:hAnsi="Times New Roman" w:cs="Times New Roman"/>
          <w:sz w:val="24"/>
          <w:szCs w:val="24"/>
        </w:rPr>
        <w:t>i</w:t>
      </w:r>
      <w:r w:rsidRPr="00136DFF">
        <w:rPr>
          <w:rFonts w:ascii="Times New Roman" w:hAnsi="Times New Roman" w:cs="Times New Roman"/>
          <w:sz w:val="24"/>
          <w:szCs w:val="24"/>
        </w:rPr>
        <w:t>s patenka į 10 vietą tarp 60 savivaldybių (28,2 atvejai 1000 gyventojų) ir yra raudonojoje zonoje. Lietuvos rodiklis – 20,6 atvejai 1000 gy</w:t>
      </w:r>
      <w:r w:rsidR="00101937">
        <w:rPr>
          <w:rFonts w:ascii="Times New Roman" w:hAnsi="Times New Roman" w:cs="Times New Roman"/>
          <w:sz w:val="24"/>
          <w:szCs w:val="24"/>
        </w:rPr>
        <w:t>v</w:t>
      </w:r>
      <w:r w:rsidRPr="00136DFF">
        <w:rPr>
          <w:rFonts w:ascii="Times New Roman" w:hAnsi="Times New Roman" w:cs="Times New Roman"/>
          <w:sz w:val="24"/>
          <w:szCs w:val="24"/>
        </w:rPr>
        <w:t>entojų</w:t>
      </w:r>
      <w:r>
        <w:rPr>
          <w:rFonts w:ascii="Times New Roman" w:hAnsi="Times New Roman" w:cs="Times New Roman"/>
          <w:sz w:val="24"/>
          <w:szCs w:val="24"/>
        </w:rPr>
        <w:t>.</w:t>
      </w:r>
      <w:r w:rsidRPr="00136DFF">
        <w:rPr>
          <w:rFonts w:ascii="Times New Roman" w:hAnsi="Times New Roman" w:cs="Times New Roman"/>
          <w:b/>
          <w:bCs/>
          <w:sz w:val="24"/>
          <w:szCs w:val="24"/>
        </w:rPr>
        <w:t xml:space="preserve"> </w:t>
      </w:r>
      <w:r w:rsidRPr="00136DFF">
        <w:rPr>
          <w:rFonts w:ascii="Times New Roman" w:hAnsi="Times New Roman" w:cs="Times New Roman"/>
          <w:sz w:val="24"/>
          <w:szCs w:val="24"/>
        </w:rPr>
        <w:t xml:space="preserve">Kretingos rajono savivaldybėje, nuo 2022 m., stebimas išvengiamos hospitalizacijų skaičiaus augimas, kuris 2024 m. siekė 1047 išvengiamas hospitalizacijas, o 2020 m. buvo </w:t>
      </w:r>
      <w:r w:rsidR="00CD5E7A">
        <w:rPr>
          <w:rFonts w:ascii="Times New Roman" w:hAnsi="Times New Roman" w:cs="Times New Roman"/>
          <w:sz w:val="24"/>
          <w:szCs w:val="24"/>
        </w:rPr>
        <w:t>–</w:t>
      </w:r>
      <w:r w:rsidRPr="00136DFF">
        <w:rPr>
          <w:rFonts w:ascii="Times New Roman" w:hAnsi="Times New Roman" w:cs="Times New Roman"/>
          <w:sz w:val="24"/>
          <w:szCs w:val="24"/>
        </w:rPr>
        <w:t xml:space="preserve"> 877. Daugiausia išvengiamų hospitalizacijų nustatoma 65 m. ir vyresnio amžiaus asmenų grupėje. </w:t>
      </w:r>
    </w:p>
    <w:p w14:paraId="0DD7766A" w14:textId="77777777" w:rsidR="00123D4C" w:rsidRDefault="00123D4C" w:rsidP="00B1322B">
      <w:pPr>
        <w:pStyle w:val="Antrat2"/>
        <w:jc w:val="both"/>
        <w:rPr>
          <w:sz w:val="28"/>
          <w:szCs w:val="28"/>
        </w:rPr>
      </w:pPr>
      <w:bookmarkStart w:id="28" w:name="_Toc214531039"/>
    </w:p>
    <w:p w14:paraId="7F845F56" w14:textId="77777777" w:rsidR="00F85F63" w:rsidRDefault="00F85F63" w:rsidP="003F4CCB">
      <w:pPr>
        <w:pStyle w:val="Antrat2"/>
        <w:spacing w:before="0" w:beforeAutospacing="0" w:after="0" w:afterAutospacing="0"/>
        <w:rPr>
          <w:sz w:val="28"/>
          <w:szCs w:val="28"/>
        </w:rPr>
      </w:pPr>
    </w:p>
    <w:p w14:paraId="2688484F" w14:textId="77777777" w:rsidR="00B21FBF" w:rsidRDefault="00B21FBF" w:rsidP="00837A68">
      <w:pPr>
        <w:pStyle w:val="Antrat2"/>
        <w:spacing w:before="0" w:beforeAutospacing="0" w:after="0" w:afterAutospacing="0"/>
        <w:jc w:val="center"/>
        <w:rPr>
          <w:sz w:val="28"/>
          <w:szCs w:val="28"/>
        </w:rPr>
      </w:pPr>
    </w:p>
    <w:p w14:paraId="2878C582" w14:textId="09E16264" w:rsidR="00837A68" w:rsidRDefault="00BD5CFF" w:rsidP="00837A68">
      <w:pPr>
        <w:pStyle w:val="Antrat2"/>
        <w:spacing w:before="0" w:beforeAutospacing="0" w:after="0" w:afterAutospacing="0"/>
        <w:jc w:val="center"/>
        <w:rPr>
          <w:sz w:val="28"/>
          <w:szCs w:val="28"/>
        </w:rPr>
      </w:pPr>
      <w:r w:rsidRPr="00DF3E0A">
        <w:rPr>
          <w:sz w:val="28"/>
          <w:szCs w:val="28"/>
        </w:rPr>
        <w:lastRenderedPageBreak/>
        <w:t>REKOMENDACIJOS</w:t>
      </w:r>
      <w:bookmarkEnd w:id="28"/>
    </w:p>
    <w:p w14:paraId="45386E62" w14:textId="77777777" w:rsidR="003348B3" w:rsidRDefault="003348B3" w:rsidP="003348B3">
      <w:pPr>
        <w:spacing w:after="0" w:line="240" w:lineRule="auto"/>
        <w:ind w:firstLine="900"/>
        <w:jc w:val="both"/>
        <w:rPr>
          <w:rFonts w:ascii="Times New Roman" w:hAnsi="Times New Roman" w:cs="Times New Roman"/>
          <w:bCs/>
          <w:sz w:val="24"/>
          <w:szCs w:val="24"/>
        </w:rPr>
      </w:pPr>
    </w:p>
    <w:p w14:paraId="2DA5FD2B" w14:textId="62F75302" w:rsidR="003348B3" w:rsidRPr="002F1556" w:rsidRDefault="003348B3" w:rsidP="003348B3">
      <w:pPr>
        <w:spacing w:after="0" w:line="240" w:lineRule="auto"/>
        <w:ind w:firstLine="900"/>
        <w:jc w:val="both"/>
        <w:rPr>
          <w:rFonts w:ascii="Times New Roman" w:hAnsi="Times New Roman" w:cs="Times New Roman"/>
          <w:bCs/>
          <w:sz w:val="24"/>
          <w:szCs w:val="24"/>
        </w:rPr>
      </w:pPr>
      <w:r w:rsidRPr="002F1556">
        <w:rPr>
          <w:rFonts w:ascii="Times New Roman" w:hAnsi="Times New Roman" w:cs="Times New Roman"/>
          <w:bCs/>
          <w:sz w:val="24"/>
          <w:szCs w:val="24"/>
        </w:rPr>
        <w:t>Ataskaitos rekomendacijos orientuotos į išsamiau nagrinėtas prioritetines savivaldybės gyventojų sveikatos problemas. Siekiant gerinti kitus blogiausių rodiklių grupės (raudonosios zonos) rodiklius tęsiamos ankstesniais ataskaitiniais laikotarpiais numatytos priemonės.</w:t>
      </w:r>
    </w:p>
    <w:p w14:paraId="477548E7" w14:textId="77777777" w:rsidR="00837A68" w:rsidRDefault="00837A68" w:rsidP="00837A68">
      <w:pPr>
        <w:pStyle w:val="Antrat2"/>
        <w:spacing w:before="0" w:beforeAutospacing="0" w:after="0" w:afterAutospacing="0"/>
        <w:jc w:val="center"/>
        <w:rPr>
          <w:sz w:val="28"/>
          <w:szCs w:val="28"/>
        </w:rPr>
      </w:pPr>
    </w:p>
    <w:p w14:paraId="7D22E6EF" w14:textId="3F0257FC" w:rsidR="00176C67" w:rsidRDefault="001C3960" w:rsidP="00837A68">
      <w:pPr>
        <w:autoSpaceDE w:val="0"/>
        <w:autoSpaceDN w:val="0"/>
        <w:adjustRightInd w:val="0"/>
        <w:spacing w:after="0" w:line="240" w:lineRule="auto"/>
        <w:contextualSpacing/>
        <w:jc w:val="center"/>
        <w:rPr>
          <w:rFonts w:ascii="Times New Roman" w:eastAsia="Calibri" w:hAnsi="Times New Roman" w:cs="Times New Roman"/>
          <w:b/>
          <w:bCs/>
          <w:kern w:val="0"/>
          <w:sz w:val="24"/>
          <w:szCs w:val="24"/>
        </w:rPr>
      </w:pPr>
      <w:r w:rsidRPr="001C3960">
        <w:rPr>
          <w:rFonts w:ascii="Times New Roman" w:eastAsia="Calibri" w:hAnsi="Times New Roman" w:cs="Times New Roman"/>
          <w:b/>
          <w:bCs/>
          <w:kern w:val="0"/>
          <w:sz w:val="24"/>
          <w:szCs w:val="24"/>
        </w:rPr>
        <w:t>Traumos dėl transporto įvykiuose (V00-V99) sk. 10 000 gyv.</w:t>
      </w:r>
    </w:p>
    <w:p w14:paraId="20F5ACD6" w14:textId="77777777" w:rsidR="003348B3" w:rsidRPr="001C3960" w:rsidRDefault="003348B3" w:rsidP="00FE4163">
      <w:pPr>
        <w:autoSpaceDE w:val="0"/>
        <w:autoSpaceDN w:val="0"/>
        <w:adjustRightInd w:val="0"/>
        <w:spacing w:after="0" w:line="240" w:lineRule="auto"/>
        <w:ind w:firstLine="851"/>
        <w:contextualSpacing/>
        <w:jc w:val="center"/>
        <w:rPr>
          <w:rFonts w:ascii="Times New Roman" w:eastAsia="Calibri" w:hAnsi="Times New Roman" w:cs="Times New Roman"/>
          <w:b/>
          <w:bCs/>
          <w:kern w:val="0"/>
          <w:sz w:val="24"/>
          <w:szCs w:val="24"/>
        </w:rPr>
      </w:pPr>
    </w:p>
    <w:p w14:paraId="58E77B46" w14:textId="43712151" w:rsidR="003C434E" w:rsidRPr="003C434E" w:rsidRDefault="009417AA" w:rsidP="00FE4163">
      <w:pPr>
        <w:pStyle w:val="Sraopastraipa"/>
        <w:numPr>
          <w:ilvl w:val="0"/>
          <w:numId w:val="31"/>
        </w:numPr>
        <w:spacing w:after="0" w:line="240" w:lineRule="auto"/>
        <w:ind w:left="0" w:firstLine="851"/>
        <w:jc w:val="both"/>
        <w:rPr>
          <w:rFonts w:ascii="Times New Roman" w:hAnsi="Times New Roman" w:cs="Times New Roman"/>
          <w:b/>
          <w:bCs/>
          <w:sz w:val="24"/>
          <w:szCs w:val="24"/>
        </w:rPr>
      </w:pPr>
      <w:r w:rsidRPr="003C434E">
        <w:rPr>
          <w:rFonts w:ascii="Times New Roman" w:hAnsi="Times New Roman" w:cs="Times New Roman"/>
          <w:b/>
          <w:bCs/>
          <w:sz w:val="24"/>
          <w:szCs w:val="24"/>
        </w:rPr>
        <w:t xml:space="preserve">Siekiant mažinti traumų kelių eismo įvykiuose skaičių: </w:t>
      </w:r>
    </w:p>
    <w:p w14:paraId="6CB0E0FC" w14:textId="6611617E" w:rsidR="00AD3738" w:rsidRPr="0018201F" w:rsidRDefault="009417AA" w:rsidP="00FE4163">
      <w:pPr>
        <w:spacing w:after="0" w:line="240" w:lineRule="auto"/>
        <w:ind w:firstLine="851"/>
        <w:contextualSpacing/>
        <w:jc w:val="both"/>
        <w:rPr>
          <w:rFonts w:ascii="Times New Roman" w:hAnsi="Times New Roman" w:cs="Times New Roman"/>
          <w:i/>
          <w:iCs/>
          <w:sz w:val="24"/>
          <w:szCs w:val="24"/>
          <w:u w:val="single"/>
        </w:rPr>
      </w:pPr>
      <w:r w:rsidRPr="0018201F">
        <w:rPr>
          <w:rFonts w:ascii="Times New Roman" w:hAnsi="Times New Roman" w:cs="Times New Roman"/>
          <w:i/>
          <w:iCs/>
          <w:sz w:val="24"/>
          <w:szCs w:val="24"/>
          <w:u w:val="single"/>
        </w:rPr>
        <w:t xml:space="preserve">siūloma </w:t>
      </w:r>
      <w:r w:rsidR="0069486A" w:rsidRPr="0069486A">
        <w:rPr>
          <w:rFonts w:ascii="Times New Roman" w:hAnsi="Times New Roman" w:cs="Times New Roman"/>
          <w:i/>
          <w:iCs/>
          <w:sz w:val="24"/>
          <w:szCs w:val="24"/>
          <w:u w:val="single"/>
        </w:rPr>
        <w:t>Kretingos rajono savivaldybės</w:t>
      </w:r>
      <w:r w:rsidR="0069486A">
        <w:rPr>
          <w:rFonts w:ascii="Times New Roman" w:hAnsi="Times New Roman" w:cs="Times New Roman"/>
          <w:i/>
          <w:iCs/>
          <w:sz w:val="24"/>
          <w:szCs w:val="24"/>
          <w:u w:val="single"/>
        </w:rPr>
        <w:t xml:space="preserve"> administracijai</w:t>
      </w:r>
    </w:p>
    <w:p w14:paraId="0716C14D" w14:textId="5186A335" w:rsidR="00AD3738" w:rsidRPr="00AD3738" w:rsidRDefault="009417AA" w:rsidP="00FE4163">
      <w:pPr>
        <w:pStyle w:val="Sraopastraipa"/>
        <w:numPr>
          <w:ilvl w:val="1"/>
          <w:numId w:val="33"/>
        </w:numPr>
        <w:spacing w:after="0" w:line="240" w:lineRule="auto"/>
        <w:ind w:left="0" w:firstLine="851"/>
        <w:jc w:val="both"/>
        <w:rPr>
          <w:rFonts w:ascii="Times New Roman" w:hAnsi="Times New Roman" w:cs="Times New Roman"/>
          <w:sz w:val="24"/>
          <w:szCs w:val="24"/>
          <w:u w:val="single"/>
        </w:rPr>
      </w:pPr>
      <w:r w:rsidRPr="00AD3738">
        <w:rPr>
          <w:rFonts w:ascii="Times New Roman" w:hAnsi="Times New Roman" w:cs="Times New Roman"/>
          <w:sz w:val="24"/>
          <w:szCs w:val="24"/>
        </w:rPr>
        <w:t xml:space="preserve">gerinti Savivaldybės kelių infrastruktūrą, įrengiant tinkamas ir reikalingose vietose saugumo priemones, išplėtojant pėsčiųjų ir dviračių takus; </w:t>
      </w:r>
    </w:p>
    <w:p w14:paraId="71B6D273" w14:textId="31B02E4F" w:rsidR="00AD3738" w:rsidRPr="00AD3738" w:rsidRDefault="009417AA" w:rsidP="00FE4163">
      <w:pPr>
        <w:pStyle w:val="Sraopastraipa"/>
        <w:numPr>
          <w:ilvl w:val="1"/>
          <w:numId w:val="33"/>
        </w:numPr>
        <w:spacing w:after="0" w:line="240" w:lineRule="auto"/>
        <w:ind w:left="0" w:firstLine="851"/>
        <w:jc w:val="both"/>
        <w:rPr>
          <w:rFonts w:ascii="Times New Roman" w:hAnsi="Times New Roman" w:cs="Times New Roman"/>
          <w:sz w:val="24"/>
          <w:szCs w:val="24"/>
          <w:u w:val="single"/>
        </w:rPr>
      </w:pPr>
      <w:r w:rsidRPr="00AD3738">
        <w:rPr>
          <w:rFonts w:ascii="Times New Roman" w:hAnsi="Times New Roman" w:cs="Times New Roman"/>
          <w:sz w:val="24"/>
          <w:szCs w:val="24"/>
        </w:rPr>
        <w:t xml:space="preserve">užtikrinti gatvių, šaligatvių ir perėjų apšvietimą </w:t>
      </w:r>
      <w:r w:rsidR="00897187">
        <w:rPr>
          <w:rFonts w:ascii="Times New Roman" w:hAnsi="Times New Roman" w:cs="Times New Roman"/>
          <w:sz w:val="24"/>
          <w:szCs w:val="24"/>
        </w:rPr>
        <w:t>bei</w:t>
      </w:r>
      <w:r w:rsidRPr="00AD3738">
        <w:rPr>
          <w:rFonts w:ascii="Times New Roman" w:hAnsi="Times New Roman" w:cs="Times New Roman"/>
          <w:sz w:val="24"/>
          <w:szCs w:val="24"/>
        </w:rPr>
        <w:t xml:space="preserve"> priežiūrą;</w:t>
      </w:r>
    </w:p>
    <w:p w14:paraId="53CFB373" w14:textId="00929B34" w:rsidR="00AD3738" w:rsidRPr="0018201F" w:rsidRDefault="009417AA" w:rsidP="00FE4163">
      <w:pPr>
        <w:spacing w:after="0" w:line="240" w:lineRule="auto"/>
        <w:ind w:firstLine="851"/>
        <w:contextualSpacing/>
        <w:jc w:val="both"/>
        <w:rPr>
          <w:rFonts w:ascii="Times New Roman" w:hAnsi="Times New Roman" w:cs="Times New Roman"/>
          <w:i/>
          <w:iCs/>
          <w:sz w:val="24"/>
          <w:szCs w:val="24"/>
          <w:u w:val="single"/>
        </w:rPr>
      </w:pPr>
      <w:r w:rsidRPr="0018201F">
        <w:rPr>
          <w:rFonts w:ascii="Times New Roman" w:hAnsi="Times New Roman" w:cs="Times New Roman"/>
          <w:i/>
          <w:iCs/>
          <w:sz w:val="24"/>
          <w:szCs w:val="24"/>
          <w:u w:val="single"/>
        </w:rPr>
        <w:t xml:space="preserve">siūloma </w:t>
      </w:r>
      <w:r w:rsidR="00897187">
        <w:rPr>
          <w:rFonts w:ascii="Times New Roman" w:hAnsi="Times New Roman" w:cs="Times New Roman"/>
          <w:i/>
          <w:iCs/>
          <w:sz w:val="24"/>
          <w:szCs w:val="24"/>
          <w:u w:val="single"/>
        </w:rPr>
        <w:t>P</w:t>
      </w:r>
      <w:r w:rsidRPr="0018201F">
        <w:rPr>
          <w:rFonts w:ascii="Times New Roman" w:hAnsi="Times New Roman" w:cs="Times New Roman"/>
          <w:i/>
          <w:iCs/>
          <w:sz w:val="24"/>
          <w:szCs w:val="24"/>
          <w:u w:val="single"/>
        </w:rPr>
        <w:t xml:space="preserve">olicijos komisariatui, ugdymo įstaigoms: </w:t>
      </w:r>
    </w:p>
    <w:p w14:paraId="27C8A37C" w14:textId="65F601C9" w:rsidR="00AD3738" w:rsidRPr="00AD3738" w:rsidRDefault="009417AA" w:rsidP="00FE4163">
      <w:pPr>
        <w:pStyle w:val="Sraopastraipa"/>
        <w:numPr>
          <w:ilvl w:val="1"/>
          <w:numId w:val="33"/>
        </w:numPr>
        <w:spacing w:after="0" w:line="240" w:lineRule="auto"/>
        <w:ind w:left="0" w:firstLine="851"/>
        <w:jc w:val="both"/>
        <w:rPr>
          <w:rFonts w:ascii="Times New Roman" w:hAnsi="Times New Roman" w:cs="Times New Roman"/>
          <w:sz w:val="24"/>
          <w:szCs w:val="24"/>
          <w:u w:val="single"/>
        </w:rPr>
      </w:pPr>
      <w:r w:rsidRPr="00AD3738">
        <w:rPr>
          <w:rFonts w:ascii="Times New Roman" w:hAnsi="Times New Roman" w:cs="Times New Roman"/>
          <w:sz w:val="24"/>
          <w:szCs w:val="24"/>
        </w:rPr>
        <w:t>šviesti suaugusius gyventojus nešioti atšvaitus, liemenes ar šviesą atspindinčius rūbus tamsiu paros metu</w:t>
      </w:r>
      <w:r w:rsidR="00390059">
        <w:rPr>
          <w:rFonts w:ascii="Times New Roman" w:hAnsi="Times New Roman" w:cs="Times New Roman"/>
          <w:sz w:val="24"/>
          <w:szCs w:val="24"/>
        </w:rPr>
        <w:t>,</w:t>
      </w:r>
      <w:r w:rsidRPr="00AD3738">
        <w:rPr>
          <w:rFonts w:ascii="Times New Roman" w:hAnsi="Times New Roman" w:cs="Times New Roman"/>
          <w:sz w:val="24"/>
          <w:szCs w:val="24"/>
        </w:rPr>
        <w:t xml:space="preserve"> einant ar važiuojant dviračiu ar kita priemone; </w:t>
      </w:r>
    </w:p>
    <w:p w14:paraId="432E720D" w14:textId="1E77BDAF" w:rsidR="00176C67" w:rsidRPr="00720986" w:rsidRDefault="000A0DAB" w:rsidP="00FE4163">
      <w:pPr>
        <w:pStyle w:val="Sraopastraipa"/>
        <w:numPr>
          <w:ilvl w:val="1"/>
          <w:numId w:val="33"/>
        </w:numPr>
        <w:spacing w:after="0" w:line="240" w:lineRule="auto"/>
        <w:ind w:left="0" w:firstLine="851"/>
        <w:jc w:val="both"/>
        <w:rPr>
          <w:rFonts w:ascii="Times New Roman" w:hAnsi="Times New Roman" w:cs="Times New Roman"/>
          <w:sz w:val="24"/>
          <w:szCs w:val="24"/>
          <w:u w:val="single"/>
        </w:rPr>
      </w:pPr>
      <w:r>
        <w:rPr>
          <w:rFonts w:ascii="Times New Roman" w:hAnsi="Times New Roman" w:cs="Times New Roman"/>
          <w:sz w:val="24"/>
          <w:szCs w:val="24"/>
        </w:rPr>
        <w:t>suteikti</w:t>
      </w:r>
      <w:r w:rsidR="009417AA" w:rsidRPr="00AD3738">
        <w:rPr>
          <w:rFonts w:ascii="Times New Roman" w:hAnsi="Times New Roman" w:cs="Times New Roman"/>
          <w:sz w:val="24"/>
          <w:szCs w:val="24"/>
        </w:rPr>
        <w:t xml:space="preserve"> vaik</w:t>
      </w:r>
      <w:r>
        <w:rPr>
          <w:rFonts w:ascii="Times New Roman" w:hAnsi="Times New Roman" w:cs="Times New Roman"/>
          <w:sz w:val="24"/>
          <w:szCs w:val="24"/>
        </w:rPr>
        <w:t>ams</w:t>
      </w:r>
      <w:r w:rsidR="009417AA" w:rsidRPr="00AD3738">
        <w:rPr>
          <w:rFonts w:ascii="Times New Roman" w:hAnsi="Times New Roman" w:cs="Times New Roman"/>
          <w:sz w:val="24"/>
          <w:szCs w:val="24"/>
        </w:rPr>
        <w:t xml:space="preserve"> </w:t>
      </w:r>
      <w:r w:rsidR="00390059">
        <w:rPr>
          <w:rFonts w:ascii="Times New Roman" w:hAnsi="Times New Roman" w:cs="Times New Roman"/>
          <w:sz w:val="24"/>
          <w:szCs w:val="24"/>
        </w:rPr>
        <w:t>ir ugdymo įstaigos bendruomen</w:t>
      </w:r>
      <w:r>
        <w:rPr>
          <w:rFonts w:ascii="Times New Roman" w:hAnsi="Times New Roman" w:cs="Times New Roman"/>
          <w:sz w:val="24"/>
          <w:szCs w:val="24"/>
        </w:rPr>
        <w:t>ei</w:t>
      </w:r>
      <w:r w:rsidR="00390059">
        <w:rPr>
          <w:rFonts w:ascii="Times New Roman" w:hAnsi="Times New Roman" w:cs="Times New Roman"/>
          <w:sz w:val="24"/>
          <w:szCs w:val="24"/>
        </w:rPr>
        <w:t xml:space="preserve"> </w:t>
      </w:r>
      <w:r w:rsidR="009417AA" w:rsidRPr="00AD3738">
        <w:rPr>
          <w:rFonts w:ascii="Times New Roman" w:hAnsi="Times New Roman" w:cs="Times New Roman"/>
          <w:sz w:val="24"/>
          <w:szCs w:val="24"/>
        </w:rPr>
        <w:t xml:space="preserve">žinias apie saugaus eismo kelyje taisykles </w:t>
      </w:r>
      <w:r w:rsidR="00390059">
        <w:rPr>
          <w:rFonts w:ascii="Times New Roman" w:hAnsi="Times New Roman" w:cs="Times New Roman"/>
          <w:sz w:val="24"/>
          <w:szCs w:val="24"/>
        </w:rPr>
        <w:t xml:space="preserve">įvairiomis, patraukliomis formomis </w:t>
      </w:r>
      <w:r w:rsidR="009417AA" w:rsidRPr="00AD3738">
        <w:rPr>
          <w:rFonts w:ascii="Times New Roman" w:hAnsi="Times New Roman" w:cs="Times New Roman"/>
          <w:sz w:val="24"/>
          <w:szCs w:val="24"/>
        </w:rPr>
        <w:t>ugdymo įstaigose</w:t>
      </w:r>
      <w:r>
        <w:rPr>
          <w:rFonts w:ascii="Times New Roman" w:hAnsi="Times New Roman" w:cs="Times New Roman"/>
          <w:sz w:val="24"/>
          <w:szCs w:val="24"/>
        </w:rPr>
        <w:t>;</w:t>
      </w:r>
    </w:p>
    <w:p w14:paraId="1E38930D" w14:textId="305F689A" w:rsidR="00720986" w:rsidRPr="00720986" w:rsidRDefault="00720986" w:rsidP="00FE4163">
      <w:pPr>
        <w:pStyle w:val="Sraopastraipa"/>
        <w:numPr>
          <w:ilvl w:val="1"/>
          <w:numId w:val="33"/>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d</w:t>
      </w:r>
      <w:r w:rsidRPr="00720986">
        <w:rPr>
          <w:rFonts w:ascii="Times New Roman" w:hAnsi="Times New Roman" w:cs="Times New Roman"/>
          <w:sz w:val="24"/>
          <w:szCs w:val="24"/>
        </w:rPr>
        <w:t xml:space="preserve">viračių vairuotojų mokymo </w:t>
      </w:r>
      <w:r>
        <w:rPr>
          <w:rFonts w:ascii="Times New Roman" w:hAnsi="Times New Roman" w:cs="Times New Roman"/>
          <w:sz w:val="24"/>
          <w:szCs w:val="24"/>
        </w:rPr>
        <w:t>ugdymo</w:t>
      </w:r>
      <w:r w:rsidRPr="00720986">
        <w:rPr>
          <w:rFonts w:ascii="Times New Roman" w:hAnsi="Times New Roman" w:cs="Times New Roman"/>
          <w:sz w:val="24"/>
          <w:szCs w:val="24"/>
        </w:rPr>
        <w:t xml:space="preserve"> įstaigose organizavimas</w:t>
      </w:r>
      <w:r w:rsidR="00C858A8">
        <w:rPr>
          <w:rFonts w:ascii="Times New Roman" w:hAnsi="Times New Roman" w:cs="Times New Roman"/>
          <w:sz w:val="24"/>
          <w:szCs w:val="24"/>
        </w:rPr>
        <w:t xml:space="preserve">, įgyvendinant </w:t>
      </w:r>
      <w:r w:rsidR="00C858A8" w:rsidRPr="00C858A8">
        <w:rPr>
          <w:rFonts w:ascii="Times New Roman" w:hAnsi="Times New Roman" w:cs="Times New Roman"/>
          <w:sz w:val="24"/>
          <w:szCs w:val="24"/>
        </w:rPr>
        <w:t>Mokinių saugaus važiavimo dviračiu ir elektrine mikrojudumo priemone mokymo kurso aprašą</w:t>
      </w:r>
      <w:r w:rsidR="00C858A8">
        <w:rPr>
          <w:rFonts w:ascii="Times New Roman" w:hAnsi="Times New Roman" w:cs="Times New Roman"/>
          <w:sz w:val="24"/>
          <w:szCs w:val="24"/>
        </w:rPr>
        <w:t xml:space="preserve">, patvirtintą </w:t>
      </w:r>
      <w:r w:rsidR="00C858A8" w:rsidRPr="00C858A8">
        <w:rPr>
          <w:rFonts w:ascii="Times New Roman" w:hAnsi="Times New Roman" w:cs="Times New Roman"/>
          <w:sz w:val="24"/>
          <w:szCs w:val="24"/>
        </w:rPr>
        <w:t>Lietuvos Respublikos švietimo</w:t>
      </w:r>
      <w:r w:rsidR="00C858A8">
        <w:rPr>
          <w:rFonts w:ascii="Times New Roman" w:hAnsi="Times New Roman" w:cs="Times New Roman"/>
          <w:sz w:val="24"/>
          <w:szCs w:val="24"/>
        </w:rPr>
        <w:t>,</w:t>
      </w:r>
      <w:r w:rsidR="00C858A8" w:rsidRPr="00C858A8">
        <w:rPr>
          <w:rFonts w:ascii="Times New Roman" w:hAnsi="Times New Roman" w:cs="Times New Roman"/>
          <w:sz w:val="24"/>
          <w:szCs w:val="24"/>
        </w:rPr>
        <w:t xml:space="preserve"> mokslo </w:t>
      </w:r>
      <w:r w:rsidR="00C858A8">
        <w:rPr>
          <w:rFonts w:ascii="Times New Roman" w:hAnsi="Times New Roman" w:cs="Times New Roman"/>
          <w:sz w:val="24"/>
          <w:szCs w:val="24"/>
        </w:rPr>
        <w:t xml:space="preserve">ir sporto </w:t>
      </w:r>
      <w:r w:rsidR="00C858A8" w:rsidRPr="00C858A8">
        <w:rPr>
          <w:rFonts w:ascii="Times New Roman" w:hAnsi="Times New Roman" w:cs="Times New Roman"/>
          <w:sz w:val="24"/>
          <w:szCs w:val="24"/>
        </w:rPr>
        <w:t>ministro 20</w:t>
      </w:r>
      <w:r w:rsidR="00C858A8">
        <w:rPr>
          <w:rFonts w:ascii="Times New Roman" w:hAnsi="Times New Roman" w:cs="Times New Roman"/>
          <w:sz w:val="24"/>
          <w:szCs w:val="24"/>
        </w:rPr>
        <w:t>24</w:t>
      </w:r>
      <w:r w:rsidR="00C858A8" w:rsidRPr="00C858A8">
        <w:rPr>
          <w:rFonts w:ascii="Times New Roman" w:hAnsi="Times New Roman" w:cs="Times New Roman"/>
          <w:sz w:val="24"/>
          <w:szCs w:val="24"/>
        </w:rPr>
        <w:t xml:space="preserve"> m. </w:t>
      </w:r>
      <w:r w:rsidR="00C858A8">
        <w:rPr>
          <w:rFonts w:ascii="Times New Roman" w:hAnsi="Times New Roman" w:cs="Times New Roman"/>
          <w:sz w:val="24"/>
          <w:szCs w:val="24"/>
        </w:rPr>
        <w:t>vasario 28</w:t>
      </w:r>
      <w:r w:rsidR="00C858A8" w:rsidRPr="00C858A8">
        <w:rPr>
          <w:rFonts w:ascii="Times New Roman" w:hAnsi="Times New Roman" w:cs="Times New Roman"/>
          <w:sz w:val="24"/>
          <w:szCs w:val="24"/>
        </w:rPr>
        <w:t xml:space="preserve"> d. įsakymu Nr. </w:t>
      </w:r>
      <w:r w:rsidR="00C858A8">
        <w:rPr>
          <w:rFonts w:ascii="Times New Roman" w:hAnsi="Times New Roman" w:cs="Times New Roman"/>
          <w:sz w:val="24"/>
          <w:szCs w:val="24"/>
        </w:rPr>
        <w:t>V</w:t>
      </w:r>
      <w:r w:rsidR="00C858A8" w:rsidRPr="00C858A8">
        <w:rPr>
          <w:rFonts w:ascii="Times New Roman" w:hAnsi="Times New Roman" w:cs="Times New Roman"/>
          <w:sz w:val="24"/>
          <w:szCs w:val="24"/>
        </w:rPr>
        <w:t>-</w:t>
      </w:r>
      <w:r w:rsidR="00C858A8">
        <w:rPr>
          <w:rFonts w:ascii="Times New Roman" w:hAnsi="Times New Roman" w:cs="Times New Roman"/>
          <w:sz w:val="24"/>
          <w:szCs w:val="24"/>
        </w:rPr>
        <w:t>230;</w:t>
      </w:r>
    </w:p>
    <w:p w14:paraId="2E058B84" w14:textId="71C02AB0" w:rsidR="001242EE" w:rsidRPr="001242EE" w:rsidRDefault="00280E73" w:rsidP="00FE4163">
      <w:pPr>
        <w:spacing w:after="0" w:line="240" w:lineRule="auto"/>
        <w:ind w:firstLine="851"/>
        <w:jc w:val="both"/>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siūloma </w:t>
      </w:r>
      <w:r w:rsidR="001242EE" w:rsidRPr="001242EE">
        <w:rPr>
          <w:rFonts w:ascii="Times New Roman" w:hAnsi="Times New Roman" w:cs="Times New Roman"/>
          <w:i/>
          <w:iCs/>
          <w:sz w:val="24"/>
          <w:szCs w:val="24"/>
          <w:u w:val="single"/>
        </w:rPr>
        <w:t>Kretingos rajono</w:t>
      </w:r>
      <w:r w:rsidR="00E24340">
        <w:rPr>
          <w:rFonts w:ascii="Times New Roman" w:hAnsi="Times New Roman" w:cs="Times New Roman"/>
          <w:i/>
          <w:iCs/>
          <w:sz w:val="24"/>
          <w:szCs w:val="24"/>
          <w:u w:val="single"/>
        </w:rPr>
        <w:t xml:space="preserve"> savivaldybės</w:t>
      </w:r>
      <w:r w:rsidR="001242EE" w:rsidRPr="001242EE">
        <w:rPr>
          <w:rFonts w:ascii="Times New Roman" w:hAnsi="Times New Roman" w:cs="Times New Roman"/>
          <w:i/>
          <w:iCs/>
          <w:sz w:val="24"/>
          <w:szCs w:val="24"/>
          <w:u w:val="single"/>
        </w:rPr>
        <w:t xml:space="preserve"> visuomenės sveikatos biurui </w:t>
      </w:r>
    </w:p>
    <w:p w14:paraId="25C61BEC" w14:textId="529DD0B1" w:rsidR="001242EE" w:rsidRDefault="001242EE" w:rsidP="00FE4163">
      <w:pPr>
        <w:pStyle w:val="Sraopastraipa"/>
        <w:numPr>
          <w:ilvl w:val="1"/>
          <w:numId w:val="33"/>
        </w:numPr>
        <w:spacing w:after="0" w:line="240" w:lineRule="auto"/>
        <w:ind w:left="0" w:firstLine="851"/>
        <w:jc w:val="both"/>
        <w:rPr>
          <w:rFonts w:ascii="Times New Roman" w:hAnsi="Times New Roman" w:cs="Times New Roman"/>
          <w:sz w:val="24"/>
          <w:szCs w:val="24"/>
        </w:rPr>
      </w:pPr>
      <w:r w:rsidRPr="001242EE">
        <w:rPr>
          <w:rFonts w:ascii="Times New Roman" w:hAnsi="Times New Roman" w:cs="Times New Roman"/>
          <w:sz w:val="24"/>
          <w:szCs w:val="24"/>
        </w:rPr>
        <w:t xml:space="preserve">stiprinti bendradarbiavimą su Kretingos rajono </w:t>
      </w:r>
      <w:r w:rsidRPr="001242EE">
        <w:rPr>
          <w:rFonts w:ascii="Times New Roman" w:hAnsi="Times New Roman" w:cs="Times New Roman"/>
          <w:iCs/>
          <w:sz w:val="24"/>
          <w:szCs w:val="24"/>
        </w:rPr>
        <w:t>Policijos komisariatu, inicijuojant, organizuojant ir vykdant</w:t>
      </w:r>
      <w:r w:rsidRPr="001242EE">
        <w:rPr>
          <w:rFonts w:ascii="Times New Roman" w:hAnsi="Times New Roman" w:cs="Times New Roman"/>
          <w:sz w:val="24"/>
          <w:szCs w:val="24"/>
        </w:rPr>
        <w:t xml:space="preserve"> gyventojams saugaus eismo renginius</w:t>
      </w:r>
      <w:r w:rsidR="00390059">
        <w:rPr>
          <w:rFonts w:ascii="Times New Roman" w:hAnsi="Times New Roman" w:cs="Times New Roman"/>
          <w:sz w:val="24"/>
          <w:szCs w:val="24"/>
        </w:rPr>
        <w:t xml:space="preserve"> (</w:t>
      </w:r>
      <w:r w:rsidRPr="001242EE">
        <w:rPr>
          <w:rFonts w:ascii="Times New Roman" w:hAnsi="Times New Roman" w:cs="Times New Roman"/>
          <w:sz w:val="24"/>
          <w:szCs w:val="24"/>
        </w:rPr>
        <w:t>atšvaitų dalijimo akcijas pėstiesiems</w:t>
      </w:r>
      <w:r w:rsidR="00390059">
        <w:rPr>
          <w:rFonts w:ascii="Times New Roman" w:hAnsi="Times New Roman" w:cs="Times New Roman"/>
          <w:sz w:val="24"/>
          <w:szCs w:val="24"/>
        </w:rPr>
        <w:t xml:space="preserve"> ir kt.)</w:t>
      </w:r>
      <w:r w:rsidRPr="001242EE">
        <w:rPr>
          <w:rFonts w:ascii="Times New Roman" w:hAnsi="Times New Roman" w:cs="Times New Roman"/>
          <w:sz w:val="24"/>
          <w:szCs w:val="24"/>
        </w:rPr>
        <w:t>;</w:t>
      </w:r>
    </w:p>
    <w:p w14:paraId="3700782E" w14:textId="22A58B22" w:rsidR="00546B88" w:rsidRPr="001242EE" w:rsidRDefault="00546B88" w:rsidP="00FE4163">
      <w:pPr>
        <w:pStyle w:val="Sraopastraipa"/>
        <w:numPr>
          <w:ilvl w:val="1"/>
          <w:numId w:val="33"/>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i</w:t>
      </w:r>
      <w:r w:rsidRPr="00546B88">
        <w:rPr>
          <w:rFonts w:ascii="Times New Roman" w:hAnsi="Times New Roman" w:cs="Times New Roman"/>
          <w:sz w:val="24"/>
          <w:szCs w:val="24"/>
        </w:rPr>
        <w:t>nformacinės medžiagos, skirtos paspirtukų, dviračių bei mopedų vairuotojams, parengimas ir sklaida</w:t>
      </w:r>
      <w:r>
        <w:rPr>
          <w:rFonts w:ascii="Times New Roman" w:hAnsi="Times New Roman" w:cs="Times New Roman"/>
          <w:sz w:val="24"/>
          <w:szCs w:val="24"/>
        </w:rPr>
        <w:t>;</w:t>
      </w:r>
    </w:p>
    <w:p w14:paraId="48702CDA" w14:textId="6306D081" w:rsidR="00176C67" w:rsidRDefault="001242EE" w:rsidP="00FE4163">
      <w:pPr>
        <w:numPr>
          <w:ilvl w:val="1"/>
          <w:numId w:val="33"/>
        </w:numPr>
        <w:spacing w:after="0" w:line="240" w:lineRule="auto"/>
        <w:ind w:left="0" w:firstLine="851"/>
        <w:jc w:val="both"/>
        <w:rPr>
          <w:rFonts w:ascii="Times New Roman" w:hAnsi="Times New Roman" w:cs="Times New Roman"/>
          <w:sz w:val="24"/>
          <w:szCs w:val="24"/>
        </w:rPr>
      </w:pPr>
      <w:r w:rsidRPr="001242EE">
        <w:rPr>
          <w:rFonts w:ascii="Times New Roman" w:hAnsi="Times New Roman" w:cs="Times New Roman"/>
          <w:sz w:val="24"/>
          <w:szCs w:val="24"/>
        </w:rPr>
        <w:t>stiprinti viešąją komunikaciją, skirtą gyventojų saugumui užtikrinti (teikti informaciją ir skatinti gyventojus nešioti atšvaitus, liemenes ar šviesą atspindinčius rūbus tamsiu paros metu)</w:t>
      </w:r>
      <w:r w:rsidR="00390059">
        <w:rPr>
          <w:rFonts w:ascii="Times New Roman" w:hAnsi="Times New Roman" w:cs="Times New Roman"/>
          <w:sz w:val="24"/>
          <w:szCs w:val="24"/>
        </w:rPr>
        <w:t>.</w:t>
      </w:r>
    </w:p>
    <w:p w14:paraId="7F2A1103" w14:textId="77777777" w:rsidR="001242EE" w:rsidRPr="001242EE" w:rsidRDefault="001242EE" w:rsidP="00713411">
      <w:pPr>
        <w:spacing w:after="0" w:line="240" w:lineRule="auto"/>
        <w:ind w:left="792"/>
        <w:jc w:val="both"/>
        <w:rPr>
          <w:rFonts w:ascii="Times New Roman" w:hAnsi="Times New Roman" w:cs="Times New Roman"/>
          <w:sz w:val="24"/>
          <w:szCs w:val="24"/>
        </w:rPr>
      </w:pPr>
    </w:p>
    <w:p w14:paraId="671B9D5C" w14:textId="78E1AF2E" w:rsidR="002C0BE1" w:rsidRDefault="00176C67" w:rsidP="00713411">
      <w:pPr>
        <w:spacing w:after="0" w:line="240" w:lineRule="auto"/>
        <w:jc w:val="center"/>
        <w:rPr>
          <w:rFonts w:ascii="Times New Roman" w:hAnsi="Times New Roman" w:cs="Times New Roman"/>
          <w:b/>
          <w:bCs/>
          <w:sz w:val="24"/>
          <w:szCs w:val="24"/>
        </w:rPr>
      </w:pPr>
      <w:r w:rsidRPr="00176C67">
        <w:rPr>
          <w:rFonts w:ascii="Times New Roman" w:hAnsi="Times New Roman" w:cs="Times New Roman"/>
          <w:b/>
          <w:bCs/>
          <w:sz w:val="24"/>
          <w:szCs w:val="24"/>
        </w:rPr>
        <w:t>Kūdikių, žindytų išimtinai krūtimi iki 6 mėn. amžiaus, dalis (proc.)</w:t>
      </w:r>
    </w:p>
    <w:p w14:paraId="01DD40D9" w14:textId="77777777" w:rsidR="001242EE" w:rsidRDefault="001242EE" w:rsidP="00713411">
      <w:pPr>
        <w:spacing w:after="0" w:line="240" w:lineRule="auto"/>
        <w:jc w:val="center"/>
        <w:rPr>
          <w:rFonts w:ascii="Times New Roman" w:hAnsi="Times New Roman" w:cs="Times New Roman"/>
          <w:b/>
          <w:bCs/>
          <w:sz w:val="24"/>
          <w:szCs w:val="24"/>
        </w:rPr>
      </w:pPr>
    </w:p>
    <w:p w14:paraId="41B21F4E" w14:textId="757C8564" w:rsidR="002C0BE1" w:rsidRPr="001242EE" w:rsidRDefault="00176C67" w:rsidP="00FE4163">
      <w:pPr>
        <w:pStyle w:val="Sraopastraipa"/>
        <w:numPr>
          <w:ilvl w:val="0"/>
          <w:numId w:val="31"/>
        </w:numPr>
        <w:spacing w:after="0" w:line="240" w:lineRule="auto"/>
        <w:ind w:left="0" w:firstLine="851"/>
        <w:rPr>
          <w:rFonts w:ascii="Times New Roman" w:hAnsi="Times New Roman" w:cs="Times New Roman"/>
          <w:b/>
          <w:bCs/>
          <w:sz w:val="24"/>
          <w:szCs w:val="24"/>
        </w:rPr>
      </w:pPr>
      <w:r w:rsidRPr="0035675E">
        <w:rPr>
          <w:rFonts w:ascii="Times New Roman" w:hAnsi="Times New Roman" w:cs="Times New Roman"/>
          <w:b/>
          <w:bCs/>
          <w:sz w:val="24"/>
          <w:szCs w:val="24"/>
        </w:rPr>
        <w:t xml:space="preserve">Siekiant didinti </w:t>
      </w:r>
      <w:r w:rsidR="0035675E" w:rsidRPr="0035675E">
        <w:rPr>
          <w:rFonts w:ascii="Times New Roman" w:hAnsi="Times New Roman" w:cs="Times New Roman"/>
          <w:b/>
          <w:bCs/>
          <w:sz w:val="24"/>
          <w:szCs w:val="24"/>
        </w:rPr>
        <w:t>kūdikių žindymą išimtinai krūtimi iki 6 mėn. amžiaus:</w:t>
      </w:r>
    </w:p>
    <w:p w14:paraId="6E16BF02" w14:textId="7C5DAFA8" w:rsidR="002C0BE1" w:rsidRPr="0018201F" w:rsidRDefault="002C0BE1" w:rsidP="00FE4163">
      <w:pPr>
        <w:spacing w:after="0" w:line="240" w:lineRule="auto"/>
        <w:ind w:firstLine="851"/>
        <w:jc w:val="both"/>
        <w:rPr>
          <w:rFonts w:ascii="Times New Roman" w:hAnsi="Times New Roman" w:cs="Times New Roman"/>
          <w:i/>
          <w:iCs/>
          <w:sz w:val="24"/>
          <w:szCs w:val="24"/>
          <w:u w:val="single"/>
        </w:rPr>
      </w:pPr>
      <w:r w:rsidRPr="0018201F">
        <w:rPr>
          <w:rFonts w:ascii="Times New Roman" w:hAnsi="Times New Roman" w:cs="Times New Roman"/>
          <w:i/>
          <w:iCs/>
          <w:sz w:val="24"/>
          <w:szCs w:val="24"/>
          <w:u w:val="single"/>
        </w:rPr>
        <w:t xml:space="preserve">siūloma asmens sveikatos priežiūros įstaigų vadovams </w:t>
      </w:r>
      <w:r w:rsidR="00745079">
        <w:rPr>
          <w:rFonts w:ascii="Times New Roman" w:hAnsi="Times New Roman" w:cs="Times New Roman"/>
          <w:i/>
          <w:iCs/>
          <w:sz w:val="24"/>
          <w:szCs w:val="24"/>
          <w:u w:val="single"/>
        </w:rPr>
        <w:t>(</w:t>
      </w:r>
      <w:r w:rsidRPr="0018201F">
        <w:rPr>
          <w:rFonts w:ascii="Times New Roman" w:hAnsi="Times New Roman" w:cs="Times New Roman"/>
          <w:i/>
          <w:iCs/>
          <w:sz w:val="24"/>
          <w:szCs w:val="24"/>
          <w:u w:val="single"/>
        </w:rPr>
        <w:t>nepriklausomai nuo jų pavaldumo</w:t>
      </w:r>
      <w:r w:rsidR="00745079">
        <w:rPr>
          <w:rFonts w:ascii="Times New Roman" w:hAnsi="Times New Roman" w:cs="Times New Roman"/>
          <w:i/>
          <w:iCs/>
          <w:sz w:val="24"/>
          <w:szCs w:val="24"/>
          <w:u w:val="single"/>
        </w:rPr>
        <w:t>)</w:t>
      </w:r>
      <w:r w:rsidRPr="0018201F">
        <w:rPr>
          <w:rFonts w:ascii="Times New Roman" w:hAnsi="Times New Roman" w:cs="Times New Roman"/>
          <w:i/>
          <w:iCs/>
          <w:sz w:val="24"/>
          <w:szCs w:val="24"/>
          <w:u w:val="single"/>
        </w:rPr>
        <w:t>:</w:t>
      </w:r>
    </w:p>
    <w:p w14:paraId="350E3040" w14:textId="7BD67B6D" w:rsidR="0018201F" w:rsidRDefault="0018201F" w:rsidP="00FE4163">
      <w:pPr>
        <w:pStyle w:val="Sraopastraipa"/>
        <w:numPr>
          <w:ilvl w:val="1"/>
          <w:numId w:val="31"/>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80E73">
        <w:rPr>
          <w:rFonts w:ascii="Times New Roman" w:hAnsi="Times New Roman" w:cs="Times New Roman"/>
          <w:sz w:val="24"/>
          <w:szCs w:val="24"/>
        </w:rPr>
        <w:t>p</w:t>
      </w:r>
      <w:r w:rsidRPr="0018201F">
        <w:rPr>
          <w:rFonts w:ascii="Times New Roman" w:hAnsi="Times New Roman" w:cs="Times New Roman"/>
          <w:sz w:val="24"/>
          <w:szCs w:val="24"/>
        </w:rPr>
        <w:t>eriodiškai atnaujinti šeimos gydytojų žinias apie žindymą</w:t>
      </w:r>
      <w:r w:rsidR="00280E73">
        <w:rPr>
          <w:rFonts w:ascii="Times New Roman" w:hAnsi="Times New Roman" w:cs="Times New Roman"/>
          <w:sz w:val="24"/>
          <w:szCs w:val="24"/>
        </w:rPr>
        <w:t>;</w:t>
      </w:r>
    </w:p>
    <w:p w14:paraId="102E9319" w14:textId="750E3E8C" w:rsidR="00F0317D" w:rsidRPr="0018201F" w:rsidRDefault="00CB3223" w:rsidP="00FE4163">
      <w:pPr>
        <w:pStyle w:val="Sraopastraipa"/>
        <w:numPr>
          <w:ilvl w:val="1"/>
          <w:numId w:val="31"/>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užtikrinti naujos paslaugos „</w:t>
      </w:r>
      <w:r w:rsidRPr="00CB3223">
        <w:rPr>
          <w:rFonts w:ascii="Times New Roman" w:hAnsi="Times New Roman" w:cs="Times New Roman"/>
          <w:sz w:val="24"/>
          <w:szCs w:val="24"/>
        </w:rPr>
        <w:t>Ambulatorinės slaugos ir akušerijos ankstyvosios intervencijos paslaugos šeimoms (toliau – šeimų lankymo paslaugos)</w:t>
      </w:r>
      <w:r>
        <w:rPr>
          <w:rFonts w:ascii="Times New Roman" w:hAnsi="Times New Roman" w:cs="Times New Roman"/>
          <w:sz w:val="24"/>
          <w:szCs w:val="24"/>
        </w:rPr>
        <w:t>“,</w:t>
      </w:r>
      <w:r w:rsidRPr="00CB3223">
        <w:rPr>
          <w:rFonts w:ascii="Times New Roman" w:hAnsi="Times New Roman" w:cs="Times New Roman"/>
          <w:sz w:val="24"/>
          <w:szCs w:val="24"/>
        </w:rPr>
        <w:t xml:space="preserve"> </w:t>
      </w:r>
      <w:r>
        <w:rPr>
          <w:rFonts w:ascii="Times New Roman" w:hAnsi="Times New Roman" w:cs="Times New Roman"/>
          <w:sz w:val="24"/>
          <w:szCs w:val="24"/>
        </w:rPr>
        <w:t xml:space="preserve">atsiradusios nuo 2025 m. gegužės 1 d., teikimą gydymo įstaigoje </w:t>
      </w:r>
      <w:r w:rsidRPr="00CB3223">
        <w:rPr>
          <w:rFonts w:ascii="Times New Roman" w:hAnsi="Times New Roman" w:cs="Times New Roman"/>
          <w:sz w:val="24"/>
          <w:szCs w:val="24"/>
        </w:rPr>
        <w:t>prisirašiusiems gyventojams</w:t>
      </w:r>
      <w:r>
        <w:rPr>
          <w:rFonts w:ascii="Times New Roman" w:hAnsi="Times New Roman" w:cs="Times New Roman"/>
          <w:sz w:val="24"/>
          <w:szCs w:val="24"/>
        </w:rPr>
        <w:t>;</w:t>
      </w:r>
    </w:p>
    <w:p w14:paraId="5E8699CA" w14:textId="00E14EBE" w:rsidR="0018201F" w:rsidRDefault="00CE56E7" w:rsidP="00FE4163">
      <w:pPr>
        <w:spacing w:after="0" w:line="240" w:lineRule="auto"/>
        <w:ind w:firstLine="851"/>
        <w:jc w:val="both"/>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siūloma </w:t>
      </w:r>
      <w:r w:rsidR="0018201F" w:rsidRPr="0018201F">
        <w:rPr>
          <w:rFonts w:ascii="Times New Roman" w:hAnsi="Times New Roman" w:cs="Times New Roman"/>
          <w:i/>
          <w:iCs/>
          <w:sz w:val="24"/>
          <w:szCs w:val="24"/>
          <w:u w:val="single"/>
        </w:rPr>
        <w:t xml:space="preserve">Kretingos rajono </w:t>
      </w:r>
      <w:r w:rsidR="00E24340">
        <w:rPr>
          <w:rFonts w:ascii="Times New Roman" w:hAnsi="Times New Roman" w:cs="Times New Roman"/>
          <w:i/>
          <w:iCs/>
          <w:sz w:val="24"/>
          <w:szCs w:val="24"/>
          <w:u w:val="single"/>
        </w:rPr>
        <w:t xml:space="preserve">savivaldybės </w:t>
      </w:r>
      <w:r w:rsidR="0018201F" w:rsidRPr="0018201F">
        <w:rPr>
          <w:rFonts w:ascii="Times New Roman" w:hAnsi="Times New Roman" w:cs="Times New Roman"/>
          <w:i/>
          <w:iCs/>
          <w:sz w:val="24"/>
          <w:szCs w:val="24"/>
          <w:u w:val="single"/>
        </w:rPr>
        <w:t>visuomenės sveikatos biurui</w:t>
      </w:r>
      <w:r w:rsidR="00025734">
        <w:rPr>
          <w:rFonts w:ascii="Times New Roman" w:hAnsi="Times New Roman" w:cs="Times New Roman"/>
          <w:i/>
          <w:iCs/>
          <w:sz w:val="24"/>
          <w:szCs w:val="24"/>
          <w:u w:val="single"/>
        </w:rPr>
        <w:t>:</w:t>
      </w:r>
      <w:r w:rsidR="0018201F" w:rsidRPr="0018201F">
        <w:rPr>
          <w:rFonts w:ascii="Times New Roman" w:hAnsi="Times New Roman" w:cs="Times New Roman"/>
          <w:i/>
          <w:iCs/>
          <w:sz w:val="24"/>
          <w:szCs w:val="24"/>
          <w:u w:val="single"/>
        </w:rPr>
        <w:t xml:space="preserve"> </w:t>
      </w:r>
    </w:p>
    <w:p w14:paraId="6F626B69" w14:textId="1AA24986" w:rsidR="001242EE" w:rsidRDefault="00280E73" w:rsidP="00E425E5">
      <w:pPr>
        <w:pStyle w:val="Sraopastraipa"/>
        <w:numPr>
          <w:ilvl w:val="1"/>
          <w:numId w:val="31"/>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bookmarkStart w:id="29" w:name="_Hlk214878182"/>
      <w:r w:rsidR="00E425E5">
        <w:rPr>
          <w:rFonts w:ascii="Times New Roman" w:hAnsi="Times New Roman" w:cs="Times New Roman"/>
          <w:sz w:val="24"/>
          <w:szCs w:val="24"/>
        </w:rPr>
        <w:t>atlikti Kretingos rajono savivaldybės gyventojų apklausą, siekiant išsiaiškinti priežastis, dėl kurių kūdikiai nėra žindomi krūtimi iki 6 mėn. amžiaus;</w:t>
      </w:r>
    </w:p>
    <w:bookmarkEnd w:id="29"/>
    <w:p w14:paraId="4B0123A8" w14:textId="051D92CB" w:rsidR="00E425E5" w:rsidRPr="00E425E5" w:rsidRDefault="00E425E5" w:rsidP="00E425E5">
      <w:pPr>
        <w:pStyle w:val="Sraopastraipa"/>
        <w:numPr>
          <w:ilvl w:val="1"/>
          <w:numId w:val="31"/>
        </w:numPr>
        <w:ind w:left="0" w:firstLine="851"/>
        <w:rPr>
          <w:rFonts w:ascii="Times New Roman" w:hAnsi="Times New Roman" w:cs="Times New Roman"/>
          <w:sz w:val="24"/>
          <w:szCs w:val="24"/>
        </w:rPr>
      </w:pPr>
      <w:r w:rsidRPr="00E425E5">
        <w:rPr>
          <w:rFonts w:ascii="Times New Roman" w:hAnsi="Times New Roman" w:cs="Times New Roman"/>
          <w:sz w:val="24"/>
          <w:szCs w:val="24"/>
        </w:rPr>
        <w:t>sistemingai tęsti  „Mokymus būsimiems tėveliams“;</w:t>
      </w:r>
    </w:p>
    <w:p w14:paraId="5D500F6B" w14:textId="5D384CF1" w:rsidR="00D451B3" w:rsidRDefault="00B022F8" w:rsidP="00E425E5">
      <w:pPr>
        <w:pStyle w:val="Sraopastraipa"/>
        <w:numPr>
          <w:ilvl w:val="1"/>
          <w:numId w:val="31"/>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80E73">
        <w:rPr>
          <w:rFonts w:ascii="Times New Roman" w:hAnsi="Times New Roman" w:cs="Times New Roman"/>
          <w:sz w:val="24"/>
          <w:szCs w:val="24"/>
        </w:rPr>
        <w:t>g</w:t>
      </w:r>
      <w:r w:rsidR="002C0BE1" w:rsidRPr="00AD3738">
        <w:rPr>
          <w:rFonts w:ascii="Times New Roman" w:hAnsi="Times New Roman" w:cs="Times New Roman"/>
          <w:sz w:val="24"/>
          <w:szCs w:val="24"/>
        </w:rPr>
        <w:t xml:space="preserve">erinti bendruomenės sveikatos raštingumą, vykdyti visuomenės švietimą per vietines informavimo priemones, socialinius tinklus, teikiant mokslu pagrįstą informaciją apie </w:t>
      </w:r>
      <w:r w:rsidR="00D451B3">
        <w:rPr>
          <w:rFonts w:ascii="Times New Roman" w:hAnsi="Times New Roman" w:cs="Times New Roman"/>
          <w:sz w:val="24"/>
          <w:szCs w:val="24"/>
        </w:rPr>
        <w:t>žindymo svarbą</w:t>
      </w:r>
      <w:r w:rsidR="00280E73">
        <w:rPr>
          <w:rFonts w:ascii="Times New Roman" w:hAnsi="Times New Roman" w:cs="Times New Roman"/>
          <w:sz w:val="24"/>
          <w:szCs w:val="24"/>
        </w:rPr>
        <w:t>.</w:t>
      </w:r>
    </w:p>
    <w:p w14:paraId="14AE021D" w14:textId="77777777" w:rsidR="00AD3738" w:rsidRPr="002C0BE1" w:rsidRDefault="00AD3738" w:rsidP="00837A68">
      <w:pPr>
        <w:pStyle w:val="Sraopastraipa"/>
        <w:spacing w:after="0" w:line="240" w:lineRule="auto"/>
        <w:jc w:val="both"/>
        <w:rPr>
          <w:rFonts w:ascii="Times New Roman" w:hAnsi="Times New Roman" w:cs="Times New Roman"/>
          <w:sz w:val="24"/>
          <w:szCs w:val="24"/>
        </w:rPr>
      </w:pPr>
    </w:p>
    <w:p w14:paraId="65BCFB35" w14:textId="6540B4C8" w:rsidR="0035675E" w:rsidRDefault="0035675E" w:rsidP="00837A68">
      <w:pPr>
        <w:spacing w:after="0" w:line="240" w:lineRule="auto"/>
        <w:jc w:val="center"/>
        <w:rPr>
          <w:rFonts w:ascii="Times New Roman" w:hAnsi="Times New Roman" w:cs="Times New Roman"/>
          <w:b/>
          <w:bCs/>
          <w:color w:val="000000" w:themeColor="text1"/>
          <w:sz w:val="24"/>
          <w:szCs w:val="24"/>
        </w:rPr>
      </w:pPr>
      <w:r w:rsidRPr="0035675E">
        <w:rPr>
          <w:rFonts w:ascii="Times New Roman" w:hAnsi="Times New Roman" w:cs="Times New Roman"/>
          <w:b/>
          <w:bCs/>
          <w:color w:val="000000" w:themeColor="text1"/>
          <w:sz w:val="24"/>
          <w:szCs w:val="24"/>
        </w:rPr>
        <w:t>Išvengiamų hospitalizacijų (IH) sk. 1 000 gyv.</w:t>
      </w:r>
    </w:p>
    <w:p w14:paraId="5ABEEDBD" w14:textId="77777777" w:rsidR="00DD4205" w:rsidRPr="0035675E" w:rsidRDefault="00DD4205" w:rsidP="00837A68">
      <w:pPr>
        <w:spacing w:after="0" w:line="240" w:lineRule="auto"/>
        <w:jc w:val="center"/>
        <w:rPr>
          <w:rFonts w:ascii="Times New Roman" w:hAnsi="Times New Roman" w:cs="Times New Roman"/>
          <w:b/>
          <w:bCs/>
          <w:color w:val="000000" w:themeColor="text1"/>
          <w:sz w:val="24"/>
          <w:szCs w:val="24"/>
        </w:rPr>
      </w:pPr>
    </w:p>
    <w:p w14:paraId="2BED9692" w14:textId="31D694BF" w:rsidR="0035675E" w:rsidRPr="001242EE" w:rsidRDefault="0035675E" w:rsidP="00964F7D">
      <w:pPr>
        <w:pStyle w:val="Sraopastraipa"/>
        <w:numPr>
          <w:ilvl w:val="0"/>
          <w:numId w:val="31"/>
        </w:numPr>
        <w:spacing w:after="0" w:line="240" w:lineRule="auto"/>
        <w:ind w:left="0" w:firstLine="851"/>
        <w:jc w:val="both"/>
        <w:rPr>
          <w:rFonts w:ascii="Times New Roman" w:hAnsi="Times New Roman" w:cs="Times New Roman"/>
          <w:b/>
          <w:bCs/>
          <w:color w:val="000000" w:themeColor="text1"/>
          <w:sz w:val="24"/>
          <w:szCs w:val="24"/>
        </w:rPr>
      </w:pPr>
      <w:r w:rsidRPr="001242EE">
        <w:rPr>
          <w:rFonts w:ascii="Times New Roman" w:hAnsi="Times New Roman" w:cs="Times New Roman"/>
          <w:b/>
          <w:bCs/>
          <w:color w:val="000000" w:themeColor="text1"/>
          <w:sz w:val="24"/>
          <w:szCs w:val="24"/>
        </w:rPr>
        <w:t xml:space="preserve">Siekiant mažinti išvengiamų hospitalizacijų skaičių, gerinti pirminės sveikatos priežiūros paslaugų prieinamumą ir kokybę: </w:t>
      </w:r>
    </w:p>
    <w:p w14:paraId="5B605EE8" w14:textId="0ECDCCDB" w:rsidR="00D13370" w:rsidRDefault="0035675E" w:rsidP="00964F7D">
      <w:pPr>
        <w:spacing w:after="0" w:line="240" w:lineRule="auto"/>
        <w:ind w:firstLine="851"/>
        <w:jc w:val="both"/>
        <w:rPr>
          <w:rFonts w:ascii="Times New Roman" w:hAnsi="Times New Roman" w:cs="Times New Roman"/>
          <w:color w:val="000000" w:themeColor="text1"/>
          <w:sz w:val="24"/>
          <w:szCs w:val="24"/>
          <w:u w:val="single"/>
        </w:rPr>
      </w:pPr>
      <w:r w:rsidRPr="0035675E">
        <w:rPr>
          <w:rFonts w:ascii="Times New Roman" w:hAnsi="Times New Roman" w:cs="Times New Roman"/>
          <w:color w:val="000000" w:themeColor="text1"/>
          <w:sz w:val="24"/>
          <w:szCs w:val="24"/>
          <w:u w:val="single"/>
        </w:rPr>
        <w:t xml:space="preserve">siūloma </w:t>
      </w:r>
      <w:r w:rsidR="000F6D78" w:rsidRPr="000F6D78">
        <w:rPr>
          <w:rFonts w:ascii="Times New Roman" w:hAnsi="Times New Roman" w:cs="Times New Roman"/>
          <w:i/>
          <w:iCs/>
          <w:color w:val="000000" w:themeColor="text1"/>
          <w:sz w:val="24"/>
          <w:szCs w:val="24"/>
          <w:u w:val="single"/>
        </w:rPr>
        <w:t xml:space="preserve">Kretingos rajono savivaldybės </w:t>
      </w:r>
      <w:r w:rsidRPr="0035675E">
        <w:rPr>
          <w:rFonts w:ascii="Times New Roman" w:hAnsi="Times New Roman" w:cs="Times New Roman"/>
          <w:color w:val="000000" w:themeColor="text1"/>
          <w:sz w:val="24"/>
          <w:szCs w:val="24"/>
          <w:u w:val="single"/>
        </w:rPr>
        <w:t xml:space="preserve">administracijai, asmens sveikatos priežiūros įstaigų vadovams: </w:t>
      </w:r>
    </w:p>
    <w:p w14:paraId="15863520" w14:textId="2A2810B2" w:rsidR="0035675E" w:rsidRPr="00DC6049" w:rsidRDefault="00492863" w:rsidP="00DC6049">
      <w:pPr>
        <w:pStyle w:val="Sraopastraipa"/>
        <w:numPr>
          <w:ilvl w:val="1"/>
          <w:numId w:val="31"/>
        </w:numPr>
        <w:spacing w:after="0" w:line="240" w:lineRule="auto"/>
        <w:ind w:left="0"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vykdyti ES lėšomis finansuojamą projektą „</w:t>
      </w:r>
      <w:r w:rsidR="00EB3D24" w:rsidRPr="00EB3D24">
        <w:rPr>
          <w:rFonts w:ascii="Times New Roman" w:hAnsi="Times New Roman" w:cs="Times New Roman"/>
          <w:color w:val="000000" w:themeColor="text1"/>
          <w:sz w:val="24"/>
          <w:szCs w:val="24"/>
        </w:rPr>
        <w:t>Sveikatos centrų veiklos modelio diegimas Kretingos rajono savivaldybėje</w:t>
      </w:r>
      <w:r>
        <w:rPr>
          <w:rFonts w:ascii="Times New Roman" w:hAnsi="Times New Roman" w:cs="Times New Roman"/>
          <w:color w:val="000000" w:themeColor="text1"/>
          <w:sz w:val="24"/>
          <w:szCs w:val="24"/>
        </w:rPr>
        <w:t xml:space="preserve">“, kurio tikslas </w:t>
      </w:r>
      <w:r w:rsidR="00DC604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DC6049">
        <w:rPr>
          <w:rFonts w:ascii="Times New Roman" w:hAnsi="Times New Roman" w:cs="Times New Roman"/>
          <w:color w:val="000000" w:themeColor="text1"/>
          <w:sz w:val="24"/>
          <w:szCs w:val="24"/>
        </w:rPr>
        <w:t>m</w:t>
      </w:r>
      <w:r w:rsidR="00DC6049" w:rsidRPr="00DC6049">
        <w:rPr>
          <w:rFonts w:ascii="Times New Roman" w:hAnsi="Times New Roman" w:cs="Times New Roman"/>
          <w:color w:val="000000" w:themeColor="text1"/>
          <w:sz w:val="24"/>
          <w:szCs w:val="24"/>
        </w:rPr>
        <w:t>odernizuoti sveikatos priežiūros tinklą ir plėtoti bendradarbiavimo modelius tarp sveikatos įstaigų, siekiant racionaliau panaudoti išteklius ir užtikrinti nuoseklų paslaugų teikimą</w:t>
      </w:r>
      <w:r w:rsidR="00DC6049">
        <w:rPr>
          <w:rFonts w:ascii="Times New Roman" w:hAnsi="Times New Roman" w:cs="Times New Roman"/>
          <w:color w:val="000000" w:themeColor="text1"/>
          <w:sz w:val="24"/>
          <w:szCs w:val="24"/>
        </w:rPr>
        <w:t xml:space="preserve">, </w:t>
      </w:r>
      <w:r w:rsidR="00DC6049" w:rsidRPr="00DC6049">
        <w:rPr>
          <w:rFonts w:ascii="Times New Roman" w:hAnsi="Times New Roman" w:cs="Times New Roman"/>
          <w:color w:val="000000" w:themeColor="text1"/>
          <w:sz w:val="24"/>
          <w:szCs w:val="24"/>
        </w:rPr>
        <w:t>įdiegiant efektyvius paslaugų teikimo modelius, kurie užtikrintų geresnę lėtinių neinfekcinių ligų valdymą pirminės sveikatos priežiūros įstaigose ir gydymą</w:t>
      </w:r>
      <w:r w:rsidR="00CE56E7" w:rsidRPr="00DC6049">
        <w:rPr>
          <w:rFonts w:ascii="Times New Roman" w:hAnsi="Times New Roman" w:cs="Times New Roman"/>
          <w:color w:val="000000" w:themeColor="text1"/>
          <w:sz w:val="24"/>
          <w:szCs w:val="24"/>
        </w:rPr>
        <w:t>;</w:t>
      </w:r>
    </w:p>
    <w:p w14:paraId="7EDF110B" w14:textId="01E24E90" w:rsidR="00D13370" w:rsidRDefault="0035675E" w:rsidP="00964F7D">
      <w:pPr>
        <w:spacing w:after="0" w:line="240" w:lineRule="auto"/>
        <w:ind w:firstLine="851"/>
        <w:jc w:val="both"/>
        <w:rPr>
          <w:rFonts w:ascii="Times New Roman" w:hAnsi="Times New Roman" w:cs="Times New Roman"/>
          <w:color w:val="000000" w:themeColor="text1"/>
          <w:sz w:val="24"/>
          <w:szCs w:val="24"/>
          <w:u w:val="single"/>
        </w:rPr>
      </w:pPr>
      <w:r w:rsidRPr="0035675E">
        <w:rPr>
          <w:rFonts w:ascii="Times New Roman" w:hAnsi="Times New Roman" w:cs="Times New Roman"/>
          <w:color w:val="000000" w:themeColor="text1"/>
          <w:sz w:val="24"/>
          <w:szCs w:val="24"/>
          <w:u w:val="single"/>
        </w:rPr>
        <w:t xml:space="preserve">siūloma asmens sveikatos priežiūros įstaigų vadovams </w:t>
      </w:r>
      <w:r w:rsidR="002A1C81">
        <w:rPr>
          <w:rFonts w:ascii="Times New Roman" w:hAnsi="Times New Roman" w:cs="Times New Roman"/>
          <w:color w:val="000000" w:themeColor="text1"/>
          <w:sz w:val="24"/>
          <w:szCs w:val="24"/>
          <w:u w:val="single"/>
        </w:rPr>
        <w:t>(</w:t>
      </w:r>
      <w:r w:rsidRPr="0035675E">
        <w:rPr>
          <w:rFonts w:ascii="Times New Roman" w:hAnsi="Times New Roman" w:cs="Times New Roman"/>
          <w:color w:val="000000" w:themeColor="text1"/>
          <w:sz w:val="24"/>
          <w:szCs w:val="24"/>
          <w:u w:val="single"/>
        </w:rPr>
        <w:t>nepriklausomai nuo jų pavaldumo</w:t>
      </w:r>
      <w:r w:rsidR="002A1C81">
        <w:rPr>
          <w:rFonts w:ascii="Times New Roman" w:hAnsi="Times New Roman" w:cs="Times New Roman"/>
          <w:color w:val="000000" w:themeColor="text1"/>
          <w:sz w:val="24"/>
          <w:szCs w:val="24"/>
          <w:u w:val="single"/>
        </w:rPr>
        <w:t>)</w:t>
      </w:r>
      <w:r w:rsidRPr="0035675E">
        <w:rPr>
          <w:rFonts w:ascii="Times New Roman" w:hAnsi="Times New Roman" w:cs="Times New Roman"/>
          <w:color w:val="000000" w:themeColor="text1"/>
          <w:sz w:val="24"/>
          <w:szCs w:val="24"/>
          <w:u w:val="single"/>
        </w:rPr>
        <w:t xml:space="preserve">: </w:t>
      </w:r>
    </w:p>
    <w:p w14:paraId="511DAF9B" w14:textId="15016854" w:rsidR="00905784" w:rsidRPr="009F597C" w:rsidRDefault="009F597C" w:rsidP="00964F7D">
      <w:pPr>
        <w:pStyle w:val="Sraopastraipa"/>
        <w:numPr>
          <w:ilvl w:val="1"/>
          <w:numId w:val="31"/>
        </w:numPr>
        <w:spacing w:after="0" w:line="240" w:lineRule="auto"/>
        <w:ind w:left="0" w:firstLine="851"/>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w:t>
      </w:r>
      <w:r w:rsidR="0035675E" w:rsidRPr="00D13370">
        <w:rPr>
          <w:rFonts w:ascii="Times New Roman" w:hAnsi="Times New Roman" w:cs="Times New Roman"/>
          <w:color w:val="000000" w:themeColor="text1"/>
          <w:sz w:val="24"/>
          <w:szCs w:val="24"/>
        </w:rPr>
        <w:t>kasmet gerinti prevencinių programų (gimdos kaklelio, storosios žarnos piktybinių navikų, krūties vėžio, širdies ir kraujagyslių ligų) įvykdymo rodiklį</w:t>
      </w:r>
      <w:r w:rsidR="00CE56E7">
        <w:rPr>
          <w:rFonts w:ascii="Times New Roman" w:hAnsi="Times New Roman" w:cs="Times New Roman"/>
          <w:color w:val="000000" w:themeColor="text1"/>
          <w:sz w:val="24"/>
          <w:szCs w:val="24"/>
        </w:rPr>
        <w:t>;</w:t>
      </w:r>
    </w:p>
    <w:p w14:paraId="5DF83DCC" w14:textId="045288F1" w:rsidR="009F597C" w:rsidRPr="009F597C" w:rsidRDefault="00CE56E7" w:rsidP="00964F7D">
      <w:pPr>
        <w:pStyle w:val="Sraopastraipa"/>
        <w:numPr>
          <w:ilvl w:val="1"/>
          <w:numId w:val="31"/>
        </w:numPr>
        <w:spacing w:after="0" w:line="240" w:lineRule="auto"/>
        <w:ind w:left="0" w:firstLine="851"/>
        <w:jc w:val="both"/>
        <w:rPr>
          <w:rFonts w:ascii="Times New Roman" w:hAnsi="Times New Roman" w:cs="Times New Roman"/>
          <w:color w:val="000000" w:themeColor="text1"/>
          <w:sz w:val="24"/>
          <w:szCs w:val="24"/>
        </w:rPr>
      </w:pPr>
      <w:r w:rsidRPr="00CE56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w:t>
      </w:r>
      <w:r w:rsidR="009F597C" w:rsidRPr="009F597C">
        <w:rPr>
          <w:rFonts w:ascii="Times New Roman" w:hAnsi="Times New Roman" w:cs="Times New Roman"/>
          <w:color w:val="000000" w:themeColor="text1"/>
          <w:sz w:val="24"/>
          <w:szCs w:val="24"/>
        </w:rPr>
        <w:t>ėtinių ligų valdymas: pacientų mokymas ir konsultavimas, kaip sumažinti</w:t>
      </w:r>
      <w:r w:rsidR="00E35FA8">
        <w:rPr>
          <w:rFonts w:ascii="Times New Roman" w:hAnsi="Times New Roman" w:cs="Times New Roman"/>
          <w:color w:val="000000" w:themeColor="text1"/>
          <w:sz w:val="24"/>
          <w:szCs w:val="24"/>
        </w:rPr>
        <w:t xml:space="preserve"> lėtinių neinfekcinių ligų</w:t>
      </w:r>
      <w:r w:rsidR="009F597C" w:rsidRPr="009F597C">
        <w:rPr>
          <w:rFonts w:ascii="Times New Roman" w:hAnsi="Times New Roman" w:cs="Times New Roman"/>
          <w:color w:val="000000" w:themeColor="text1"/>
          <w:sz w:val="24"/>
          <w:szCs w:val="24"/>
        </w:rPr>
        <w:t xml:space="preserve"> ūmių būklių pasireiškimą</w:t>
      </w:r>
      <w:r>
        <w:rPr>
          <w:rFonts w:ascii="Times New Roman" w:hAnsi="Times New Roman" w:cs="Times New Roman"/>
          <w:color w:val="000000" w:themeColor="text1"/>
          <w:sz w:val="24"/>
          <w:szCs w:val="24"/>
        </w:rPr>
        <w:t>;</w:t>
      </w:r>
    </w:p>
    <w:p w14:paraId="10556A82" w14:textId="3108D72F" w:rsidR="00D13370" w:rsidRDefault="00280E73" w:rsidP="00964F7D">
      <w:pPr>
        <w:spacing w:after="0" w:line="240" w:lineRule="auto"/>
        <w:ind w:firstLine="851"/>
        <w:jc w:val="both"/>
        <w:rPr>
          <w:rFonts w:ascii="Times New Roman" w:hAnsi="Times New Roman" w:cs="Times New Roman"/>
          <w:i/>
          <w:iCs/>
          <w:color w:val="000000" w:themeColor="text1"/>
          <w:sz w:val="24"/>
          <w:szCs w:val="24"/>
          <w:u w:val="single"/>
        </w:rPr>
      </w:pPr>
      <w:r>
        <w:rPr>
          <w:rFonts w:ascii="Times New Roman" w:hAnsi="Times New Roman" w:cs="Times New Roman"/>
          <w:i/>
          <w:iCs/>
          <w:color w:val="000000" w:themeColor="text1"/>
          <w:sz w:val="24"/>
          <w:szCs w:val="24"/>
          <w:u w:val="single"/>
        </w:rPr>
        <w:t xml:space="preserve">siūloma </w:t>
      </w:r>
      <w:r w:rsidR="00905784" w:rsidRPr="00905784">
        <w:rPr>
          <w:rFonts w:ascii="Times New Roman" w:hAnsi="Times New Roman" w:cs="Times New Roman"/>
          <w:i/>
          <w:iCs/>
          <w:color w:val="000000" w:themeColor="text1"/>
          <w:sz w:val="24"/>
          <w:szCs w:val="24"/>
          <w:u w:val="single"/>
        </w:rPr>
        <w:t xml:space="preserve">Kretingos rajono </w:t>
      </w:r>
      <w:r w:rsidR="00E24340">
        <w:rPr>
          <w:rFonts w:ascii="Times New Roman" w:hAnsi="Times New Roman" w:cs="Times New Roman"/>
          <w:i/>
          <w:iCs/>
          <w:color w:val="000000" w:themeColor="text1"/>
          <w:sz w:val="24"/>
          <w:szCs w:val="24"/>
          <w:u w:val="single"/>
        </w:rPr>
        <w:t xml:space="preserve">savivaldybės </w:t>
      </w:r>
      <w:r w:rsidR="00905784" w:rsidRPr="00905784">
        <w:rPr>
          <w:rFonts w:ascii="Times New Roman" w:hAnsi="Times New Roman" w:cs="Times New Roman"/>
          <w:i/>
          <w:iCs/>
          <w:color w:val="000000" w:themeColor="text1"/>
          <w:sz w:val="24"/>
          <w:szCs w:val="24"/>
          <w:u w:val="single"/>
        </w:rPr>
        <w:t>visuomenės sveikatos biurui</w:t>
      </w:r>
      <w:r w:rsidR="00025734">
        <w:rPr>
          <w:rFonts w:ascii="Times New Roman" w:hAnsi="Times New Roman" w:cs="Times New Roman"/>
          <w:i/>
          <w:iCs/>
          <w:color w:val="000000" w:themeColor="text1"/>
          <w:sz w:val="24"/>
          <w:szCs w:val="24"/>
          <w:u w:val="single"/>
        </w:rPr>
        <w:t>:</w:t>
      </w:r>
      <w:r w:rsidR="00905784" w:rsidRPr="00905784">
        <w:rPr>
          <w:rFonts w:ascii="Times New Roman" w:hAnsi="Times New Roman" w:cs="Times New Roman"/>
          <w:i/>
          <w:iCs/>
          <w:color w:val="000000" w:themeColor="text1"/>
          <w:sz w:val="24"/>
          <w:szCs w:val="24"/>
          <w:u w:val="single"/>
        </w:rPr>
        <w:t xml:space="preserve"> </w:t>
      </w:r>
    </w:p>
    <w:p w14:paraId="39AF8648" w14:textId="4EE2D185" w:rsidR="00D13370" w:rsidRPr="00D13370" w:rsidRDefault="00D13370" w:rsidP="00964F7D">
      <w:pPr>
        <w:pStyle w:val="Sraopastraipa"/>
        <w:numPr>
          <w:ilvl w:val="1"/>
          <w:numId w:val="31"/>
        </w:numPr>
        <w:spacing w:after="0" w:line="240" w:lineRule="auto"/>
        <w:ind w:left="0" w:firstLine="851"/>
        <w:jc w:val="both"/>
        <w:rPr>
          <w:rFonts w:ascii="Times New Roman" w:hAnsi="Times New Roman" w:cs="Times New Roman"/>
          <w:i/>
          <w:iCs/>
          <w:color w:val="000000" w:themeColor="text1"/>
          <w:sz w:val="24"/>
          <w:szCs w:val="24"/>
          <w:u w:val="single"/>
        </w:rPr>
      </w:pPr>
      <w:r>
        <w:rPr>
          <w:rFonts w:ascii="Times New Roman" w:hAnsi="Times New Roman" w:cs="Times New Roman"/>
          <w:color w:val="000000" w:themeColor="text1"/>
          <w:sz w:val="24"/>
          <w:szCs w:val="24"/>
        </w:rPr>
        <w:t xml:space="preserve"> </w:t>
      </w:r>
      <w:r w:rsidR="00CE56E7">
        <w:rPr>
          <w:rFonts w:ascii="Times New Roman" w:hAnsi="Times New Roman" w:cs="Times New Roman"/>
          <w:color w:val="000000" w:themeColor="text1"/>
          <w:sz w:val="24"/>
          <w:szCs w:val="24"/>
        </w:rPr>
        <w:t>b</w:t>
      </w:r>
      <w:r w:rsidR="00905784" w:rsidRPr="00D13370">
        <w:rPr>
          <w:rFonts w:ascii="Times New Roman" w:hAnsi="Times New Roman" w:cs="Times New Roman"/>
          <w:color w:val="000000" w:themeColor="text1"/>
          <w:sz w:val="24"/>
          <w:szCs w:val="24"/>
        </w:rPr>
        <w:t>endradarbiauti su Kretingos rajono savivaldybė</w:t>
      </w:r>
      <w:r w:rsidR="00910432">
        <w:rPr>
          <w:rFonts w:ascii="Times New Roman" w:hAnsi="Times New Roman" w:cs="Times New Roman"/>
          <w:color w:val="000000" w:themeColor="text1"/>
          <w:sz w:val="24"/>
          <w:szCs w:val="24"/>
        </w:rPr>
        <w:t>je veikiančiais p</w:t>
      </w:r>
      <w:r w:rsidR="009C5700" w:rsidRPr="00D13370">
        <w:rPr>
          <w:rFonts w:ascii="Times New Roman" w:hAnsi="Times New Roman" w:cs="Times New Roman"/>
          <w:color w:val="000000" w:themeColor="text1"/>
          <w:sz w:val="24"/>
          <w:szCs w:val="24"/>
        </w:rPr>
        <w:t>irminės sveikatos priežiūros centr</w:t>
      </w:r>
      <w:r w:rsidR="00910432">
        <w:rPr>
          <w:rFonts w:ascii="Times New Roman" w:hAnsi="Times New Roman" w:cs="Times New Roman"/>
          <w:color w:val="000000" w:themeColor="text1"/>
          <w:sz w:val="24"/>
          <w:szCs w:val="24"/>
        </w:rPr>
        <w:t>ais,</w:t>
      </w:r>
      <w:r w:rsidR="00905784" w:rsidRPr="00D13370">
        <w:rPr>
          <w:rFonts w:ascii="Times New Roman" w:hAnsi="Times New Roman" w:cs="Times New Roman"/>
          <w:color w:val="000000" w:themeColor="text1"/>
          <w:sz w:val="24"/>
          <w:szCs w:val="24"/>
        </w:rPr>
        <w:t xml:space="preserve"> vykdant Š</w:t>
      </w:r>
      <w:r w:rsidR="009C5700" w:rsidRPr="00D13370">
        <w:rPr>
          <w:rFonts w:ascii="Times New Roman" w:hAnsi="Times New Roman" w:cs="Times New Roman"/>
          <w:color w:val="000000" w:themeColor="text1"/>
          <w:sz w:val="24"/>
          <w:szCs w:val="24"/>
        </w:rPr>
        <w:t xml:space="preserve">irdies ir kraujagyslių ligų </w:t>
      </w:r>
      <w:r w:rsidR="00905784" w:rsidRPr="00D13370">
        <w:rPr>
          <w:rFonts w:ascii="Times New Roman" w:hAnsi="Times New Roman" w:cs="Times New Roman"/>
          <w:color w:val="000000" w:themeColor="text1"/>
          <w:sz w:val="24"/>
          <w:szCs w:val="24"/>
        </w:rPr>
        <w:t xml:space="preserve">ir </w:t>
      </w:r>
      <w:r w:rsidR="009C5700" w:rsidRPr="00D13370">
        <w:rPr>
          <w:rFonts w:ascii="Times New Roman" w:hAnsi="Times New Roman" w:cs="Times New Roman"/>
          <w:color w:val="000000" w:themeColor="text1"/>
          <w:sz w:val="24"/>
          <w:szCs w:val="24"/>
        </w:rPr>
        <w:t>cukrinio diabeto</w:t>
      </w:r>
      <w:r w:rsidR="00905784" w:rsidRPr="00D13370">
        <w:rPr>
          <w:rFonts w:ascii="Times New Roman" w:hAnsi="Times New Roman" w:cs="Times New Roman"/>
          <w:color w:val="000000" w:themeColor="text1"/>
          <w:sz w:val="24"/>
          <w:szCs w:val="24"/>
        </w:rPr>
        <w:t xml:space="preserve"> prevencinę programą bei kitas prevencines profilaktines programas</w:t>
      </w:r>
      <w:r w:rsidR="00CE56E7">
        <w:rPr>
          <w:rFonts w:ascii="Times New Roman" w:hAnsi="Times New Roman" w:cs="Times New Roman"/>
          <w:color w:val="000000" w:themeColor="text1"/>
          <w:sz w:val="24"/>
          <w:szCs w:val="24"/>
        </w:rPr>
        <w:t>;</w:t>
      </w:r>
    </w:p>
    <w:p w14:paraId="090CCF45" w14:textId="6DC8F184" w:rsidR="00D13370" w:rsidRPr="00D13370" w:rsidRDefault="00D13370" w:rsidP="00964F7D">
      <w:pPr>
        <w:pStyle w:val="Sraopastraipa"/>
        <w:numPr>
          <w:ilvl w:val="1"/>
          <w:numId w:val="31"/>
        </w:numPr>
        <w:spacing w:after="0" w:line="240" w:lineRule="auto"/>
        <w:ind w:left="0" w:firstLine="851"/>
        <w:jc w:val="both"/>
        <w:rPr>
          <w:rFonts w:ascii="Times New Roman" w:hAnsi="Times New Roman" w:cs="Times New Roman"/>
          <w:i/>
          <w:iCs/>
          <w:color w:val="000000" w:themeColor="text1"/>
          <w:sz w:val="24"/>
          <w:szCs w:val="24"/>
          <w:u w:val="single"/>
        </w:rPr>
      </w:pPr>
      <w:r>
        <w:rPr>
          <w:rFonts w:ascii="Times New Roman" w:hAnsi="Times New Roman" w:cs="Times New Roman"/>
          <w:color w:val="000000" w:themeColor="text1"/>
          <w:sz w:val="24"/>
          <w:szCs w:val="24"/>
        </w:rPr>
        <w:t xml:space="preserve"> </w:t>
      </w:r>
      <w:r w:rsidR="00CE56E7">
        <w:rPr>
          <w:rFonts w:ascii="Times New Roman" w:hAnsi="Times New Roman" w:cs="Times New Roman"/>
          <w:color w:val="000000" w:themeColor="text1"/>
          <w:sz w:val="24"/>
          <w:szCs w:val="24"/>
        </w:rPr>
        <w:t>d</w:t>
      </w:r>
      <w:r w:rsidR="00905784" w:rsidRPr="00D13370">
        <w:rPr>
          <w:rFonts w:ascii="Times New Roman" w:hAnsi="Times New Roman" w:cs="Times New Roman"/>
          <w:color w:val="000000" w:themeColor="text1"/>
          <w:sz w:val="24"/>
          <w:szCs w:val="24"/>
        </w:rPr>
        <w:t xml:space="preserve">idinti informacijos sklaidą apie </w:t>
      </w:r>
      <w:r w:rsidRPr="00D13370">
        <w:rPr>
          <w:rFonts w:ascii="Times New Roman" w:hAnsi="Times New Roman" w:cs="Times New Roman"/>
          <w:color w:val="000000" w:themeColor="text1"/>
          <w:sz w:val="24"/>
          <w:szCs w:val="24"/>
        </w:rPr>
        <w:t xml:space="preserve">Širdies ir kraujagyslių ligų ir cukrinio diabeto prevencinę programą </w:t>
      </w:r>
      <w:r w:rsidR="00905784" w:rsidRPr="00D13370">
        <w:rPr>
          <w:rFonts w:ascii="Times New Roman" w:hAnsi="Times New Roman" w:cs="Times New Roman"/>
          <w:color w:val="000000" w:themeColor="text1"/>
          <w:sz w:val="24"/>
          <w:szCs w:val="24"/>
        </w:rPr>
        <w:t>kaimo gyventojams</w:t>
      </w:r>
      <w:r w:rsidR="00CE56E7">
        <w:rPr>
          <w:rFonts w:ascii="Times New Roman" w:hAnsi="Times New Roman" w:cs="Times New Roman"/>
          <w:color w:val="000000" w:themeColor="text1"/>
          <w:sz w:val="24"/>
          <w:szCs w:val="24"/>
        </w:rPr>
        <w:t>;</w:t>
      </w:r>
    </w:p>
    <w:p w14:paraId="1C518F1D" w14:textId="3837E613" w:rsidR="00B20898" w:rsidRPr="00B20898" w:rsidRDefault="00D13370" w:rsidP="00964F7D">
      <w:pPr>
        <w:pStyle w:val="Sraopastraipa"/>
        <w:numPr>
          <w:ilvl w:val="1"/>
          <w:numId w:val="31"/>
        </w:numPr>
        <w:spacing w:after="0" w:line="240" w:lineRule="auto"/>
        <w:ind w:left="0" w:firstLine="851"/>
        <w:jc w:val="both"/>
        <w:rPr>
          <w:rFonts w:ascii="Times New Roman" w:hAnsi="Times New Roman" w:cs="Times New Roman"/>
          <w:i/>
          <w:iCs/>
          <w:color w:val="000000" w:themeColor="text1"/>
          <w:sz w:val="24"/>
          <w:szCs w:val="24"/>
          <w:u w:val="single"/>
        </w:rPr>
      </w:pPr>
      <w:r>
        <w:rPr>
          <w:rFonts w:ascii="Times New Roman" w:hAnsi="Times New Roman" w:cs="Times New Roman"/>
          <w:color w:val="000000" w:themeColor="text1"/>
          <w:sz w:val="24"/>
          <w:szCs w:val="24"/>
        </w:rPr>
        <w:t xml:space="preserve"> </w:t>
      </w:r>
      <w:r w:rsidR="00CE56E7">
        <w:rPr>
          <w:rFonts w:ascii="Times New Roman" w:hAnsi="Times New Roman" w:cs="Times New Roman"/>
          <w:color w:val="000000" w:themeColor="text1"/>
          <w:sz w:val="24"/>
          <w:szCs w:val="24"/>
        </w:rPr>
        <w:t>d</w:t>
      </w:r>
      <w:r w:rsidR="00905784" w:rsidRPr="00D13370">
        <w:rPr>
          <w:rFonts w:ascii="Times New Roman" w:hAnsi="Times New Roman" w:cs="Times New Roman"/>
          <w:color w:val="000000" w:themeColor="text1"/>
          <w:sz w:val="24"/>
          <w:szCs w:val="24"/>
        </w:rPr>
        <w:t xml:space="preserve">idinti gyventojų informuotumą apie </w:t>
      </w:r>
      <w:r>
        <w:rPr>
          <w:rFonts w:ascii="Times New Roman" w:hAnsi="Times New Roman" w:cs="Times New Roman"/>
          <w:color w:val="000000" w:themeColor="text1"/>
          <w:sz w:val="24"/>
          <w:szCs w:val="24"/>
        </w:rPr>
        <w:t xml:space="preserve">lėtines </w:t>
      </w:r>
      <w:r w:rsidR="00DD22C4">
        <w:rPr>
          <w:rFonts w:ascii="Times New Roman" w:hAnsi="Times New Roman" w:cs="Times New Roman"/>
          <w:color w:val="000000" w:themeColor="text1"/>
          <w:sz w:val="24"/>
          <w:szCs w:val="24"/>
        </w:rPr>
        <w:t>neinfekcines</w:t>
      </w:r>
      <w:r w:rsidR="00905784" w:rsidRPr="00D13370">
        <w:rPr>
          <w:rFonts w:ascii="Times New Roman" w:hAnsi="Times New Roman" w:cs="Times New Roman"/>
          <w:color w:val="000000" w:themeColor="text1"/>
          <w:sz w:val="24"/>
          <w:szCs w:val="24"/>
        </w:rPr>
        <w:t xml:space="preserve"> prevencijos programas, sveiką gyvenseną, rizikos veiksnius ir lėtines ligas, taikant pirminės profilaktikos priemones</w:t>
      </w:r>
      <w:r w:rsidR="00CE56E7">
        <w:rPr>
          <w:rFonts w:ascii="Times New Roman" w:hAnsi="Times New Roman" w:cs="Times New Roman"/>
          <w:color w:val="000000" w:themeColor="text1"/>
          <w:sz w:val="24"/>
          <w:szCs w:val="24"/>
        </w:rPr>
        <w:t>;</w:t>
      </w:r>
    </w:p>
    <w:p w14:paraId="5C35EB0C" w14:textId="088E6A18" w:rsidR="00905784" w:rsidRPr="00B20898" w:rsidRDefault="00B20898" w:rsidP="00964F7D">
      <w:pPr>
        <w:pStyle w:val="Sraopastraipa"/>
        <w:numPr>
          <w:ilvl w:val="1"/>
          <w:numId w:val="31"/>
        </w:numPr>
        <w:spacing w:after="0" w:line="240" w:lineRule="auto"/>
        <w:ind w:left="0" w:firstLine="851"/>
        <w:jc w:val="both"/>
        <w:rPr>
          <w:rFonts w:ascii="Times New Roman" w:hAnsi="Times New Roman" w:cs="Times New Roman"/>
          <w:i/>
          <w:iCs/>
          <w:color w:val="000000" w:themeColor="text1"/>
          <w:sz w:val="24"/>
          <w:szCs w:val="24"/>
          <w:u w:val="single"/>
        </w:rPr>
      </w:pPr>
      <w:r>
        <w:rPr>
          <w:rFonts w:ascii="Times New Roman" w:hAnsi="Times New Roman" w:cs="Times New Roman"/>
          <w:color w:val="000000" w:themeColor="text1"/>
          <w:sz w:val="24"/>
          <w:szCs w:val="24"/>
        </w:rPr>
        <w:t xml:space="preserve"> </w:t>
      </w:r>
      <w:r w:rsidR="00CE56E7">
        <w:rPr>
          <w:rFonts w:ascii="Times New Roman" w:hAnsi="Times New Roman" w:cs="Times New Roman"/>
          <w:color w:val="000000" w:themeColor="text1"/>
          <w:sz w:val="24"/>
          <w:szCs w:val="24"/>
        </w:rPr>
        <w:t>i</w:t>
      </w:r>
      <w:r w:rsidR="00905784" w:rsidRPr="00B20898">
        <w:rPr>
          <w:rFonts w:ascii="Times New Roman" w:hAnsi="Times New Roman" w:cs="Times New Roman"/>
          <w:color w:val="000000" w:themeColor="text1"/>
          <w:sz w:val="24"/>
          <w:szCs w:val="24"/>
        </w:rPr>
        <w:t xml:space="preserve">nicijuoti </w:t>
      </w:r>
      <w:r w:rsidR="00910432" w:rsidRPr="00B20898">
        <w:rPr>
          <w:rFonts w:ascii="Times New Roman" w:hAnsi="Times New Roman" w:cs="Times New Roman"/>
          <w:color w:val="000000" w:themeColor="text1"/>
          <w:sz w:val="24"/>
          <w:szCs w:val="24"/>
        </w:rPr>
        <w:t>rizikos veiksnių mažinimo pr</w:t>
      </w:r>
      <w:r w:rsidR="00910432">
        <w:rPr>
          <w:rFonts w:ascii="Times New Roman" w:hAnsi="Times New Roman" w:cs="Times New Roman"/>
          <w:color w:val="000000" w:themeColor="text1"/>
          <w:sz w:val="24"/>
          <w:szCs w:val="24"/>
        </w:rPr>
        <w:t>iemones</w:t>
      </w:r>
      <w:r w:rsidR="00910432" w:rsidRPr="00B20898">
        <w:rPr>
          <w:rFonts w:ascii="Times New Roman" w:hAnsi="Times New Roman" w:cs="Times New Roman"/>
          <w:color w:val="000000" w:themeColor="text1"/>
          <w:sz w:val="24"/>
          <w:szCs w:val="24"/>
        </w:rPr>
        <w:t xml:space="preserve"> </w:t>
      </w:r>
      <w:r w:rsidR="00910432">
        <w:rPr>
          <w:rFonts w:ascii="Times New Roman" w:hAnsi="Times New Roman" w:cs="Times New Roman"/>
          <w:color w:val="000000" w:themeColor="text1"/>
          <w:sz w:val="24"/>
          <w:szCs w:val="24"/>
        </w:rPr>
        <w:t>(</w:t>
      </w:r>
      <w:r w:rsidR="00905784" w:rsidRPr="00B20898">
        <w:rPr>
          <w:rFonts w:ascii="Times New Roman" w:hAnsi="Times New Roman" w:cs="Times New Roman"/>
          <w:color w:val="000000" w:themeColor="text1"/>
          <w:sz w:val="24"/>
          <w:szCs w:val="24"/>
        </w:rPr>
        <w:t>aktyvaus laisvalaikio ir sveikos gyvensenos viešus renginius, prevencines ir socialines akcijas</w:t>
      </w:r>
      <w:r w:rsidR="00910432">
        <w:rPr>
          <w:rFonts w:ascii="Times New Roman" w:hAnsi="Times New Roman" w:cs="Times New Roman"/>
          <w:color w:val="000000" w:themeColor="text1"/>
          <w:sz w:val="24"/>
          <w:szCs w:val="24"/>
        </w:rPr>
        <w:t xml:space="preserve"> ir kt.)</w:t>
      </w:r>
      <w:r w:rsidR="00905784" w:rsidRPr="00B20898">
        <w:rPr>
          <w:rFonts w:ascii="Times New Roman" w:hAnsi="Times New Roman" w:cs="Times New Roman"/>
          <w:color w:val="000000" w:themeColor="text1"/>
          <w:sz w:val="24"/>
          <w:szCs w:val="24"/>
        </w:rPr>
        <w:t xml:space="preserve"> Kretingos rajono savivaldybės gyventojams</w:t>
      </w:r>
      <w:r w:rsidR="00CE56E7">
        <w:rPr>
          <w:rFonts w:ascii="Times New Roman" w:hAnsi="Times New Roman" w:cs="Times New Roman"/>
          <w:color w:val="000000" w:themeColor="text1"/>
          <w:sz w:val="24"/>
          <w:szCs w:val="24"/>
        </w:rPr>
        <w:t>.</w:t>
      </w:r>
    </w:p>
    <w:p w14:paraId="700A7AB7" w14:textId="2AE7E2C6" w:rsidR="00905784" w:rsidRDefault="00905784" w:rsidP="00964F7D">
      <w:pPr>
        <w:ind w:firstLine="851"/>
        <w:jc w:val="both"/>
        <w:rPr>
          <w:rFonts w:ascii="Times New Roman" w:hAnsi="Times New Roman" w:cs="Times New Roman"/>
          <w:color w:val="000000" w:themeColor="text1"/>
          <w:sz w:val="24"/>
          <w:szCs w:val="24"/>
        </w:rPr>
      </w:pPr>
    </w:p>
    <w:p w14:paraId="7B8A8ED2" w14:textId="77777777" w:rsidR="00640DB5" w:rsidRDefault="00640DB5" w:rsidP="00905784">
      <w:pPr>
        <w:jc w:val="both"/>
        <w:rPr>
          <w:rFonts w:ascii="Times New Roman" w:hAnsi="Times New Roman" w:cs="Times New Roman"/>
          <w:color w:val="000000" w:themeColor="text1"/>
          <w:sz w:val="24"/>
          <w:szCs w:val="24"/>
        </w:rPr>
      </w:pPr>
    </w:p>
    <w:sectPr w:rsidR="00640DB5" w:rsidSect="00C635FB">
      <w:headerReference w:type="even" r:id="rId111"/>
      <w:headerReference w:type="default" r:id="rId112"/>
      <w:footerReference w:type="default" r:id="rId11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06F60" w14:textId="77777777" w:rsidR="000377FB" w:rsidRDefault="000377FB" w:rsidP="004737AC">
      <w:pPr>
        <w:spacing w:after="0" w:line="240" w:lineRule="auto"/>
      </w:pPr>
      <w:r>
        <w:separator/>
      </w:r>
    </w:p>
  </w:endnote>
  <w:endnote w:type="continuationSeparator" w:id="0">
    <w:p w14:paraId="06376B18" w14:textId="77777777" w:rsidR="000377FB" w:rsidRDefault="000377FB" w:rsidP="0047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Rubik-Medium">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BA"/>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D35F" w14:textId="6E602B6C" w:rsidR="00176651" w:rsidRDefault="00176651">
    <w:pPr>
      <w:pStyle w:val="Porat"/>
      <w:jc w:val="right"/>
    </w:pPr>
  </w:p>
  <w:p w14:paraId="18B647A0" w14:textId="77777777" w:rsidR="00176651" w:rsidRDefault="0017665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AC9E8" w14:textId="77777777" w:rsidR="000377FB" w:rsidRDefault="000377FB" w:rsidP="004737AC">
      <w:pPr>
        <w:spacing w:after="0" w:line="240" w:lineRule="auto"/>
      </w:pPr>
      <w:r>
        <w:separator/>
      </w:r>
    </w:p>
  </w:footnote>
  <w:footnote w:type="continuationSeparator" w:id="0">
    <w:p w14:paraId="139B262D" w14:textId="77777777" w:rsidR="000377FB" w:rsidRDefault="000377FB" w:rsidP="004737AC">
      <w:pPr>
        <w:spacing w:after="0" w:line="240" w:lineRule="auto"/>
      </w:pPr>
      <w:r>
        <w:continuationSeparator/>
      </w:r>
    </w:p>
  </w:footnote>
  <w:footnote w:id="1">
    <w:p w14:paraId="1D11AB60" w14:textId="07552600" w:rsidR="00A33AC6" w:rsidRPr="00A33AC6" w:rsidRDefault="00993C83" w:rsidP="00A33AC6">
      <w:pPr>
        <w:pStyle w:val="Puslapioinaostekstas"/>
        <w:jc w:val="both"/>
        <w:rPr>
          <w:rFonts w:ascii="Times New Roman" w:hAnsi="Times New Roman" w:cs="Times New Roman"/>
          <w:sz w:val="18"/>
          <w:szCs w:val="18"/>
        </w:rPr>
      </w:pPr>
      <w:r w:rsidRPr="00A33AC6">
        <w:rPr>
          <w:rStyle w:val="Puslapioinaosnuoroda"/>
          <w:rFonts w:ascii="Times New Roman" w:hAnsi="Times New Roman" w:cs="Times New Roman"/>
          <w:sz w:val="18"/>
          <w:szCs w:val="18"/>
        </w:rPr>
        <w:footnoteRef/>
      </w:r>
      <w:r w:rsidRPr="00A33AC6">
        <w:rPr>
          <w:rFonts w:ascii="Times New Roman" w:hAnsi="Times New Roman" w:cs="Times New Roman"/>
          <w:sz w:val="18"/>
          <w:szCs w:val="18"/>
        </w:rPr>
        <w:t xml:space="preserve"> Lietuvos Respublikos seimo 2014 m. birželio 26 d. Nr. XII-964 „Dėl Lietuvos sveikatos 2014</w:t>
      </w:r>
      <w:r w:rsidR="007149E6">
        <w:rPr>
          <w:rFonts w:ascii="Times New Roman" w:hAnsi="Times New Roman" w:cs="Times New Roman"/>
          <w:sz w:val="18"/>
          <w:szCs w:val="18"/>
        </w:rPr>
        <w:t>–</w:t>
      </w:r>
      <w:r w:rsidRPr="00A33AC6">
        <w:rPr>
          <w:rFonts w:ascii="Times New Roman" w:hAnsi="Times New Roman" w:cs="Times New Roman"/>
          <w:sz w:val="18"/>
          <w:szCs w:val="18"/>
        </w:rPr>
        <w:t xml:space="preserve">2025 metų programos strategijos patvirtinimo“ nutarimas. </w:t>
      </w:r>
    </w:p>
    <w:p w14:paraId="1CE91520" w14:textId="67CEAD67" w:rsidR="00993C83" w:rsidRPr="00993C83" w:rsidRDefault="00993C83" w:rsidP="00A33AC6">
      <w:pPr>
        <w:pStyle w:val="Puslapioinaostekstas"/>
        <w:jc w:val="both"/>
        <w:rPr>
          <w:rFonts w:ascii="Times New Roman" w:hAnsi="Times New Roman" w:cs="Times New Roman"/>
        </w:rPr>
      </w:pPr>
      <w:r w:rsidRPr="00A33AC6">
        <w:rPr>
          <w:rFonts w:ascii="Times New Roman" w:hAnsi="Times New Roman" w:cs="Times New Roman"/>
          <w:sz w:val="18"/>
          <w:szCs w:val="18"/>
        </w:rPr>
        <w:t>Nuoroda</w:t>
      </w:r>
      <w:r w:rsidRPr="003266FC">
        <w:rPr>
          <w:rFonts w:ascii="Times New Roman" w:hAnsi="Times New Roman" w:cs="Times New Roman"/>
          <w:color w:val="000000" w:themeColor="text1"/>
          <w:sz w:val="18"/>
          <w:szCs w:val="18"/>
        </w:rPr>
        <w:t xml:space="preserve">: </w:t>
      </w:r>
      <w:hyperlink r:id="rId1" w:history="1">
        <w:r w:rsidR="00FF39F6" w:rsidRPr="003266FC">
          <w:rPr>
            <w:rStyle w:val="Hipersaitas"/>
            <w:rFonts w:ascii="Times New Roman" w:hAnsi="Times New Roman" w:cs="Times New Roman"/>
            <w:color w:val="000000" w:themeColor="text1"/>
            <w:sz w:val="18"/>
            <w:szCs w:val="18"/>
            <w:u w:val="none"/>
          </w:rPr>
          <w:t>https://eseimas.lrs.lt/portal/legalAct/lt/TAD/35834810004f11e4b0ef967b19d90c08/asr</w:t>
        </w:r>
      </w:hyperlink>
      <w:r w:rsidR="00FF39F6" w:rsidRPr="003266FC">
        <w:rPr>
          <w:rFonts w:ascii="Times New Roman" w:hAnsi="Times New Roman" w:cs="Times New Roman"/>
          <w:color w:val="000000" w:themeColor="text1"/>
          <w:sz w:val="18"/>
          <w:szCs w:val="18"/>
        </w:rPr>
        <w:t xml:space="preserve"> </w:t>
      </w:r>
    </w:p>
  </w:footnote>
  <w:footnote w:id="2">
    <w:p w14:paraId="2D453A9D" w14:textId="0A958411" w:rsidR="00082566" w:rsidRPr="00082566" w:rsidRDefault="00082566" w:rsidP="00082566">
      <w:pPr>
        <w:pStyle w:val="Puslapioinaostekstas"/>
        <w:jc w:val="both"/>
        <w:rPr>
          <w:rFonts w:ascii="Times New Roman" w:hAnsi="Times New Roman" w:cs="Times New Roman"/>
          <w:sz w:val="18"/>
          <w:szCs w:val="18"/>
        </w:rPr>
      </w:pPr>
      <w:r w:rsidRPr="00082566">
        <w:rPr>
          <w:rStyle w:val="Puslapioinaosnuoroda"/>
          <w:rFonts w:ascii="Times New Roman" w:hAnsi="Times New Roman" w:cs="Times New Roman"/>
          <w:sz w:val="18"/>
          <w:szCs w:val="18"/>
        </w:rPr>
        <w:footnoteRef/>
      </w:r>
      <w:r w:rsidRPr="00082566">
        <w:rPr>
          <w:rFonts w:ascii="Times New Roman" w:hAnsi="Times New Roman" w:cs="Times New Roman"/>
          <w:sz w:val="18"/>
          <w:szCs w:val="18"/>
        </w:rPr>
        <w:t xml:space="preserve">   </w:t>
      </w:r>
      <w:proofErr w:type="spellStart"/>
      <w:r w:rsidRPr="00082566">
        <w:rPr>
          <w:rFonts w:ascii="Times New Roman" w:hAnsi="Times New Roman" w:cs="Times New Roman"/>
          <w:sz w:val="18"/>
          <w:szCs w:val="18"/>
        </w:rPr>
        <w:t>Petraitė</w:t>
      </w:r>
      <w:proofErr w:type="spellEnd"/>
      <w:r w:rsidRPr="00082566">
        <w:rPr>
          <w:rFonts w:ascii="Times New Roman" w:hAnsi="Times New Roman" w:cs="Times New Roman"/>
          <w:sz w:val="18"/>
          <w:szCs w:val="18"/>
        </w:rPr>
        <w:t xml:space="preserve">, G. ir </w:t>
      </w:r>
      <w:proofErr w:type="spellStart"/>
      <w:r w:rsidRPr="00082566">
        <w:rPr>
          <w:rFonts w:ascii="Times New Roman" w:hAnsi="Times New Roman" w:cs="Times New Roman"/>
          <w:sz w:val="18"/>
          <w:szCs w:val="18"/>
        </w:rPr>
        <w:t>Našlėnė</w:t>
      </w:r>
      <w:proofErr w:type="spellEnd"/>
      <w:r w:rsidRPr="00082566">
        <w:rPr>
          <w:rFonts w:ascii="Times New Roman" w:hAnsi="Times New Roman" w:cs="Times New Roman"/>
          <w:sz w:val="18"/>
          <w:szCs w:val="18"/>
        </w:rPr>
        <w:t xml:space="preserve"> Ž. (2025). Savivaldybių visuomenės sveikatos stebėsenos ataskaitų rašymo metodinės rekomendacijos. Vilnius: Higienos institutas. Prieiga per internetą: https://www.hi.lt/leidinys-560/leidiniai/metodines-rekomendacijos/savivaldybiu-visuomenes-sveikatos-stebesenos-ataskaitu-rasymo-metodines-rekomendacijos3/</w:t>
      </w:r>
    </w:p>
  </w:footnote>
  <w:footnote w:id="3">
    <w:p w14:paraId="6933C83D" w14:textId="51A10CA0" w:rsidR="0031756A" w:rsidRPr="00915197" w:rsidRDefault="0031756A" w:rsidP="00FD2C20">
      <w:pPr>
        <w:pStyle w:val="Puslapioinaostekstas"/>
        <w:jc w:val="both"/>
        <w:rPr>
          <w:rFonts w:ascii="Times New Roman" w:hAnsi="Times New Roman" w:cs="Times New Roman"/>
        </w:rPr>
      </w:pPr>
      <w:r w:rsidRPr="00915197">
        <w:rPr>
          <w:rStyle w:val="Puslapioinaosnuoroda"/>
          <w:rFonts w:ascii="Times New Roman" w:hAnsi="Times New Roman" w:cs="Times New Roman"/>
        </w:rPr>
        <w:footnoteRef/>
      </w:r>
      <w:r w:rsidRPr="00915197">
        <w:rPr>
          <w:rFonts w:ascii="Times New Roman" w:hAnsi="Times New Roman" w:cs="Times New Roman"/>
        </w:rPr>
        <w:t xml:space="preserve"> </w:t>
      </w:r>
      <w:proofErr w:type="spellStart"/>
      <w:r w:rsidR="00915197" w:rsidRPr="00915197">
        <w:rPr>
          <w:rFonts w:ascii="Times New Roman" w:hAnsi="Times New Roman" w:cs="Times New Roman"/>
        </w:rPr>
        <w:t>Petraitė</w:t>
      </w:r>
      <w:proofErr w:type="spellEnd"/>
      <w:r w:rsidR="00915197" w:rsidRPr="00915197">
        <w:rPr>
          <w:rFonts w:ascii="Times New Roman" w:hAnsi="Times New Roman" w:cs="Times New Roman"/>
        </w:rPr>
        <w:t xml:space="preserve">, G. ir </w:t>
      </w:r>
      <w:proofErr w:type="spellStart"/>
      <w:r w:rsidR="00915197" w:rsidRPr="00915197">
        <w:rPr>
          <w:rFonts w:ascii="Times New Roman" w:hAnsi="Times New Roman" w:cs="Times New Roman"/>
        </w:rPr>
        <w:t>Našlėnė</w:t>
      </w:r>
      <w:proofErr w:type="spellEnd"/>
      <w:r w:rsidR="00915197" w:rsidRPr="00915197">
        <w:rPr>
          <w:rFonts w:ascii="Times New Roman" w:hAnsi="Times New Roman" w:cs="Times New Roman"/>
        </w:rPr>
        <w:t xml:space="preserve"> Ž. (2025). Savivaldybių visuomenės sveikatos stebėsenos ataskaitų rašymo metodinės rekomendacijos. Vilnius: Higienos institutas. Prieiga per internetą: https://www.hi.lt/leidinys-560/leidiniai/metodines-rekomendacijos/savivaldybiu-visuomenes-sveikatos-stebesenos-ataskaitu-rasymo-metodines-rekomendacijos3/</w:t>
      </w:r>
    </w:p>
  </w:footnote>
  <w:footnote w:id="4">
    <w:p w14:paraId="32425231" w14:textId="5E927EC6" w:rsidR="00A603FA" w:rsidRPr="00A050B2" w:rsidRDefault="00A603FA">
      <w:pPr>
        <w:pStyle w:val="Puslapioinaostekstas"/>
        <w:rPr>
          <w:rFonts w:ascii="Times New Roman" w:hAnsi="Times New Roman" w:cs="Times New Roman"/>
        </w:rPr>
      </w:pPr>
      <w:r w:rsidRPr="00A050B2">
        <w:rPr>
          <w:rStyle w:val="Puslapioinaosnuoroda"/>
          <w:rFonts w:ascii="Times New Roman" w:hAnsi="Times New Roman" w:cs="Times New Roman"/>
        </w:rPr>
        <w:footnoteRef/>
      </w:r>
      <w:r w:rsidRPr="00A050B2">
        <w:rPr>
          <w:rFonts w:ascii="Times New Roman" w:hAnsi="Times New Roman" w:cs="Times New Roman"/>
        </w:rPr>
        <w:t xml:space="preserve"> </w:t>
      </w:r>
      <w:proofErr w:type="spellStart"/>
      <w:r w:rsidR="00A050B2">
        <w:rPr>
          <w:rFonts w:ascii="Times New Roman" w:hAnsi="Times New Roman" w:cs="Times New Roman"/>
        </w:rPr>
        <w:t>Jaselionienė</w:t>
      </w:r>
      <w:proofErr w:type="spellEnd"/>
      <w:r w:rsidR="00A050B2">
        <w:rPr>
          <w:rFonts w:ascii="Times New Roman" w:hAnsi="Times New Roman" w:cs="Times New Roman"/>
        </w:rPr>
        <w:t xml:space="preserve"> J. (2025/3(110). Išvengiamų hospitalizacijų rodiklių pokyčiai Lietuvos savivaldybėse 2018-2024 m. </w:t>
      </w:r>
      <w:r w:rsidRPr="00A050B2">
        <w:rPr>
          <w:rFonts w:ascii="Times New Roman" w:hAnsi="Times New Roman" w:cs="Times New Roman"/>
          <w:i/>
          <w:iCs/>
        </w:rPr>
        <w:t xml:space="preserve">Prieiga per internetą: </w:t>
      </w:r>
      <w:r w:rsidR="00A050B2" w:rsidRPr="00A050B2">
        <w:rPr>
          <w:rFonts w:ascii="Times New Roman" w:hAnsi="Times New Roman" w:cs="Times New Roman"/>
          <w:i/>
          <w:iCs/>
        </w:rPr>
        <w:t>https://visuomenessveikata.hi.lt/wp</w:t>
      </w:r>
      <w:r w:rsidR="00A050B2">
        <w:rPr>
          <w:rFonts w:ascii="Times New Roman" w:hAnsi="Times New Roman" w:cs="Times New Roman"/>
          <w:i/>
          <w:iCs/>
        </w:rPr>
        <w:t>-</w:t>
      </w:r>
      <w:r w:rsidR="00A050B2" w:rsidRPr="00A050B2">
        <w:rPr>
          <w:rFonts w:ascii="Times New Roman" w:hAnsi="Times New Roman" w:cs="Times New Roman"/>
          <w:i/>
          <w:iCs/>
        </w:rPr>
        <w:t>content/uploads/2025/10/110_Isvengiamu_hospitalizaciju_pokyciai.pdf</w:t>
      </w:r>
    </w:p>
  </w:footnote>
  <w:footnote w:id="5">
    <w:p w14:paraId="514D4DEC" w14:textId="79F24BAF" w:rsidR="00A050B2" w:rsidRPr="00A050B2" w:rsidRDefault="00A050B2" w:rsidP="00A050B2">
      <w:pPr>
        <w:pStyle w:val="Puslapioinaostekstas"/>
        <w:rPr>
          <w:rFonts w:ascii="Times New Roman" w:hAnsi="Times New Roman" w:cs="Times New Roman"/>
          <w:i/>
          <w:iCs/>
        </w:rPr>
      </w:pPr>
      <w:r w:rsidRPr="00A050B2">
        <w:rPr>
          <w:rStyle w:val="Puslapioinaosnuoroda"/>
          <w:rFonts w:ascii="Times New Roman" w:hAnsi="Times New Roman" w:cs="Times New Roman"/>
        </w:rPr>
        <w:footnoteRef/>
      </w:r>
      <w:r w:rsidRPr="00A050B2">
        <w:rPr>
          <w:rFonts w:ascii="Times New Roman" w:hAnsi="Times New Roman" w:cs="Times New Roman"/>
        </w:rPr>
        <w:t xml:space="preserve">  </w:t>
      </w:r>
      <w:proofErr w:type="spellStart"/>
      <w:r w:rsidRPr="00A050B2">
        <w:rPr>
          <w:rFonts w:ascii="Times New Roman" w:hAnsi="Times New Roman" w:cs="Times New Roman"/>
        </w:rPr>
        <w:t>Petraitė</w:t>
      </w:r>
      <w:proofErr w:type="spellEnd"/>
      <w:r w:rsidRPr="00A050B2">
        <w:rPr>
          <w:rFonts w:ascii="Times New Roman" w:hAnsi="Times New Roman" w:cs="Times New Roman"/>
        </w:rPr>
        <w:t xml:space="preserve">, G. ir </w:t>
      </w:r>
      <w:proofErr w:type="spellStart"/>
      <w:r w:rsidRPr="00A050B2">
        <w:rPr>
          <w:rFonts w:ascii="Times New Roman" w:hAnsi="Times New Roman" w:cs="Times New Roman"/>
        </w:rPr>
        <w:t>Našlėnė</w:t>
      </w:r>
      <w:proofErr w:type="spellEnd"/>
      <w:r w:rsidRPr="00A050B2">
        <w:rPr>
          <w:rFonts w:ascii="Times New Roman" w:hAnsi="Times New Roman" w:cs="Times New Roman"/>
        </w:rPr>
        <w:t xml:space="preserve"> Ž. (2025). Savivaldybių visuomenės sveikatos stebėsenos ataskaitų rašymo metodinės rekomendacijos. Vilnius: Higienos institutas</w:t>
      </w:r>
      <w:r>
        <w:rPr>
          <w:rFonts w:ascii="Times New Roman" w:hAnsi="Times New Roman" w:cs="Times New Roman"/>
          <w:i/>
          <w:iCs/>
        </w:rPr>
        <w:t xml:space="preserve">. </w:t>
      </w:r>
      <w:r w:rsidRPr="00A050B2">
        <w:rPr>
          <w:rFonts w:ascii="Times New Roman" w:hAnsi="Times New Roman" w:cs="Times New Roman"/>
          <w:i/>
          <w:iCs/>
        </w:rPr>
        <w:t>Prieiga per internetą: https://www.hi.lt/leidinys-560/leidiniai/metodines-rekomendacijos/savivaldybiu-visuomenes-sveikatos-stebesenos-ataskaitu-rasymo-metodines-rekomendacijos3/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558353488"/>
      <w:docPartObj>
        <w:docPartGallery w:val="Page Numbers (Top of Page)"/>
        <w:docPartUnique/>
      </w:docPartObj>
    </w:sdtPr>
    <w:sdtEndPr>
      <w:rPr>
        <w:rStyle w:val="Puslapionumeris"/>
      </w:rPr>
    </w:sdtEndPr>
    <w:sdtContent>
      <w:p w14:paraId="217A3D53" w14:textId="3A8F81BF" w:rsidR="00D624CC" w:rsidRDefault="00D624CC" w:rsidP="00203F14">
        <w:pPr>
          <w:pStyle w:val="Antrats"/>
          <w:framePr w:wrap="none" w:vAnchor="text" w:hAnchor="margin" w:xAlign="center" w:y="1"/>
          <w:rPr>
            <w:rStyle w:val="Puslapionumeris"/>
          </w:rPr>
        </w:pPr>
        <w:r>
          <w:rPr>
            <w:rStyle w:val="Puslapionumeris"/>
          </w:rPr>
          <w:fldChar w:fldCharType="begin"/>
        </w:r>
        <w:r>
          <w:rPr>
            <w:rStyle w:val="Puslapionumeris"/>
          </w:rPr>
          <w:instrText xml:space="preserve"> PAGE </w:instrText>
        </w:r>
        <w:r>
          <w:rPr>
            <w:rStyle w:val="Puslapionumeris"/>
          </w:rPr>
          <w:fldChar w:fldCharType="separate"/>
        </w:r>
        <w:r>
          <w:rPr>
            <w:rStyle w:val="Puslapionumeris"/>
          </w:rPr>
          <w:fldChar w:fldCharType="end"/>
        </w:r>
      </w:p>
    </w:sdtContent>
  </w:sdt>
  <w:p w14:paraId="6B186226" w14:textId="77777777" w:rsidR="00D624CC" w:rsidRDefault="00D624CC">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Fonts w:ascii="Times New Roman" w:hAnsi="Times New Roman" w:cs="Times New Roman"/>
        <w:sz w:val="24"/>
        <w:szCs w:val="24"/>
      </w:rPr>
      <w:id w:val="-1525083865"/>
      <w:docPartObj>
        <w:docPartGallery w:val="Page Numbers (Top of Page)"/>
        <w:docPartUnique/>
      </w:docPartObj>
    </w:sdtPr>
    <w:sdtEndPr>
      <w:rPr>
        <w:rStyle w:val="Puslapionumeris"/>
      </w:rPr>
    </w:sdtEndPr>
    <w:sdtContent>
      <w:p w14:paraId="2C8162F3" w14:textId="2419790B" w:rsidR="00D624CC" w:rsidRPr="00F65951" w:rsidRDefault="00D624CC" w:rsidP="00203F14">
        <w:pPr>
          <w:pStyle w:val="Antrats"/>
          <w:framePr w:wrap="none" w:vAnchor="text" w:hAnchor="margin" w:xAlign="center" w:y="1"/>
          <w:rPr>
            <w:rStyle w:val="Puslapionumeris"/>
            <w:rFonts w:ascii="Times New Roman" w:hAnsi="Times New Roman" w:cs="Times New Roman"/>
            <w:sz w:val="24"/>
            <w:szCs w:val="24"/>
          </w:rPr>
        </w:pPr>
        <w:r w:rsidRPr="00F65951">
          <w:rPr>
            <w:rStyle w:val="Puslapionumeris"/>
            <w:rFonts w:ascii="Times New Roman" w:hAnsi="Times New Roman" w:cs="Times New Roman"/>
            <w:sz w:val="24"/>
            <w:szCs w:val="24"/>
          </w:rPr>
          <w:fldChar w:fldCharType="begin"/>
        </w:r>
        <w:r w:rsidRPr="00F65951">
          <w:rPr>
            <w:rStyle w:val="Puslapionumeris"/>
            <w:rFonts w:ascii="Times New Roman" w:hAnsi="Times New Roman" w:cs="Times New Roman"/>
            <w:sz w:val="24"/>
            <w:szCs w:val="24"/>
          </w:rPr>
          <w:instrText xml:space="preserve"> PAGE </w:instrText>
        </w:r>
        <w:r w:rsidRPr="00F65951">
          <w:rPr>
            <w:rStyle w:val="Puslapionumeris"/>
            <w:rFonts w:ascii="Times New Roman" w:hAnsi="Times New Roman" w:cs="Times New Roman"/>
            <w:sz w:val="24"/>
            <w:szCs w:val="24"/>
          </w:rPr>
          <w:fldChar w:fldCharType="separate"/>
        </w:r>
        <w:r w:rsidRPr="00F65951">
          <w:rPr>
            <w:rStyle w:val="Puslapionumeris"/>
            <w:rFonts w:ascii="Times New Roman" w:hAnsi="Times New Roman" w:cs="Times New Roman"/>
            <w:noProof/>
            <w:sz w:val="24"/>
            <w:szCs w:val="24"/>
          </w:rPr>
          <w:t>2</w:t>
        </w:r>
        <w:r w:rsidRPr="00F65951">
          <w:rPr>
            <w:rStyle w:val="Puslapionumeris"/>
            <w:rFonts w:ascii="Times New Roman" w:hAnsi="Times New Roman" w:cs="Times New Roman"/>
            <w:noProof/>
            <w:sz w:val="24"/>
            <w:szCs w:val="24"/>
          </w:rPr>
          <w:t>5</w:t>
        </w:r>
        <w:r w:rsidRPr="00F65951">
          <w:rPr>
            <w:rStyle w:val="Puslapionumeris"/>
            <w:rFonts w:ascii="Times New Roman" w:hAnsi="Times New Roman" w:cs="Times New Roman"/>
            <w:sz w:val="24"/>
            <w:szCs w:val="24"/>
          </w:rPr>
          <w:fldChar w:fldCharType="end"/>
        </w:r>
      </w:p>
    </w:sdtContent>
  </w:sdt>
  <w:p w14:paraId="70133912" w14:textId="77777777" w:rsidR="00D624CC" w:rsidRPr="00F65951" w:rsidRDefault="00D624CC">
    <w:pPr>
      <w:pStyle w:val="Antrats"/>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46847F2"/>
    <w:multiLevelType w:val="multilevel"/>
    <w:tmpl w:val="B4327FDC"/>
    <w:lvl w:ilvl="0">
      <w:start w:val="1"/>
      <w:numFmt w:val="decimal"/>
      <w:lvlText w:val="%1."/>
      <w:lvlJc w:val="left"/>
      <w:pPr>
        <w:ind w:left="450" w:hanging="450"/>
      </w:pPr>
      <w:rPr>
        <w:rFonts w:hint="default"/>
      </w:rPr>
    </w:lvl>
    <w:lvl w:ilvl="1">
      <w:start w:val="1"/>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 w15:restartNumberingAfterBreak="0">
    <w:nsid w:val="07D116FB"/>
    <w:multiLevelType w:val="multilevel"/>
    <w:tmpl w:val="D842EEE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743F4"/>
    <w:multiLevelType w:val="hybridMultilevel"/>
    <w:tmpl w:val="4F5CF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403BF6"/>
    <w:multiLevelType w:val="hybridMultilevel"/>
    <w:tmpl w:val="FF7E4C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7E2F8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DB5376"/>
    <w:multiLevelType w:val="hybridMultilevel"/>
    <w:tmpl w:val="21B0DE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19C4051"/>
    <w:multiLevelType w:val="hybridMultilevel"/>
    <w:tmpl w:val="F2CAD32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21D0411"/>
    <w:multiLevelType w:val="hybridMultilevel"/>
    <w:tmpl w:val="828CA290"/>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B721C87"/>
    <w:multiLevelType w:val="multilevel"/>
    <w:tmpl w:val="3648FA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E52D4A"/>
    <w:multiLevelType w:val="multilevel"/>
    <w:tmpl w:val="4808BCDA"/>
    <w:lvl w:ilvl="0">
      <w:start w:val="2"/>
      <w:numFmt w:val="decimal"/>
      <w:lvlText w:val="%1"/>
      <w:lvlJc w:val="left"/>
      <w:pPr>
        <w:ind w:left="522" w:hanging="468"/>
      </w:pPr>
      <w:rPr>
        <w:rFonts w:hint="default"/>
        <w:lang w:val="lt-LT" w:eastAsia="en-US" w:bidi="ar-SA"/>
      </w:rPr>
    </w:lvl>
    <w:lvl w:ilvl="1">
      <w:start w:val="3"/>
      <w:numFmt w:val="decimal"/>
      <w:lvlText w:val="%1.%2."/>
      <w:lvlJc w:val="left"/>
      <w:pPr>
        <w:ind w:left="522" w:hanging="468"/>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517" w:hanging="468"/>
      </w:pPr>
      <w:rPr>
        <w:rFonts w:hint="default"/>
        <w:lang w:val="lt-LT" w:eastAsia="en-US" w:bidi="ar-SA"/>
      </w:rPr>
    </w:lvl>
    <w:lvl w:ilvl="3">
      <w:numFmt w:val="bullet"/>
      <w:lvlText w:val="•"/>
      <w:lvlJc w:val="left"/>
      <w:pPr>
        <w:ind w:left="3515" w:hanging="468"/>
      </w:pPr>
      <w:rPr>
        <w:rFonts w:hint="default"/>
        <w:lang w:val="lt-LT" w:eastAsia="en-US" w:bidi="ar-SA"/>
      </w:rPr>
    </w:lvl>
    <w:lvl w:ilvl="4">
      <w:numFmt w:val="bullet"/>
      <w:lvlText w:val="•"/>
      <w:lvlJc w:val="left"/>
      <w:pPr>
        <w:ind w:left="4514" w:hanging="468"/>
      </w:pPr>
      <w:rPr>
        <w:rFonts w:hint="default"/>
        <w:lang w:val="lt-LT" w:eastAsia="en-US" w:bidi="ar-SA"/>
      </w:rPr>
    </w:lvl>
    <w:lvl w:ilvl="5">
      <w:numFmt w:val="bullet"/>
      <w:lvlText w:val="•"/>
      <w:lvlJc w:val="left"/>
      <w:pPr>
        <w:ind w:left="5513" w:hanging="468"/>
      </w:pPr>
      <w:rPr>
        <w:rFonts w:hint="default"/>
        <w:lang w:val="lt-LT" w:eastAsia="en-US" w:bidi="ar-SA"/>
      </w:rPr>
    </w:lvl>
    <w:lvl w:ilvl="6">
      <w:numFmt w:val="bullet"/>
      <w:lvlText w:val="•"/>
      <w:lvlJc w:val="left"/>
      <w:pPr>
        <w:ind w:left="6511" w:hanging="468"/>
      </w:pPr>
      <w:rPr>
        <w:rFonts w:hint="default"/>
        <w:lang w:val="lt-LT" w:eastAsia="en-US" w:bidi="ar-SA"/>
      </w:rPr>
    </w:lvl>
    <w:lvl w:ilvl="7">
      <w:numFmt w:val="bullet"/>
      <w:lvlText w:val="•"/>
      <w:lvlJc w:val="left"/>
      <w:pPr>
        <w:ind w:left="7510" w:hanging="468"/>
      </w:pPr>
      <w:rPr>
        <w:rFonts w:hint="default"/>
        <w:lang w:val="lt-LT" w:eastAsia="en-US" w:bidi="ar-SA"/>
      </w:rPr>
    </w:lvl>
    <w:lvl w:ilvl="8">
      <w:numFmt w:val="bullet"/>
      <w:lvlText w:val="•"/>
      <w:lvlJc w:val="left"/>
      <w:pPr>
        <w:ind w:left="8509" w:hanging="468"/>
      </w:pPr>
      <w:rPr>
        <w:rFonts w:hint="default"/>
        <w:lang w:val="lt-LT" w:eastAsia="en-US" w:bidi="ar-SA"/>
      </w:rPr>
    </w:lvl>
  </w:abstractNum>
  <w:abstractNum w:abstractNumId="11" w15:restartNumberingAfterBreak="0">
    <w:nsid w:val="1DE76FEB"/>
    <w:multiLevelType w:val="multilevel"/>
    <w:tmpl w:val="A69674D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02D2949"/>
    <w:multiLevelType w:val="multilevel"/>
    <w:tmpl w:val="DC2648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120AB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0D5755"/>
    <w:multiLevelType w:val="hybridMultilevel"/>
    <w:tmpl w:val="267CBAE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CB26F9B"/>
    <w:multiLevelType w:val="multilevel"/>
    <w:tmpl w:val="BDB0935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16" w15:restartNumberingAfterBreak="0">
    <w:nsid w:val="322F71A7"/>
    <w:multiLevelType w:val="hybridMultilevel"/>
    <w:tmpl w:val="D6D89BCE"/>
    <w:lvl w:ilvl="0" w:tplc="C03A01DE">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8B2565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2F500E"/>
    <w:multiLevelType w:val="multilevel"/>
    <w:tmpl w:val="C478CA4A"/>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DD66F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0614F7"/>
    <w:multiLevelType w:val="hybridMultilevel"/>
    <w:tmpl w:val="1E6689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BC711AD"/>
    <w:multiLevelType w:val="multilevel"/>
    <w:tmpl w:val="64DA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E213584"/>
    <w:multiLevelType w:val="multilevel"/>
    <w:tmpl w:val="BDB0935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23" w15:restartNumberingAfterBreak="0">
    <w:nsid w:val="3E5D2D6F"/>
    <w:multiLevelType w:val="multilevel"/>
    <w:tmpl w:val="64DA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AD465A"/>
    <w:multiLevelType w:val="multilevel"/>
    <w:tmpl w:val="6A9EC3DC"/>
    <w:lvl w:ilvl="0">
      <w:start w:val="1"/>
      <w:numFmt w:val="decimal"/>
      <w:lvlText w:val="%1."/>
      <w:lvlJc w:val="left"/>
      <w:pPr>
        <w:ind w:left="360" w:hanging="360"/>
      </w:pPr>
      <w:rPr>
        <w:rFonts w:ascii="Times New Roman" w:eastAsia="Calibri" w:hAnsi="Times New Roman" w:cs="Times New Roman"/>
        <w:b/>
        <w:bCs/>
      </w:rPr>
    </w:lvl>
    <w:lvl w:ilvl="1">
      <w:start w:val="1"/>
      <w:numFmt w:val="decimal"/>
      <w:lvlText w:val="%1.%2."/>
      <w:lvlJc w:val="left"/>
      <w:pPr>
        <w:ind w:left="1425"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4B9320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B053ED6"/>
    <w:multiLevelType w:val="multilevel"/>
    <w:tmpl w:val="D842EEE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677FA8"/>
    <w:multiLevelType w:val="hybridMultilevel"/>
    <w:tmpl w:val="A704ED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DC12A9E"/>
    <w:multiLevelType w:val="hybridMultilevel"/>
    <w:tmpl w:val="749AD50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9" w15:restartNumberingAfterBreak="0">
    <w:nsid w:val="560B2952"/>
    <w:multiLevelType w:val="hybridMultilevel"/>
    <w:tmpl w:val="B59488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A29251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144425"/>
    <w:multiLevelType w:val="hybridMultilevel"/>
    <w:tmpl w:val="F2F0A0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E3C784D"/>
    <w:multiLevelType w:val="multilevel"/>
    <w:tmpl w:val="F6C8E280"/>
    <w:lvl w:ilvl="0">
      <w:start w:val="1"/>
      <w:numFmt w:val="decimal"/>
      <w:lvlText w:val="%1"/>
      <w:lvlJc w:val="left"/>
      <w:pPr>
        <w:ind w:left="908" w:hanging="166"/>
        <w:jc w:val="right"/>
      </w:pPr>
      <w:rPr>
        <w:rFonts w:hint="default"/>
        <w:spacing w:val="0"/>
        <w:w w:val="100"/>
        <w:lang w:val="lt-LT" w:eastAsia="en-US" w:bidi="ar-SA"/>
      </w:rPr>
    </w:lvl>
    <w:lvl w:ilvl="1">
      <w:start w:val="1"/>
      <w:numFmt w:val="decimal"/>
      <w:lvlText w:val="%1.%2."/>
      <w:lvlJc w:val="left"/>
      <w:pPr>
        <w:ind w:left="522" w:hanging="432"/>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1967" w:hanging="432"/>
      </w:pPr>
      <w:rPr>
        <w:rFonts w:hint="default"/>
        <w:lang w:val="lt-LT" w:eastAsia="en-US" w:bidi="ar-SA"/>
      </w:rPr>
    </w:lvl>
    <w:lvl w:ilvl="3">
      <w:numFmt w:val="bullet"/>
      <w:lvlText w:val="•"/>
      <w:lvlJc w:val="left"/>
      <w:pPr>
        <w:ind w:left="3034" w:hanging="432"/>
      </w:pPr>
      <w:rPr>
        <w:rFonts w:hint="default"/>
        <w:lang w:val="lt-LT" w:eastAsia="en-US" w:bidi="ar-SA"/>
      </w:rPr>
    </w:lvl>
    <w:lvl w:ilvl="4">
      <w:numFmt w:val="bullet"/>
      <w:lvlText w:val="•"/>
      <w:lvlJc w:val="left"/>
      <w:pPr>
        <w:ind w:left="4102" w:hanging="432"/>
      </w:pPr>
      <w:rPr>
        <w:rFonts w:hint="default"/>
        <w:lang w:val="lt-LT" w:eastAsia="en-US" w:bidi="ar-SA"/>
      </w:rPr>
    </w:lvl>
    <w:lvl w:ilvl="5">
      <w:numFmt w:val="bullet"/>
      <w:lvlText w:val="•"/>
      <w:lvlJc w:val="left"/>
      <w:pPr>
        <w:ind w:left="5169" w:hanging="432"/>
      </w:pPr>
      <w:rPr>
        <w:rFonts w:hint="default"/>
        <w:lang w:val="lt-LT" w:eastAsia="en-US" w:bidi="ar-SA"/>
      </w:rPr>
    </w:lvl>
    <w:lvl w:ilvl="6">
      <w:numFmt w:val="bullet"/>
      <w:lvlText w:val="•"/>
      <w:lvlJc w:val="left"/>
      <w:pPr>
        <w:ind w:left="6236" w:hanging="432"/>
      </w:pPr>
      <w:rPr>
        <w:rFonts w:hint="default"/>
        <w:lang w:val="lt-LT" w:eastAsia="en-US" w:bidi="ar-SA"/>
      </w:rPr>
    </w:lvl>
    <w:lvl w:ilvl="7">
      <w:numFmt w:val="bullet"/>
      <w:lvlText w:val="•"/>
      <w:lvlJc w:val="left"/>
      <w:pPr>
        <w:ind w:left="7304" w:hanging="432"/>
      </w:pPr>
      <w:rPr>
        <w:rFonts w:hint="default"/>
        <w:lang w:val="lt-LT" w:eastAsia="en-US" w:bidi="ar-SA"/>
      </w:rPr>
    </w:lvl>
    <w:lvl w:ilvl="8">
      <w:numFmt w:val="bullet"/>
      <w:lvlText w:val="•"/>
      <w:lvlJc w:val="left"/>
      <w:pPr>
        <w:ind w:left="8371" w:hanging="432"/>
      </w:pPr>
      <w:rPr>
        <w:rFonts w:hint="default"/>
        <w:lang w:val="lt-LT" w:eastAsia="en-US" w:bidi="ar-SA"/>
      </w:rPr>
    </w:lvl>
  </w:abstractNum>
  <w:abstractNum w:abstractNumId="33" w15:restartNumberingAfterBreak="0">
    <w:nsid w:val="5E826436"/>
    <w:multiLevelType w:val="hybridMultilevel"/>
    <w:tmpl w:val="E6C247E2"/>
    <w:lvl w:ilvl="0" w:tplc="3AFC346E">
      <w:start w:val="2"/>
      <w:numFmt w:val="decimal"/>
      <w:lvlText w:val="%1"/>
      <w:lvlJc w:val="left"/>
      <w:pPr>
        <w:ind w:left="1268" w:hanging="360"/>
      </w:pPr>
      <w:rPr>
        <w:rFonts w:hint="default"/>
      </w:rPr>
    </w:lvl>
    <w:lvl w:ilvl="1" w:tplc="04270019" w:tentative="1">
      <w:start w:val="1"/>
      <w:numFmt w:val="lowerLetter"/>
      <w:lvlText w:val="%2."/>
      <w:lvlJc w:val="left"/>
      <w:pPr>
        <w:ind w:left="1988" w:hanging="360"/>
      </w:pPr>
    </w:lvl>
    <w:lvl w:ilvl="2" w:tplc="0427001B" w:tentative="1">
      <w:start w:val="1"/>
      <w:numFmt w:val="lowerRoman"/>
      <w:lvlText w:val="%3."/>
      <w:lvlJc w:val="right"/>
      <w:pPr>
        <w:ind w:left="2708" w:hanging="180"/>
      </w:pPr>
    </w:lvl>
    <w:lvl w:ilvl="3" w:tplc="0427000F" w:tentative="1">
      <w:start w:val="1"/>
      <w:numFmt w:val="decimal"/>
      <w:lvlText w:val="%4."/>
      <w:lvlJc w:val="left"/>
      <w:pPr>
        <w:ind w:left="3428" w:hanging="360"/>
      </w:pPr>
    </w:lvl>
    <w:lvl w:ilvl="4" w:tplc="04270019" w:tentative="1">
      <w:start w:val="1"/>
      <w:numFmt w:val="lowerLetter"/>
      <w:lvlText w:val="%5."/>
      <w:lvlJc w:val="left"/>
      <w:pPr>
        <w:ind w:left="4148" w:hanging="360"/>
      </w:pPr>
    </w:lvl>
    <w:lvl w:ilvl="5" w:tplc="0427001B" w:tentative="1">
      <w:start w:val="1"/>
      <w:numFmt w:val="lowerRoman"/>
      <w:lvlText w:val="%6."/>
      <w:lvlJc w:val="right"/>
      <w:pPr>
        <w:ind w:left="4868" w:hanging="180"/>
      </w:pPr>
    </w:lvl>
    <w:lvl w:ilvl="6" w:tplc="0427000F" w:tentative="1">
      <w:start w:val="1"/>
      <w:numFmt w:val="decimal"/>
      <w:lvlText w:val="%7."/>
      <w:lvlJc w:val="left"/>
      <w:pPr>
        <w:ind w:left="5588" w:hanging="360"/>
      </w:pPr>
    </w:lvl>
    <w:lvl w:ilvl="7" w:tplc="04270019" w:tentative="1">
      <w:start w:val="1"/>
      <w:numFmt w:val="lowerLetter"/>
      <w:lvlText w:val="%8."/>
      <w:lvlJc w:val="left"/>
      <w:pPr>
        <w:ind w:left="6308" w:hanging="360"/>
      </w:pPr>
    </w:lvl>
    <w:lvl w:ilvl="8" w:tplc="0427001B" w:tentative="1">
      <w:start w:val="1"/>
      <w:numFmt w:val="lowerRoman"/>
      <w:lvlText w:val="%9."/>
      <w:lvlJc w:val="right"/>
      <w:pPr>
        <w:ind w:left="7028" w:hanging="180"/>
      </w:pPr>
    </w:lvl>
  </w:abstractNum>
  <w:abstractNum w:abstractNumId="34" w15:restartNumberingAfterBreak="0">
    <w:nsid w:val="66267B8A"/>
    <w:multiLevelType w:val="hybridMultilevel"/>
    <w:tmpl w:val="6E3ECD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AEC22A3"/>
    <w:multiLevelType w:val="multilevel"/>
    <w:tmpl w:val="FA86B0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75C25ABA"/>
    <w:multiLevelType w:val="multilevel"/>
    <w:tmpl w:val="9392D7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CA06B55"/>
    <w:multiLevelType w:val="hybridMultilevel"/>
    <w:tmpl w:val="31468F6A"/>
    <w:lvl w:ilvl="0" w:tplc="0427000F">
      <w:start w:val="1"/>
      <w:numFmt w:val="decimal"/>
      <w:lvlText w:val="%1."/>
      <w:lvlJc w:val="left"/>
      <w:pPr>
        <w:ind w:left="785" w:hanging="360"/>
      </w:pPr>
      <w:rPr>
        <w:rFonts w:hint="default"/>
      </w:rPr>
    </w:lvl>
    <w:lvl w:ilvl="1" w:tplc="04270003" w:tentative="1">
      <w:start w:val="1"/>
      <w:numFmt w:val="bullet"/>
      <w:lvlText w:val="o"/>
      <w:lvlJc w:val="left"/>
      <w:pPr>
        <w:ind w:left="2717" w:hanging="360"/>
      </w:pPr>
      <w:rPr>
        <w:rFonts w:ascii="Courier New" w:hAnsi="Courier New" w:cs="Courier New" w:hint="default"/>
      </w:rPr>
    </w:lvl>
    <w:lvl w:ilvl="2" w:tplc="04270005" w:tentative="1">
      <w:start w:val="1"/>
      <w:numFmt w:val="bullet"/>
      <w:lvlText w:val=""/>
      <w:lvlJc w:val="left"/>
      <w:pPr>
        <w:ind w:left="3437" w:hanging="360"/>
      </w:pPr>
      <w:rPr>
        <w:rFonts w:ascii="Wingdings" w:hAnsi="Wingdings" w:hint="default"/>
      </w:rPr>
    </w:lvl>
    <w:lvl w:ilvl="3" w:tplc="04270001" w:tentative="1">
      <w:start w:val="1"/>
      <w:numFmt w:val="bullet"/>
      <w:lvlText w:val=""/>
      <w:lvlJc w:val="left"/>
      <w:pPr>
        <w:ind w:left="4157" w:hanging="360"/>
      </w:pPr>
      <w:rPr>
        <w:rFonts w:ascii="Symbol" w:hAnsi="Symbol" w:hint="default"/>
      </w:rPr>
    </w:lvl>
    <w:lvl w:ilvl="4" w:tplc="04270003" w:tentative="1">
      <w:start w:val="1"/>
      <w:numFmt w:val="bullet"/>
      <w:lvlText w:val="o"/>
      <w:lvlJc w:val="left"/>
      <w:pPr>
        <w:ind w:left="4877" w:hanging="360"/>
      </w:pPr>
      <w:rPr>
        <w:rFonts w:ascii="Courier New" w:hAnsi="Courier New" w:cs="Courier New" w:hint="default"/>
      </w:rPr>
    </w:lvl>
    <w:lvl w:ilvl="5" w:tplc="04270005" w:tentative="1">
      <w:start w:val="1"/>
      <w:numFmt w:val="bullet"/>
      <w:lvlText w:val=""/>
      <w:lvlJc w:val="left"/>
      <w:pPr>
        <w:ind w:left="5597" w:hanging="360"/>
      </w:pPr>
      <w:rPr>
        <w:rFonts w:ascii="Wingdings" w:hAnsi="Wingdings" w:hint="default"/>
      </w:rPr>
    </w:lvl>
    <w:lvl w:ilvl="6" w:tplc="04270001" w:tentative="1">
      <w:start w:val="1"/>
      <w:numFmt w:val="bullet"/>
      <w:lvlText w:val=""/>
      <w:lvlJc w:val="left"/>
      <w:pPr>
        <w:ind w:left="6317" w:hanging="360"/>
      </w:pPr>
      <w:rPr>
        <w:rFonts w:ascii="Symbol" w:hAnsi="Symbol" w:hint="default"/>
      </w:rPr>
    </w:lvl>
    <w:lvl w:ilvl="7" w:tplc="04270003" w:tentative="1">
      <w:start w:val="1"/>
      <w:numFmt w:val="bullet"/>
      <w:lvlText w:val="o"/>
      <w:lvlJc w:val="left"/>
      <w:pPr>
        <w:ind w:left="7037" w:hanging="360"/>
      </w:pPr>
      <w:rPr>
        <w:rFonts w:ascii="Courier New" w:hAnsi="Courier New" w:cs="Courier New" w:hint="default"/>
      </w:rPr>
    </w:lvl>
    <w:lvl w:ilvl="8" w:tplc="04270005" w:tentative="1">
      <w:start w:val="1"/>
      <w:numFmt w:val="bullet"/>
      <w:lvlText w:val=""/>
      <w:lvlJc w:val="left"/>
      <w:pPr>
        <w:ind w:left="7757" w:hanging="360"/>
      </w:pPr>
      <w:rPr>
        <w:rFonts w:ascii="Wingdings" w:hAnsi="Wingdings" w:hint="default"/>
      </w:rPr>
    </w:lvl>
  </w:abstractNum>
  <w:num w:numId="1" w16cid:durableId="2023389352">
    <w:abstractNumId w:val="0"/>
  </w:num>
  <w:num w:numId="2" w16cid:durableId="114636944">
    <w:abstractNumId w:val="20"/>
  </w:num>
  <w:num w:numId="3" w16cid:durableId="737871083">
    <w:abstractNumId w:val="31"/>
  </w:num>
  <w:num w:numId="4" w16cid:durableId="1120419037">
    <w:abstractNumId w:val="36"/>
  </w:num>
  <w:num w:numId="5" w16cid:durableId="2038194089">
    <w:abstractNumId w:val="27"/>
  </w:num>
  <w:num w:numId="6" w16cid:durableId="120731930">
    <w:abstractNumId w:val="10"/>
  </w:num>
  <w:num w:numId="7" w16cid:durableId="1571497094">
    <w:abstractNumId w:val="32"/>
  </w:num>
  <w:num w:numId="8" w16cid:durableId="379523971">
    <w:abstractNumId w:val="7"/>
  </w:num>
  <w:num w:numId="9" w16cid:durableId="1696661913">
    <w:abstractNumId w:val="3"/>
  </w:num>
  <w:num w:numId="10" w16cid:durableId="2006787847">
    <w:abstractNumId w:val="28"/>
  </w:num>
  <w:num w:numId="11" w16cid:durableId="108402511">
    <w:abstractNumId w:val="34"/>
  </w:num>
  <w:num w:numId="12" w16cid:durableId="1008020506">
    <w:abstractNumId w:val="6"/>
  </w:num>
  <w:num w:numId="13" w16cid:durableId="856848232">
    <w:abstractNumId w:val="4"/>
  </w:num>
  <w:num w:numId="14" w16cid:durableId="1751151024">
    <w:abstractNumId w:val="5"/>
  </w:num>
  <w:num w:numId="15" w16cid:durableId="1635718635">
    <w:abstractNumId w:val="2"/>
  </w:num>
  <w:num w:numId="16" w16cid:durableId="56900909">
    <w:abstractNumId w:val="8"/>
  </w:num>
  <w:num w:numId="17" w16cid:durableId="1428186487">
    <w:abstractNumId w:val="23"/>
  </w:num>
  <w:num w:numId="18" w16cid:durableId="1404569777">
    <w:abstractNumId w:val="21"/>
  </w:num>
  <w:num w:numId="19" w16cid:durableId="294140161">
    <w:abstractNumId w:val="26"/>
  </w:num>
  <w:num w:numId="20" w16cid:durableId="1615677068">
    <w:abstractNumId w:val="9"/>
  </w:num>
  <w:num w:numId="21" w16cid:durableId="1496149806">
    <w:abstractNumId w:val="11"/>
  </w:num>
  <w:num w:numId="22" w16cid:durableId="1544294645">
    <w:abstractNumId w:val="1"/>
  </w:num>
  <w:num w:numId="23" w16cid:durableId="2038701155">
    <w:abstractNumId w:val="33"/>
  </w:num>
  <w:num w:numId="24" w16cid:durableId="1542858073">
    <w:abstractNumId w:val="37"/>
  </w:num>
  <w:num w:numId="25" w16cid:durableId="1183280112">
    <w:abstractNumId w:val="14"/>
  </w:num>
  <w:num w:numId="26" w16cid:durableId="1320113959">
    <w:abstractNumId w:val="16"/>
  </w:num>
  <w:num w:numId="27" w16cid:durableId="929462350">
    <w:abstractNumId w:val="15"/>
  </w:num>
  <w:num w:numId="28" w16cid:durableId="930043014">
    <w:abstractNumId w:val="29"/>
  </w:num>
  <w:num w:numId="29" w16cid:durableId="866332877">
    <w:abstractNumId w:val="24"/>
  </w:num>
  <w:num w:numId="30" w16cid:durableId="1999380644">
    <w:abstractNumId w:val="35"/>
  </w:num>
  <w:num w:numId="31" w16cid:durableId="2048870624">
    <w:abstractNumId w:val="12"/>
  </w:num>
  <w:num w:numId="32" w16cid:durableId="1126004927">
    <w:abstractNumId w:val="22"/>
  </w:num>
  <w:num w:numId="33" w16cid:durableId="306205092">
    <w:abstractNumId w:val="19"/>
  </w:num>
  <w:num w:numId="34" w16cid:durableId="384529637">
    <w:abstractNumId w:val="17"/>
  </w:num>
  <w:num w:numId="35" w16cid:durableId="1725911697">
    <w:abstractNumId w:val="30"/>
  </w:num>
  <w:num w:numId="36" w16cid:durableId="402147398">
    <w:abstractNumId w:val="18"/>
  </w:num>
  <w:num w:numId="37" w16cid:durableId="2016028354">
    <w:abstractNumId w:val="13"/>
  </w:num>
  <w:num w:numId="38" w16cid:durableId="2497030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4A7"/>
    <w:rsid w:val="00000F19"/>
    <w:rsid w:val="00002048"/>
    <w:rsid w:val="0000305E"/>
    <w:rsid w:val="00004DF5"/>
    <w:rsid w:val="0000626B"/>
    <w:rsid w:val="000064A1"/>
    <w:rsid w:val="00006C25"/>
    <w:rsid w:val="0000759C"/>
    <w:rsid w:val="00011018"/>
    <w:rsid w:val="000116BA"/>
    <w:rsid w:val="00012064"/>
    <w:rsid w:val="00012B1E"/>
    <w:rsid w:val="00012DED"/>
    <w:rsid w:val="00013C53"/>
    <w:rsid w:val="00013D17"/>
    <w:rsid w:val="0001461A"/>
    <w:rsid w:val="00016889"/>
    <w:rsid w:val="00016A86"/>
    <w:rsid w:val="00016AB7"/>
    <w:rsid w:val="000178D3"/>
    <w:rsid w:val="000218E2"/>
    <w:rsid w:val="00023F39"/>
    <w:rsid w:val="00024717"/>
    <w:rsid w:val="0002540E"/>
    <w:rsid w:val="00025734"/>
    <w:rsid w:val="00026979"/>
    <w:rsid w:val="00026F47"/>
    <w:rsid w:val="000300AD"/>
    <w:rsid w:val="00030545"/>
    <w:rsid w:val="00031769"/>
    <w:rsid w:val="000317BB"/>
    <w:rsid w:val="00031D46"/>
    <w:rsid w:val="00031EE5"/>
    <w:rsid w:val="00031F7F"/>
    <w:rsid w:val="000320CC"/>
    <w:rsid w:val="0003233D"/>
    <w:rsid w:val="00032635"/>
    <w:rsid w:val="00035097"/>
    <w:rsid w:val="000350A6"/>
    <w:rsid w:val="0003603B"/>
    <w:rsid w:val="000377FB"/>
    <w:rsid w:val="00037C6F"/>
    <w:rsid w:val="00037D5B"/>
    <w:rsid w:val="00040A89"/>
    <w:rsid w:val="000428E6"/>
    <w:rsid w:val="0004325B"/>
    <w:rsid w:val="000436BA"/>
    <w:rsid w:val="00043C5D"/>
    <w:rsid w:val="00047269"/>
    <w:rsid w:val="000472DA"/>
    <w:rsid w:val="000503E7"/>
    <w:rsid w:val="00050F12"/>
    <w:rsid w:val="000552EA"/>
    <w:rsid w:val="00055BBB"/>
    <w:rsid w:val="00055E9F"/>
    <w:rsid w:val="000566F2"/>
    <w:rsid w:val="00056F2A"/>
    <w:rsid w:val="00057BD2"/>
    <w:rsid w:val="00060037"/>
    <w:rsid w:val="00061385"/>
    <w:rsid w:val="00062DE1"/>
    <w:rsid w:val="000632F5"/>
    <w:rsid w:val="000633F2"/>
    <w:rsid w:val="00063845"/>
    <w:rsid w:val="00063E12"/>
    <w:rsid w:val="00064206"/>
    <w:rsid w:val="0006672B"/>
    <w:rsid w:val="00066C9D"/>
    <w:rsid w:val="00067280"/>
    <w:rsid w:val="00067649"/>
    <w:rsid w:val="00067872"/>
    <w:rsid w:val="000709C9"/>
    <w:rsid w:val="000730AD"/>
    <w:rsid w:val="00073237"/>
    <w:rsid w:val="00074EFD"/>
    <w:rsid w:val="00075001"/>
    <w:rsid w:val="00075926"/>
    <w:rsid w:val="00075E33"/>
    <w:rsid w:val="000770C4"/>
    <w:rsid w:val="0007733A"/>
    <w:rsid w:val="00077491"/>
    <w:rsid w:val="0007764D"/>
    <w:rsid w:val="00080120"/>
    <w:rsid w:val="000804AC"/>
    <w:rsid w:val="00082566"/>
    <w:rsid w:val="00082687"/>
    <w:rsid w:val="000833F6"/>
    <w:rsid w:val="00083E83"/>
    <w:rsid w:val="0008474D"/>
    <w:rsid w:val="0008491C"/>
    <w:rsid w:val="00084B04"/>
    <w:rsid w:val="0008517D"/>
    <w:rsid w:val="00085D17"/>
    <w:rsid w:val="0008657E"/>
    <w:rsid w:val="0008678F"/>
    <w:rsid w:val="00091628"/>
    <w:rsid w:val="00091749"/>
    <w:rsid w:val="000921F5"/>
    <w:rsid w:val="000927EC"/>
    <w:rsid w:val="000927F3"/>
    <w:rsid w:val="00092A72"/>
    <w:rsid w:val="000945A1"/>
    <w:rsid w:val="00094F7D"/>
    <w:rsid w:val="0009550C"/>
    <w:rsid w:val="00095C46"/>
    <w:rsid w:val="00095CF0"/>
    <w:rsid w:val="000A0DAB"/>
    <w:rsid w:val="000A12A9"/>
    <w:rsid w:val="000A194B"/>
    <w:rsid w:val="000A28B2"/>
    <w:rsid w:val="000A415D"/>
    <w:rsid w:val="000A59DF"/>
    <w:rsid w:val="000A5D6A"/>
    <w:rsid w:val="000A67FF"/>
    <w:rsid w:val="000A73F9"/>
    <w:rsid w:val="000A7E67"/>
    <w:rsid w:val="000B255B"/>
    <w:rsid w:val="000B2821"/>
    <w:rsid w:val="000B296E"/>
    <w:rsid w:val="000B3E27"/>
    <w:rsid w:val="000B5703"/>
    <w:rsid w:val="000B5C4C"/>
    <w:rsid w:val="000C05D4"/>
    <w:rsid w:val="000C0D94"/>
    <w:rsid w:val="000C0E96"/>
    <w:rsid w:val="000C1E57"/>
    <w:rsid w:val="000C37B7"/>
    <w:rsid w:val="000C68CA"/>
    <w:rsid w:val="000C6FB5"/>
    <w:rsid w:val="000C7914"/>
    <w:rsid w:val="000C7940"/>
    <w:rsid w:val="000D2297"/>
    <w:rsid w:val="000D2A57"/>
    <w:rsid w:val="000D3119"/>
    <w:rsid w:val="000D551D"/>
    <w:rsid w:val="000D5CE6"/>
    <w:rsid w:val="000D6AFD"/>
    <w:rsid w:val="000E0D4E"/>
    <w:rsid w:val="000E193B"/>
    <w:rsid w:val="000E1943"/>
    <w:rsid w:val="000E2579"/>
    <w:rsid w:val="000E353D"/>
    <w:rsid w:val="000E38DE"/>
    <w:rsid w:val="000E4A9D"/>
    <w:rsid w:val="000E4D1A"/>
    <w:rsid w:val="000E4F38"/>
    <w:rsid w:val="000E5089"/>
    <w:rsid w:val="000E5821"/>
    <w:rsid w:val="000E601A"/>
    <w:rsid w:val="000E7227"/>
    <w:rsid w:val="000E7CF6"/>
    <w:rsid w:val="000F059F"/>
    <w:rsid w:val="000F06DD"/>
    <w:rsid w:val="000F0D33"/>
    <w:rsid w:val="000F114A"/>
    <w:rsid w:val="000F1294"/>
    <w:rsid w:val="000F3734"/>
    <w:rsid w:val="000F61C0"/>
    <w:rsid w:val="000F6D78"/>
    <w:rsid w:val="000F70B3"/>
    <w:rsid w:val="000F7282"/>
    <w:rsid w:val="000F762F"/>
    <w:rsid w:val="0010030D"/>
    <w:rsid w:val="00100ADB"/>
    <w:rsid w:val="00101937"/>
    <w:rsid w:val="00104E85"/>
    <w:rsid w:val="001053B2"/>
    <w:rsid w:val="00105DA1"/>
    <w:rsid w:val="00106AFF"/>
    <w:rsid w:val="00107309"/>
    <w:rsid w:val="0011017B"/>
    <w:rsid w:val="00110560"/>
    <w:rsid w:val="001118ED"/>
    <w:rsid w:val="00111CB9"/>
    <w:rsid w:val="00115669"/>
    <w:rsid w:val="001157B4"/>
    <w:rsid w:val="00115C06"/>
    <w:rsid w:val="00115EED"/>
    <w:rsid w:val="0011631E"/>
    <w:rsid w:val="00117A74"/>
    <w:rsid w:val="00123CBB"/>
    <w:rsid w:val="00123D4C"/>
    <w:rsid w:val="001242EE"/>
    <w:rsid w:val="001250F1"/>
    <w:rsid w:val="0012628B"/>
    <w:rsid w:val="00126BAC"/>
    <w:rsid w:val="0012735D"/>
    <w:rsid w:val="00127555"/>
    <w:rsid w:val="00127740"/>
    <w:rsid w:val="00130F61"/>
    <w:rsid w:val="00131345"/>
    <w:rsid w:val="001317E3"/>
    <w:rsid w:val="00133C64"/>
    <w:rsid w:val="00134BE5"/>
    <w:rsid w:val="0013545A"/>
    <w:rsid w:val="00135D2F"/>
    <w:rsid w:val="001369AF"/>
    <w:rsid w:val="00136D6B"/>
    <w:rsid w:val="00136DFF"/>
    <w:rsid w:val="0013750E"/>
    <w:rsid w:val="001403D1"/>
    <w:rsid w:val="00140AB0"/>
    <w:rsid w:val="001413D8"/>
    <w:rsid w:val="001426CD"/>
    <w:rsid w:val="00143160"/>
    <w:rsid w:val="00143A66"/>
    <w:rsid w:val="001443B1"/>
    <w:rsid w:val="00145197"/>
    <w:rsid w:val="00150555"/>
    <w:rsid w:val="0015379E"/>
    <w:rsid w:val="00153FE6"/>
    <w:rsid w:val="001544D4"/>
    <w:rsid w:val="00154D47"/>
    <w:rsid w:val="001566B7"/>
    <w:rsid w:val="0015717B"/>
    <w:rsid w:val="0015787D"/>
    <w:rsid w:val="00157FE4"/>
    <w:rsid w:val="00160F4C"/>
    <w:rsid w:val="0016298B"/>
    <w:rsid w:val="0016601A"/>
    <w:rsid w:val="0016612E"/>
    <w:rsid w:val="0017124B"/>
    <w:rsid w:val="00172480"/>
    <w:rsid w:val="00172931"/>
    <w:rsid w:val="00172EB2"/>
    <w:rsid w:val="00173B56"/>
    <w:rsid w:val="001754D8"/>
    <w:rsid w:val="00176651"/>
    <w:rsid w:val="00176C67"/>
    <w:rsid w:val="0018201F"/>
    <w:rsid w:val="00182235"/>
    <w:rsid w:val="00183C8B"/>
    <w:rsid w:val="001852CC"/>
    <w:rsid w:val="0018552F"/>
    <w:rsid w:val="001907FD"/>
    <w:rsid w:val="00190AD4"/>
    <w:rsid w:val="00192F67"/>
    <w:rsid w:val="0019315D"/>
    <w:rsid w:val="0019375A"/>
    <w:rsid w:val="00193E4E"/>
    <w:rsid w:val="00195689"/>
    <w:rsid w:val="00195B64"/>
    <w:rsid w:val="00196FF8"/>
    <w:rsid w:val="001971A2"/>
    <w:rsid w:val="001977E7"/>
    <w:rsid w:val="001A0411"/>
    <w:rsid w:val="001A054B"/>
    <w:rsid w:val="001A0692"/>
    <w:rsid w:val="001A0964"/>
    <w:rsid w:val="001A0D5D"/>
    <w:rsid w:val="001A1134"/>
    <w:rsid w:val="001A2602"/>
    <w:rsid w:val="001A36D7"/>
    <w:rsid w:val="001A45C7"/>
    <w:rsid w:val="001A4705"/>
    <w:rsid w:val="001A4A6F"/>
    <w:rsid w:val="001B03F6"/>
    <w:rsid w:val="001B05E1"/>
    <w:rsid w:val="001B1689"/>
    <w:rsid w:val="001B2C2A"/>
    <w:rsid w:val="001B3E87"/>
    <w:rsid w:val="001B3EFA"/>
    <w:rsid w:val="001B7ED2"/>
    <w:rsid w:val="001B7FF8"/>
    <w:rsid w:val="001C0650"/>
    <w:rsid w:val="001C0662"/>
    <w:rsid w:val="001C1156"/>
    <w:rsid w:val="001C1804"/>
    <w:rsid w:val="001C27CD"/>
    <w:rsid w:val="001C3960"/>
    <w:rsid w:val="001C4F11"/>
    <w:rsid w:val="001C518E"/>
    <w:rsid w:val="001C66B8"/>
    <w:rsid w:val="001C7FF9"/>
    <w:rsid w:val="001D07E6"/>
    <w:rsid w:val="001D0969"/>
    <w:rsid w:val="001D20C9"/>
    <w:rsid w:val="001D2D7E"/>
    <w:rsid w:val="001D4471"/>
    <w:rsid w:val="001D471D"/>
    <w:rsid w:val="001D5C50"/>
    <w:rsid w:val="001D66B7"/>
    <w:rsid w:val="001D7825"/>
    <w:rsid w:val="001D7C85"/>
    <w:rsid w:val="001E268E"/>
    <w:rsid w:val="001E2C32"/>
    <w:rsid w:val="001E38E7"/>
    <w:rsid w:val="001E3E09"/>
    <w:rsid w:val="001E3E0F"/>
    <w:rsid w:val="001F05AB"/>
    <w:rsid w:val="001F12C3"/>
    <w:rsid w:val="001F1533"/>
    <w:rsid w:val="001F256D"/>
    <w:rsid w:val="001F25CA"/>
    <w:rsid w:val="001F2839"/>
    <w:rsid w:val="001F3142"/>
    <w:rsid w:val="001F5C70"/>
    <w:rsid w:val="00200C25"/>
    <w:rsid w:val="00201038"/>
    <w:rsid w:val="00201E36"/>
    <w:rsid w:val="00202445"/>
    <w:rsid w:val="0020513C"/>
    <w:rsid w:val="00205DE6"/>
    <w:rsid w:val="0020763B"/>
    <w:rsid w:val="00210632"/>
    <w:rsid w:val="00210928"/>
    <w:rsid w:val="00210CBE"/>
    <w:rsid w:val="002119FF"/>
    <w:rsid w:val="00214617"/>
    <w:rsid w:val="002167F2"/>
    <w:rsid w:val="00216E34"/>
    <w:rsid w:val="00217F21"/>
    <w:rsid w:val="002200BD"/>
    <w:rsid w:val="002214BA"/>
    <w:rsid w:val="00225953"/>
    <w:rsid w:val="0022763A"/>
    <w:rsid w:val="0022766F"/>
    <w:rsid w:val="00227F0E"/>
    <w:rsid w:val="00230084"/>
    <w:rsid w:val="0023036A"/>
    <w:rsid w:val="00230705"/>
    <w:rsid w:val="00231DAA"/>
    <w:rsid w:val="00232E06"/>
    <w:rsid w:val="00233E46"/>
    <w:rsid w:val="00234083"/>
    <w:rsid w:val="00236CA2"/>
    <w:rsid w:val="00240215"/>
    <w:rsid w:val="00240328"/>
    <w:rsid w:val="00241327"/>
    <w:rsid w:val="0024347F"/>
    <w:rsid w:val="0024358E"/>
    <w:rsid w:val="002443AD"/>
    <w:rsid w:val="00244F69"/>
    <w:rsid w:val="002455AC"/>
    <w:rsid w:val="00245BDB"/>
    <w:rsid w:val="00246123"/>
    <w:rsid w:val="0024758C"/>
    <w:rsid w:val="002520AC"/>
    <w:rsid w:val="0025339A"/>
    <w:rsid w:val="00253CD0"/>
    <w:rsid w:val="00253F24"/>
    <w:rsid w:val="002548CE"/>
    <w:rsid w:val="002566DE"/>
    <w:rsid w:val="00260F46"/>
    <w:rsid w:val="00261EE4"/>
    <w:rsid w:val="00264374"/>
    <w:rsid w:val="002646CE"/>
    <w:rsid w:val="002648CC"/>
    <w:rsid w:val="00265AA2"/>
    <w:rsid w:val="00266CCE"/>
    <w:rsid w:val="00266E1F"/>
    <w:rsid w:val="00267DA0"/>
    <w:rsid w:val="0027034B"/>
    <w:rsid w:val="00271683"/>
    <w:rsid w:val="00272B30"/>
    <w:rsid w:val="00273222"/>
    <w:rsid w:val="002744A8"/>
    <w:rsid w:val="00276346"/>
    <w:rsid w:val="00276DE2"/>
    <w:rsid w:val="002773E1"/>
    <w:rsid w:val="00280E73"/>
    <w:rsid w:val="00283F4B"/>
    <w:rsid w:val="00284676"/>
    <w:rsid w:val="002855CA"/>
    <w:rsid w:val="00285925"/>
    <w:rsid w:val="002861B4"/>
    <w:rsid w:val="0028651C"/>
    <w:rsid w:val="00287062"/>
    <w:rsid w:val="002870ED"/>
    <w:rsid w:val="00287196"/>
    <w:rsid w:val="0029042F"/>
    <w:rsid w:val="00290698"/>
    <w:rsid w:val="0029157F"/>
    <w:rsid w:val="00291B5F"/>
    <w:rsid w:val="00291F0D"/>
    <w:rsid w:val="00292154"/>
    <w:rsid w:val="002963EE"/>
    <w:rsid w:val="00296890"/>
    <w:rsid w:val="002A0313"/>
    <w:rsid w:val="002A031B"/>
    <w:rsid w:val="002A1544"/>
    <w:rsid w:val="002A1C81"/>
    <w:rsid w:val="002A1D9C"/>
    <w:rsid w:val="002A2625"/>
    <w:rsid w:val="002A30CB"/>
    <w:rsid w:val="002A3486"/>
    <w:rsid w:val="002A4106"/>
    <w:rsid w:val="002A6879"/>
    <w:rsid w:val="002A69B1"/>
    <w:rsid w:val="002B03E7"/>
    <w:rsid w:val="002B04D1"/>
    <w:rsid w:val="002B1409"/>
    <w:rsid w:val="002B14A4"/>
    <w:rsid w:val="002B16C7"/>
    <w:rsid w:val="002B19B6"/>
    <w:rsid w:val="002B269A"/>
    <w:rsid w:val="002B3B81"/>
    <w:rsid w:val="002B575F"/>
    <w:rsid w:val="002B72C9"/>
    <w:rsid w:val="002C058E"/>
    <w:rsid w:val="002C0BE1"/>
    <w:rsid w:val="002C0C62"/>
    <w:rsid w:val="002C262A"/>
    <w:rsid w:val="002C2FC1"/>
    <w:rsid w:val="002C31BF"/>
    <w:rsid w:val="002C479A"/>
    <w:rsid w:val="002C5469"/>
    <w:rsid w:val="002C7171"/>
    <w:rsid w:val="002C72DB"/>
    <w:rsid w:val="002C7C01"/>
    <w:rsid w:val="002D04AA"/>
    <w:rsid w:val="002D0618"/>
    <w:rsid w:val="002D0A70"/>
    <w:rsid w:val="002D1909"/>
    <w:rsid w:val="002D228E"/>
    <w:rsid w:val="002D2420"/>
    <w:rsid w:val="002D2CAB"/>
    <w:rsid w:val="002D3FA3"/>
    <w:rsid w:val="002D4AFC"/>
    <w:rsid w:val="002D5D90"/>
    <w:rsid w:val="002D5EDF"/>
    <w:rsid w:val="002D7F2C"/>
    <w:rsid w:val="002E005C"/>
    <w:rsid w:val="002E020F"/>
    <w:rsid w:val="002E0336"/>
    <w:rsid w:val="002E0936"/>
    <w:rsid w:val="002E153F"/>
    <w:rsid w:val="002E1825"/>
    <w:rsid w:val="002E287D"/>
    <w:rsid w:val="002E3F12"/>
    <w:rsid w:val="002E432B"/>
    <w:rsid w:val="002E4D70"/>
    <w:rsid w:val="002E6452"/>
    <w:rsid w:val="002E6571"/>
    <w:rsid w:val="002E6B86"/>
    <w:rsid w:val="002E739F"/>
    <w:rsid w:val="002F057F"/>
    <w:rsid w:val="002F05B1"/>
    <w:rsid w:val="002F07F6"/>
    <w:rsid w:val="002F1556"/>
    <w:rsid w:val="002F1B1A"/>
    <w:rsid w:val="002F270A"/>
    <w:rsid w:val="002F2E9F"/>
    <w:rsid w:val="002F70E2"/>
    <w:rsid w:val="002F7284"/>
    <w:rsid w:val="00300DBB"/>
    <w:rsid w:val="0030136D"/>
    <w:rsid w:val="0030239E"/>
    <w:rsid w:val="00302B3B"/>
    <w:rsid w:val="00305C0A"/>
    <w:rsid w:val="00305D20"/>
    <w:rsid w:val="00307472"/>
    <w:rsid w:val="00310080"/>
    <w:rsid w:val="00310349"/>
    <w:rsid w:val="0031318C"/>
    <w:rsid w:val="00313307"/>
    <w:rsid w:val="00313513"/>
    <w:rsid w:val="00315F23"/>
    <w:rsid w:val="0031682D"/>
    <w:rsid w:val="003173E6"/>
    <w:rsid w:val="0031756A"/>
    <w:rsid w:val="003200E9"/>
    <w:rsid w:val="00320422"/>
    <w:rsid w:val="00320543"/>
    <w:rsid w:val="0032159C"/>
    <w:rsid w:val="00321648"/>
    <w:rsid w:val="00322B2A"/>
    <w:rsid w:val="00322F5C"/>
    <w:rsid w:val="00324C26"/>
    <w:rsid w:val="00325DF6"/>
    <w:rsid w:val="0032629F"/>
    <w:rsid w:val="003266FC"/>
    <w:rsid w:val="00326740"/>
    <w:rsid w:val="00327F5F"/>
    <w:rsid w:val="00330528"/>
    <w:rsid w:val="00330DD1"/>
    <w:rsid w:val="00331859"/>
    <w:rsid w:val="00332C62"/>
    <w:rsid w:val="003336DC"/>
    <w:rsid w:val="0033413F"/>
    <w:rsid w:val="003348B3"/>
    <w:rsid w:val="0034061B"/>
    <w:rsid w:val="00341D52"/>
    <w:rsid w:val="00343E77"/>
    <w:rsid w:val="003458E7"/>
    <w:rsid w:val="0034616E"/>
    <w:rsid w:val="003462D8"/>
    <w:rsid w:val="00346E7E"/>
    <w:rsid w:val="003471AD"/>
    <w:rsid w:val="00350ABC"/>
    <w:rsid w:val="003514CD"/>
    <w:rsid w:val="00351B42"/>
    <w:rsid w:val="00351E38"/>
    <w:rsid w:val="003532BB"/>
    <w:rsid w:val="00354A15"/>
    <w:rsid w:val="00355D50"/>
    <w:rsid w:val="0035675E"/>
    <w:rsid w:val="00356FFA"/>
    <w:rsid w:val="0036061C"/>
    <w:rsid w:val="00360A02"/>
    <w:rsid w:val="003622DF"/>
    <w:rsid w:val="00362643"/>
    <w:rsid w:val="00362E7F"/>
    <w:rsid w:val="00364466"/>
    <w:rsid w:val="0036458C"/>
    <w:rsid w:val="003665FB"/>
    <w:rsid w:val="00366708"/>
    <w:rsid w:val="003674D6"/>
    <w:rsid w:val="00367CA4"/>
    <w:rsid w:val="00367D4D"/>
    <w:rsid w:val="00374582"/>
    <w:rsid w:val="0037465C"/>
    <w:rsid w:val="00374863"/>
    <w:rsid w:val="003755AD"/>
    <w:rsid w:val="00375688"/>
    <w:rsid w:val="00375E0C"/>
    <w:rsid w:val="003760B8"/>
    <w:rsid w:val="00376974"/>
    <w:rsid w:val="00377C96"/>
    <w:rsid w:val="00380CBB"/>
    <w:rsid w:val="003811E9"/>
    <w:rsid w:val="00382E8C"/>
    <w:rsid w:val="00383F18"/>
    <w:rsid w:val="00390059"/>
    <w:rsid w:val="00390064"/>
    <w:rsid w:val="003907A8"/>
    <w:rsid w:val="00390996"/>
    <w:rsid w:val="0039122B"/>
    <w:rsid w:val="00391C42"/>
    <w:rsid w:val="00395102"/>
    <w:rsid w:val="003974E4"/>
    <w:rsid w:val="003A0088"/>
    <w:rsid w:val="003A0928"/>
    <w:rsid w:val="003A1288"/>
    <w:rsid w:val="003A139E"/>
    <w:rsid w:val="003A17FF"/>
    <w:rsid w:val="003A27DF"/>
    <w:rsid w:val="003A2A93"/>
    <w:rsid w:val="003A2AA8"/>
    <w:rsid w:val="003A3BD9"/>
    <w:rsid w:val="003A4460"/>
    <w:rsid w:val="003A4EF4"/>
    <w:rsid w:val="003A658F"/>
    <w:rsid w:val="003A7045"/>
    <w:rsid w:val="003B0D0E"/>
    <w:rsid w:val="003B1A6F"/>
    <w:rsid w:val="003B1D63"/>
    <w:rsid w:val="003B2F21"/>
    <w:rsid w:val="003B351D"/>
    <w:rsid w:val="003B517A"/>
    <w:rsid w:val="003B564D"/>
    <w:rsid w:val="003C0102"/>
    <w:rsid w:val="003C1ADE"/>
    <w:rsid w:val="003C28EF"/>
    <w:rsid w:val="003C2A65"/>
    <w:rsid w:val="003C2C8E"/>
    <w:rsid w:val="003C34EA"/>
    <w:rsid w:val="003C38F3"/>
    <w:rsid w:val="003C434E"/>
    <w:rsid w:val="003C545A"/>
    <w:rsid w:val="003C5947"/>
    <w:rsid w:val="003C697E"/>
    <w:rsid w:val="003D0049"/>
    <w:rsid w:val="003D313F"/>
    <w:rsid w:val="003D42D5"/>
    <w:rsid w:val="003D535F"/>
    <w:rsid w:val="003D5BAF"/>
    <w:rsid w:val="003D696A"/>
    <w:rsid w:val="003E3872"/>
    <w:rsid w:val="003E6663"/>
    <w:rsid w:val="003E68F4"/>
    <w:rsid w:val="003E6952"/>
    <w:rsid w:val="003E6CDE"/>
    <w:rsid w:val="003E718F"/>
    <w:rsid w:val="003E71A2"/>
    <w:rsid w:val="003F09F5"/>
    <w:rsid w:val="003F0B33"/>
    <w:rsid w:val="003F0F0E"/>
    <w:rsid w:val="003F198E"/>
    <w:rsid w:val="003F2035"/>
    <w:rsid w:val="003F4946"/>
    <w:rsid w:val="003F4CCB"/>
    <w:rsid w:val="003F534D"/>
    <w:rsid w:val="003F54A7"/>
    <w:rsid w:val="003F6614"/>
    <w:rsid w:val="003F71C1"/>
    <w:rsid w:val="0040218A"/>
    <w:rsid w:val="00403CD5"/>
    <w:rsid w:val="00404243"/>
    <w:rsid w:val="004049B0"/>
    <w:rsid w:val="0040524E"/>
    <w:rsid w:val="00407D92"/>
    <w:rsid w:val="00410222"/>
    <w:rsid w:val="00410697"/>
    <w:rsid w:val="00410EAB"/>
    <w:rsid w:val="00410F07"/>
    <w:rsid w:val="00411386"/>
    <w:rsid w:val="004120A8"/>
    <w:rsid w:val="00412BF8"/>
    <w:rsid w:val="00413641"/>
    <w:rsid w:val="004162FE"/>
    <w:rsid w:val="004216FD"/>
    <w:rsid w:val="00422B38"/>
    <w:rsid w:val="00422EA6"/>
    <w:rsid w:val="00422EE0"/>
    <w:rsid w:val="00423159"/>
    <w:rsid w:val="00423674"/>
    <w:rsid w:val="00424413"/>
    <w:rsid w:val="00424815"/>
    <w:rsid w:val="00425E28"/>
    <w:rsid w:val="00426008"/>
    <w:rsid w:val="00432A35"/>
    <w:rsid w:val="00432DB6"/>
    <w:rsid w:val="0043454E"/>
    <w:rsid w:val="004348F3"/>
    <w:rsid w:val="00434FEB"/>
    <w:rsid w:val="004406AB"/>
    <w:rsid w:val="004406DA"/>
    <w:rsid w:val="00441EC3"/>
    <w:rsid w:val="0044462A"/>
    <w:rsid w:val="004449E9"/>
    <w:rsid w:val="00445927"/>
    <w:rsid w:val="00446CF2"/>
    <w:rsid w:val="00447E5F"/>
    <w:rsid w:val="0045131A"/>
    <w:rsid w:val="00452604"/>
    <w:rsid w:val="00453251"/>
    <w:rsid w:val="00455E15"/>
    <w:rsid w:val="00457BC2"/>
    <w:rsid w:val="00461C36"/>
    <w:rsid w:val="00463758"/>
    <w:rsid w:val="00464133"/>
    <w:rsid w:val="00464CE5"/>
    <w:rsid w:val="004650D4"/>
    <w:rsid w:val="004659FE"/>
    <w:rsid w:val="004668E3"/>
    <w:rsid w:val="0046721E"/>
    <w:rsid w:val="00467717"/>
    <w:rsid w:val="00467A29"/>
    <w:rsid w:val="00470D24"/>
    <w:rsid w:val="004716D0"/>
    <w:rsid w:val="00472082"/>
    <w:rsid w:val="0047297F"/>
    <w:rsid w:val="0047307E"/>
    <w:rsid w:val="004733C4"/>
    <w:rsid w:val="004737AC"/>
    <w:rsid w:val="00474B6E"/>
    <w:rsid w:val="004758B6"/>
    <w:rsid w:val="00475A98"/>
    <w:rsid w:val="00480612"/>
    <w:rsid w:val="00482F0D"/>
    <w:rsid w:val="004840DD"/>
    <w:rsid w:val="00484E9B"/>
    <w:rsid w:val="00485965"/>
    <w:rsid w:val="004860C6"/>
    <w:rsid w:val="004910F3"/>
    <w:rsid w:val="004919EC"/>
    <w:rsid w:val="00492863"/>
    <w:rsid w:val="0049327F"/>
    <w:rsid w:val="0049432C"/>
    <w:rsid w:val="00494566"/>
    <w:rsid w:val="004A0FFC"/>
    <w:rsid w:val="004A13D5"/>
    <w:rsid w:val="004A1702"/>
    <w:rsid w:val="004A2B50"/>
    <w:rsid w:val="004A3FAF"/>
    <w:rsid w:val="004A55E0"/>
    <w:rsid w:val="004A61D0"/>
    <w:rsid w:val="004A719B"/>
    <w:rsid w:val="004A77FD"/>
    <w:rsid w:val="004A7D62"/>
    <w:rsid w:val="004B13D6"/>
    <w:rsid w:val="004B1577"/>
    <w:rsid w:val="004B1FEB"/>
    <w:rsid w:val="004B3181"/>
    <w:rsid w:val="004B4297"/>
    <w:rsid w:val="004B514A"/>
    <w:rsid w:val="004B5D4F"/>
    <w:rsid w:val="004B702C"/>
    <w:rsid w:val="004B7111"/>
    <w:rsid w:val="004B7574"/>
    <w:rsid w:val="004C07AE"/>
    <w:rsid w:val="004C099A"/>
    <w:rsid w:val="004C0CC9"/>
    <w:rsid w:val="004C2395"/>
    <w:rsid w:val="004C2397"/>
    <w:rsid w:val="004C2B4B"/>
    <w:rsid w:val="004C39CF"/>
    <w:rsid w:val="004C402D"/>
    <w:rsid w:val="004C4218"/>
    <w:rsid w:val="004C45E5"/>
    <w:rsid w:val="004C599D"/>
    <w:rsid w:val="004C7169"/>
    <w:rsid w:val="004C77ED"/>
    <w:rsid w:val="004C7B94"/>
    <w:rsid w:val="004C7EF6"/>
    <w:rsid w:val="004D042D"/>
    <w:rsid w:val="004D2447"/>
    <w:rsid w:val="004D3618"/>
    <w:rsid w:val="004D5B44"/>
    <w:rsid w:val="004E05CD"/>
    <w:rsid w:val="004E0FC6"/>
    <w:rsid w:val="004E18F8"/>
    <w:rsid w:val="004E1D95"/>
    <w:rsid w:val="004E238A"/>
    <w:rsid w:val="004E316B"/>
    <w:rsid w:val="004E54D8"/>
    <w:rsid w:val="004E588A"/>
    <w:rsid w:val="004E6196"/>
    <w:rsid w:val="004E6485"/>
    <w:rsid w:val="004E7919"/>
    <w:rsid w:val="004E7E8C"/>
    <w:rsid w:val="004F0108"/>
    <w:rsid w:val="004F0C4D"/>
    <w:rsid w:val="004F3C69"/>
    <w:rsid w:val="004F3E83"/>
    <w:rsid w:val="004F4D70"/>
    <w:rsid w:val="004F5CEE"/>
    <w:rsid w:val="004F5FE7"/>
    <w:rsid w:val="004F63DC"/>
    <w:rsid w:val="00500973"/>
    <w:rsid w:val="0050251A"/>
    <w:rsid w:val="00502AEA"/>
    <w:rsid w:val="00502C15"/>
    <w:rsid w:val="00503045"/>
    <w:rsid w:val="00503D2D"/>
    <w:rsid w:val="00505114"/>
    <w:rsid w:val="00507778"/>
    <w:rsid w:val="005077E4"/>
    <w:rsid w:val="00507B49"/>
    <w:rsid w:val="00510752"/>
    <w:rsid w:val="005133CF"/>
    <w:rsid w:val="005142EF"/>
    <w:rsid w:val="005154C8"/>
    <w:rsid w:val="00515F9F"/>
    <w:rsid w:val="0052032F"/>
    <w:rsid w:val="00520730"/>
    <w:rsid w:val="00520B5E"/>
    <w:rsid w:val="00520E9A"/>
    <w:rsid w:val="005225A0"/>
    <w:rsid w:val="005234C8"/>
    <w:rsid w:val="00524AB2"/>
    <w:rsid w:val="00524EB4"/>
    <w:rsid w:val="005251F7"/>
    <w:rsid w:val="00525D2D"/>
    <w:rsid w:val="005270B6"/>
    <w:rsid w:val="005276E4"/>
    <w:rsid w:val="00527939"/>
    <w:rsid w:val="00530010"/>
    <w:rsid w:val="00531155"/>
    <w:rsid w:val="005320AE"/>
    <w:rsid w:val="0053299A"/>
    <w:rsid w:val="00532A64"/>
    <w:rsid w:val="00532D77"/>
    <w:rsid w:val="00536056"/>
    <w:rsid w:val="0054144A"/>
    <w:rsid w:val="005425F0"/>
    <w:rsid w:val="0054398B"/>
    <w:rsid w:val="00543B6B"/>
    <w:rsid w:val="005451FB"/>
    <w:rsid w:val="005467CC"/>
    <w:rsid w:val="00546B88"/>
    <w:rsid w:val="005513B1"/>
    <w:rsid w:val="005515E6"/>
    <w:rsid w:val="00552A5F"/>
    <w:rsid w:val="00552B3C"/>
    <w:rsid w:val="00554532"/>
    <w:rsid w:val="0055514E"/>
    <w:rsid w:val="00555979"/>
    <w:rsid w:val="00555B9F"/>
    <w:rsid w:val="0056055E"/>
    <w:rsid w:val="00560812"/>
    <w:rsid w:val="00561105"/>
    <w:rsid w:val="00561320"/>
    <w:rsid w:val="00561AA1"/>
    <w:rsid w:val="005639C5"/>
    <w:rsid w:val="00564768"/>
    <w:rsid w:val="005664C9"/>
    <w:rsid w:val="00566918"/>
    <w:rsid w:val="00570B6C"/>
    <w:rsid w:val="0057225E"/>
    <w:rsid w:val="00574340"/>
    <w:rsid w:val="0057475F"/>
    <w:rsid w:val="005751B8"/>
    <w:rsid w:val="00576871"/>
    <w:rsid w:val="00580A0C"/>
    <w:rsid w:val="005812E0"/>
    <w:rsid w:val="00581800"/>
    <w:rsid w:val="005842E9"/>
    <w:rsid w:val="00584930"/>
    <w:rsid w:val="00591767"/>
    <w:rsid w:val="0059347B"/>
    <w:rsid w:val="00593F66"/>
    <w:rsid w:val="00594288"/>
    <w:rsid w:val="00594540"/>
    <w:rsid w:val="0059490B"/>
    <w:rsid w:val="00594997"/>
    <w:rsid w:val="00595370"/>
    <w:rsid w:val="005958A3"/>
    <w:rsid w:val="00596511"/>
    <w:rsid w:val="00596765"/>
    <w:rsid w:val="00596AB4"/>
    <w:rsid w:val="0059712C"/>
    <w:rsid w:val="005A0693"/>
    <w:rsid w:val="005A17DE"/>
    <w:rsid w:val="005A1B16"/>
    <w:rsid w:val="005A397D"/>
    <w:rsid w:val="005A3B9A"/>
    <w:rsid w:val="005A4A91"/>
    <w:rsid w:val="005A55B6"/>
    <w:rsid w:val="005A7292"/>
    <w:rsid w:val="005A73C9"/>
    <w:rsid w:val="005B0FA0"/>
    <w:rsid w:val="005B1915"/>
    <w:rsid w:val="005B25A1"/>
    <w:rsid w:val="005B31CC"/>
    <w:rsid w:val="005B40C1"/>
    <w:rsid w:val="005B5A73"/>
    <w:rsid w:val="005B5ADE"/>
    <w:rsid w:val="005C02C5"/>
    <w:rsid w:val="005C055F"/>
    <w:rsid w:val="005C1A61"/>
    <w:rsid w:val="005C2F36"/>
    <w:rsid w:val="005C31B2"/>
    <w:rsid w:val="005C3DCD"/>
    <w:rsid w:val="005C407B"/>
    <w:rsid w:val="005C547B"/>
    <w:rsid w:val="005C54B2"/>
    <w:rsid w:val="005C65C7"/>
    <w:rsid w:val="005C7671"/>
    <w:rsid w:val="005C77DC"/>
    <w:rsid w:val="005C7E7B"/>
    <w:rsid w:val="005D00FF"/>
    <w:rsid w:val="005D1B5C"/>
    <w:rsid w:val="005D32A9"/>
    <w:rsid w:val="005D42C5"/>
    <w:rsid w:val="005D440E"/>
    <w:rsid w:val="005D54F6"/>
    <w:rsid w:val="005D67E1"/>
    <w:rsid w:val="005E01AC"/>
    <w:rsid w:val="005E02F7"/>
    <w:rsid w:val="005E07B8"/>
    <w:rsid w:val="005E1C98"/>
    <w:rsid w:val="005E2BA1"/>
    <w:rsid w:val="005E2C9E"/>
    <w:rsid w:val="005E46D6"/>
    <w:rsid w:val="005E4D79"/>
    <w:rsid w:val="005E5B70"/>
    <w:rsid w:val="005E6163"/>
    <w:rsid w:val="005E65C9"/>
    <w:rsid w:val="005E7A11"/>
    <w:rsid w:val="005E7EDB"/>
    <w:rsid w:val="005F0FBB"/>
    <w:rsid w:val="005F104F"/>
    <w:rsid w:val="005F34CD"/>
    <w:rsid w:val="005F4EC4"/>
    <w:rsid w:val="005F51F9"/>
    <w:rsid w:val="005F5253"/>
    <w:rsid w:val="005F6855"/>
    <w:rsid w:val="0060092F"/>
    <w:rsid w:val="00601215"/>
    <w:rsid w:val="006016AF"/>
    <w:rsid w:val="00603630"/>
    <w:rsid w:val="006046D0"/>
    <w:rsid w:val="00606BA3"/>
    <w:rsid w:val="006107E3"/>
    <w:rsid w:val="00610827"/>
    <w:rsid w:val="00611F8D"/>
    <w:rsid w:val="0061293C"/>
    <w:rsid w:val="00612DB2"/>
    <w:rsid w:val="006143E3"/>
    <w:rsid w:val="00614441"/>
    <w:rsid w:val="006148F8"/>
    <w:rsid w:val="0061490E"/>
    <w:rsid w:val="00616160"/>
    <w:rsid w:val="006173C4"/>
    <w:rsid w:val="00620603"/>
    <w:rsid w:val="00620797"/>
    <w:rsid w:val="00620C24"/>
    <w:rsid w:val="00621057"/>
    <w:rsid w:val="00621D11"/>
    <w:rsid w:val="00622777"/>
    <w:rsid w:val="00622B0F"/>
    <w:rsid w:val="006246AF"/>
    <w:rsid w:val="00624CD1"/>
    <w:rsid w:val="00625486"/>
    <w:rsid w:val="00625868"/>
    <w:rsid w:val="006262B8"/>
    <w:rsid w:val="0062677B"/>
    <w:rsid w:val="00630B04"/>
    <w:rsid w:val="00630F45"/>
    <w:rsid w:val="00631604"/>
    <w:rsid w:val="006325A9"/>
    <w:rsid w:val="00633A3B"/>
    <w:rsid w:val="006346E8"/>
    <w:rsid w:val="00636534"/>
    <w:rsid w:val="00640A6C"/>
    <w:rsid w:val="00640DB5"/>
    <w:rsid w:val="0064113D"/>
    <w:rsid w:val="00641992"/>
    <w:rsid w:val="00642131"/>
    <w:rsid w:val="00643B79"/>
    <w:rsid w:val="006447D1"/>
    <w:rsid w:val="006469B0"/>
    <w:rsid w:val="00646B22"/>
    <w:rsid w:val="00646F0F"/>
    <w:rsid w:val="0064720E"/>
    <w:rsid w:val="006501CC"/>
    <w:rsid w:val="00651C46"/>
    <w:rsid w:val="00653551"/>
    <w:rsid w:val="00653819"/>
    <w:rsid w:val="00655D68"/>
    <w:rsid w:val="0065601D"/>
    <w:rsid w:val="00656F05"/>
    <w:rsid w:val="00657601"/>
    <w:rsid w:val="006614D5"/>
    <w:rsid w:val="00661877"/>
    <w:rsid w:val="006619CB"/>
    <w:rsid w:val="00663AB6"/>
    <w:rsid w:val="00664ED6"/>
    <w:rsid w:val="0066506B"/>
    <w:rsid w:val="00665D86"/>
    <w:rsid w:val="00667535"/>
    <w:rsid w:val="006676A1"/>
    <w:rsid w:val="00670641"/>
    <w:rsid w:val="00670BA7"/>
    <w:rsid w:val="00672915"/>
    <w:rsid w:val="00672CFF"/>
    <w:rsid w:val="00674F6C"/>
    <w:rsid w:val="00675E53"/>
    <w:rsid w:val="0067610B"/>
    <w:rsid w:val="0067639D"/>
    <w:rsid w:val="006767FB"/>
    <w:rsid w:val="00680476"/>
    <w:rsid w:val="006808DC"/>
    <w:rsid w:val="00681A5F"/>
    <w:rsid w:val="00681D42"/>
    <w:rsid w:val="006829DC"/>
    <w:rsid w:val="00682D41"/>
    <w:rsid w:val="0068351E"/>
    <w:rsid w:val="00684580"/>
    <w:rsid w:val="00684ED3"/>
    <w:rsid w:val="0068693B"/>
    <w:rsid w:val="00691718"/>
    <w:rsid w:val="00692C5C"/>
    <w:rsid w:val="0069322F"/>
    <w:rsid w:val="00693DDE"/>
    <w:rsid w:val="0069425F"/>
    <w:rsid w:val="0069486A"/>
    <w:rsid w:val="00694E67"/>
    <w:rsid w:val="00696794"/>
    <w:rsid w:val="00696B18"/>
    <w:rsid w:val="00696FD2"/>
    <w:rsid w:val="00697117"/>
    <w:rsid w:val="006975E7"/>
    <w:rsid w:val="006A185B"/>
    <w:rsid w:val="006A2904"/>
    <w:rsid w:val="006A33DE"/>
    <w:rsid w:val="006A3891"/>
    <w:rsid w:val="006A3F74"/>
    <w:rsid w:val="006A408D"/>
    <w:rsid w:val="006A48EF"/>
    <w:rsid w:val="006A5CA2"/>
    <w:rsid w:val="006B13BA"/>
    <w:rsid w:val="006B1806"/>
    <w:rsid w:val="006B3225"/>
    <w:rsid w:val="006B36C0"/>
    <w:rsid w:val="006B482F"/>
    <w:rsid w:val="006B6FE2"/>
    <w:rsid w:val="006B7C50"/>
    <w:rsid w:val="006B7FC1"/>
    <w:rsid w:val="006C07B0"/>
    <w:rsid w:val="006C17D9"/>
    <w:rsid w:val="006C2AC0"/>
    <w:rsid w:val="006C32F9"/>
    <w:rsid w:val="006C4084"/>
    <w:rsid w:val="006C64F5"/>
    <w:rsid w:val="006C67FB"/>
    <w:rsid w:val="006C6E58"/>
    <w:rsid w:val="006C70BC"/>
    <w:rsid w:val="006D07F4"/>
    <w:rsid w:val="006D23B4"/>
    <w:rsid w:val="006D590B"/>
    <w:rsid w:val="006D619D"/>
    <w:rsid w:val="006D6CE3"/>
    <w:rsid w:val="006D7922"/>
    <w:rsid w:val="006D7A47"/>
    <w:rsid w:val="006E0AFC"/>
    <w:rsid w:val="006E0F10"/>
    <w:rsid w:val="006E2123"/>
    <w:rsid w:val="006E2835"/>
    <w:rsid w:val="006E4E88"/>
    <w:rsid w:val="006E5BCE"/>
    <w:rsid w:val="006E622E"/>
    <w:rsid w:val="006F0DE9"/>
    <w:rsid w:val="006F112B"/>
    <w:rsid w:val="006F1484"/>
    <w:rsid w:val="006F15E0"/>
    <w:rsid w:val="006F2709"/>
    <w:rsid w:val="006F3407"/>
    <w:rsid w:val="006F3762"/>
    <w:rsid w:val="006F3A31"/>
    <w:rsid w:val="006F4B19"/>
    <w:rsid w:val="006F64CB"/>
    <w:rsid w:val="006F66E0"/>
    <w:rsid w:val="006F6D97"/>
    <w:rsid w:val="006F6EE3"/>
    <w:rsid w:val="006F707F"/>
    <w:rsid w:val="006F7187"/>
    <w:rsid w:val="006F71AB"/>
    <w:rsid w:val="00701B0F"/>
    <w:rsid w:val="00701E82"/>
    <w:rsid w:val="007036F3"/>
    <w:rsid w:val="00703B3C"/>
    <w:rsid w:val="00703D04"/>
    <w:rsid w:val="0070422F"/>
    <w:rsid w:val="00704823"/>
    <w:rsid w:val="00705312"/>
    <w:rsid w:val="007067D6"/>
    <w:rsid w:val="007104DE"/>
    <w:rsid w:val="00710C93"/>
    <w:rsid w:val="00711B9F"/>
    <w:rsid w:val="007122E7"/>
    <w:rsid w:val="00713411"/>
    <w:rsid w:val="007136F8"/>
    <w:rsid w:val="007149E6"/>
    <w:rsid w:val="0071667E"/>
    <w:rsid w:val="00716D3C"/>
    <w:rsid w:val="007206E6"/>
    <w:rsid w:val="00720986"/>
    <w:rsid w:val="00720DB7"/>
    <w:rsid w:val="00720E4F"/>
    <w:rsid w:val="00722936"/>
    <w:rsid w:val="00723796"/>
    <w:rsid w:val="00724386"/>
    <w:rsid w:val="0072638B"/>
    <w:rsid w:val="0072661E"/>
    <w:rsid w:val="007274FD"/>
    <w:rsid w:val="00730591"/>
    <w:rsid w:val="007323B3"/>
    <w:rsid w:val="0073366F"/>
    <w:rsid w:val="0073399D"/>
    <w:rsid w:val="00735A71"/>
    <w:rsid w:val="00735EBA"/>
    <w:rsid w:val="0073656C"/>
    <w:rsid w:val="007365E1"/>
    <w:rsid w:val="00740147"/>
    <w:rsid w:val="007403B2"/>
    <w:rsid w:val="007403E5"/>
    <w:rsid w:val="007423CA"/>
    <w:rsid w:val="0074316C"/>
    <w:rsid w:val="0074342F"/>
    <w:rsid w:val="00743BD9"/>
    <w:rsid w:val="00743F2F"/>
    <w:rsid w:val="00745079"/>
    <w:rsid w:val="00747ED2"/>
    <w:rsid w:val="00753214"/>
    <w:rsid w:val="00754955"/>
    <w:rsid w:val="00755B51"/>
    <w:rsid w:val="00756044"/>
    <w:rsid w:val="0075747A"/>
    <w:rsid w:val="00757567"/>
    <w:rsid w:val="00757E8D"/>
    <w:rsid w:val="007613B8"/>
    <w:rsid w:val="0076194F"/>
    <w:rsid w:val="00762AC0"/>
    <w:rsid w:val="00765D48"/>
    <w:rsid w:val="00770785"/>
    <w:rsid w:val="0077244B"/>
    <w:rsid w:val="007739B2"/>
    <w:rsid w:val="007763AE"/>
    <w:rsid w:val="007764C1"/>
    <w:rsid w:val="00776BFB"/>
    <w:rsid w:val="00780A29"/>
    <w:rsid w:val="007813A1"/>
    <w:rsid w:val="00781690"/>
    <w:rsid w:val="00781C11"/>
    <w:rsid w:val="00781FFA"/>
    <w:rsid w:val="00782B00"/>
    <w:rsid w:val="00783FD1"/>
    <w:rsid w:val="00785BE3"/>
    <w:rsid w:val="00785E8A"/>
    <w:rsid w:val="00786C22"/>
    <w:rsid w:val="007870F3"/>
    <w:rsid w:val="00790AF8"/>
    <w:rsid w:val="00790EEC"/>
    <w:rsid w:val="00793E29"/>
    <w:rsid w:val="0079481F"/>
    <w:rsid w:val="00795249"/>
    <w:rsid w:val="00795359"/>
    <w:rsid w:val="00796AB1"/>
    <w:rsid w:val="0079756A"/>
    <w:rsid w:val="007A08DC"/>
    <w:rsid w:val="007A207F"/>
    <w:rsid w:val="007A37D7"/>
    <w:rsid w:val="007A3875"/>
    <w:rsid w:val="007A49B1"/>
    <w:rsid w:val="007A6C35"/>
    <w:rsid w:val="007B1622"/>
    <w:rsid w:val="007B1C7C"/>
    <w:rsid w:val="007B38B4"/>
    <w:rsid w:val="007B42C5"/>
    <w:rsid w:val="007B4796"/>
    <w:rsid w:val="007B55BF"/>
    <w:rsid w:val="007B5FCF"/>
    <w:rsid w:val="007B7278"/>
    <w:rsid w:val="007B74CB"/>
    <w:rsid w:val="007B7509"/>
    <w:rsid w:val="007B790E"/>
    <w:rsid w:val="007C0487"/>
    <w:rsid w:val="007C0F8F"/>
    <w:rsid w:val="007C13BF"/>
    <w:rsid w:val="007C1B85"/>
    <w:rsid w:val="007C75C9"/>
    <w:rsid w:val="007C7ED3"/>
    <w:rsid w:val="007D11F6"/>
    <w:rsid w:val="007D145F"/>
    <w:rsid w:val="007D3380"/>
    <w:rsid w:val="007D3E69"/>
    <w:rsid w:val="007D67C0"/>
    <w:rsid w:val="007D78FA"/>
    <w:rsid w:val="007E0BCA"/>
    <w:rsid w:val="007E0D2E"/>
    <w:rsid w:val="007E168E"/>
    <w:rsid w:val="007E1FB7"/>
    <w:rsid w:val="007E3097"/>
    <w:rsid w:val="007E3509"/>
    <w:rsid w:val="007E42CD"/>
    <w:rsid w:val="007F0F95"/>
    <w:rsid w:val="007F1DD6"/>
    <w:rsid w:val="007F3B4B"/>
    <w:rsid w:val="007F5E0D"/>
    <w:rsid w:val="007F7BC3"/>
    <w:rsid w:val="008010FD"/>
    <w:rsid w:val="00803269"/>
    <w:rsid w:val="00804169"/>
    <w:rsid w:val="00804968"/>
    <w:rsid w:val="00804AEE"/>
    <w:rsid w:val="00804C39"/>
    <w:rsid w:val="008060CD"/>
    <w:rsid w:val="00806114"/>
    <w:rsid w:val="0080617C"/>
    <w:rsid w:val="008063D5"/>
    <w:rsid w:val="00807658"/>
    <w:rsid w:val="00810B5E"/>
    <w:rsid w:val="00811E72"/>
    <w:rsid w:val="00813FAA"/>
    <w:rsid w:val="00815B1D"/>
    <w:rsid w:val="00815B2A"/>
    <w:rsid w:val="00815F42"/>
    <w:rsid w:val="0081600A"/>
    <w:rsid w:val="008160AC"/>
    <w:rsid w:val="00816D2F"/>
    <w:rsid w:val="00820495"/>
    <w:rsid w:val="00821B80"/>
    <w:rsid w:val="00822AD1"/>
    <w:rsid w:val="0082378F"/>
    <w:rsid w:val="00824054"/>
    <w:rsid w:val="00824269"/>
    <w:rsid w:val="008242AC"/>
    <w:rsid w:val="0082780B"/>
    <w:rsid w:val="00827ED2"/>
    <w:rsid w:val="00831244"/>
    <w:rsid w:val="008312C7"/>
    <w:rsid w:val="0083207D"/>
    <w:rsid w:val="00833419"/>
    <w:rsid w:val="00834E29"/>
    <w:rsid w:val="00837A68"/>
    <w:rsid w:val="00840F0E"/>
    <w:rsid w:val="008414E4"/>
    <w:rsid w:val="008416CA"/>
    <w:rsid w:val="008427C7"/>
    <w:rsid w:val="00843802"/>
    <w:rsid w:val="0084404B"/>
    <w:rsid w:val="008458D3"/>
    <w:rsid w:val="00847259"/>
    <w:rsid w:val="0084773B"/>
    <w:rsid w:val="00850630"/>
    <w:rsid w:val="00850ED5"/>
    <w:rsid w:val="00851E35"/>
    <w:rsid w:val="00852012"/>
    <w:rsid w:val="008536A4"/>
    <w:rsid w:val="008536DF"/>
    <w:rsid w:val="008543D9"/>
    <w:rsid w:val="00855A4B"/>
    <w:rsid w:val="008611C0"/>
    <w:rsid w:val="00862612"/>
    <w:rsid w:val="00862776"/>
    <w:rsid w:val="00863846"/>
    <w:rsid w:val="008647D3"/>
    <w:rsid w:val="00865B31"/>
    <w:rsid w:val="008707F1"/>
    <w:rsid w:val="00871277"/>
    <w:rsid w:val="00871D47"/>
    <w:rsid w:val="0087278D"/>
    <w:rsid w:val="00874193"/>
    <w:rsid w:val="00875A25"/>
    <w:rsid w:val="00875AC5"/>
    <w:rsid w:val="00876B2F"/>
    <w:rsid w:val="00882937"/>
    <w:rsid w:val="00882E67"/>
    <w:rsid w:val="00882F80"/>
    <w:rsid w:val="00884ED4"/>
    <w:rsid w:val="00886505"/>
    <w:rsid w:val="008866BC"/>
    <w:rsid w:val="00890376"/>
    <w:rsid w:val="00892655"/>
    <w:rsid w:val="00892C79"/>
    <w:rsid w:val="00892C98"/>
    <w:rsid w:val="00893244"/>
    <w:rsid w:val="008934B9"/>
    <w:rsid w:val="00894626"/>
    <w:rsid w:val="00894760"/>
    <w:rsid w:val="008947CE"/>
    <w:rsid w:val="00895918"/>
    <w:rsid w:val="008966D8"/>
    <w:rsid w:val="00897187"/>
    <w:rsid w:val="008973CC"/>
    <w:rsid w:val="00897AD5"/>
    <w:rsid w:val="00897F81"/>
    <w:rsid w:val="008A15DA"/>
    <w:rsid w:val="008A26A4"/>
    <w:rsid w:val="008A310E"/>
    <w:rsid w:val="008A4064"/>
    <w:rsid w:val="008A4AD2"/>
    <w:rsid w:val="008A5D54"/>
    <w:rsid w:val="008A6067"/>
    <w:rsid w:val="008A694F"/>
    <w:rsid w:val="008A6B19"/>
    <w:rsid w:val="008B0976"/>
    <w:rsid w:val="008B101C"/>
    <w:rsid w:val="008B237F"/>
    <w:rsid w:val="008B267B"/>
    <w:rsid w:val="008B44E7"/>
    <w:rsid w:val="008B4C0F"/>
    <w:rsid w:val="008B5A27"/>
    <w:rsid w:val="008B5D01"/>
    <w:rsid w:val="008B5DA6"/>
    <w:rsid w:val="008B6CDA"/>
    <w:rsid w:val="008B6DA5"/>
    <w:rsid w:val="008B7232"/>
    <w:rsid w:val="008B73BE"/>
    <w:rsid w:val="008B7AD6"/>
    <w:rsid w:val="008C0BF3"/>
    <w:rsid w:val="008C2708"/>
    <w:rsid w:val="008C289A"/>
    <w:rsid w:val="008C313B"/>
    <w:rsid w:val="008C5E1C"/>
    <w:rsid w:val="008C7128"/>
    <w:rsid w:val="008D7986"/>
    <w:rsid w:val="008E0C46"/>
    <w:rsid w:val="008E0D28"/>
    <w:rsid w:val="008E1079"/>
    <w:rsid w:val="008E2FAE"/>
    <w:rsid w:val="008E46C3"/>
    <w:rsid w:val="008E5286"/>
    <w:rsid w:val="008E5F47"/>
    <w:rsid w:val="008E7600"/>
    <w:rsid w:val="008E77DA"/>
    <w:rsid w:val="008E7AAD"/>
    <w:rsid w:val="008F0507"/>
    <w:rsid w:val="008F0F54"/>
    <w:rsid w:val="008F18CE"/>
    <w:rsid w:val="008F1A2B"/>
    <w:rsid w:val="008F202E"/>
    <w:rsid w:val="008F25B1"/>
    <w:rsid w:val="008F4582"/>
    <w:rsid w:val="008F73DB"/>
    <w:rsid w:val="00900E61"/>
    <w:rsid w:val="00901500"/>
    <w:rsid w:val="0090382A"/>
    <w:rsid w:val="00905784"/>
    <w:rsid w:val="009061C9"/>
    <w:rsid w:val="00906E0C"/>
    <w:rsid w:val="00910432"/>
    <w:rsid w:val="009105DD"/>
    <w:rsid w:val="00910FBF"/>
    <w:rsid w:val="00912678"/>
    <w:rsid w:val="009138FB"/>
    <w:rsid w:val="00913FB4"/>
    <w:rsid w:val="00914859"/>
    <w:rsid w:val="009148E5"/>
    <w:rsid w:val="00914A10"/>
    <w:rsid w:val="00915197"/>
    <w:rsid w:val="00916292"/>
    <w:rsid w:val="00916381"/>
    <w:rsid w:val="00916541"/>
    <w:rsid w:val="00920AEB"/>
    <w:rsid w:val="009210DC"/>
    <w:rsid w:val="00923077"/>
    <w:rsid w:val="009243F9"/>
    <w:rsid w:val="00927541"/>
    <w:rsid w:val="00927A50"/>
    <w:rsid w:val="00927FD8"/>
    <w:rsid w:val="009305E7"/>
    <w:rsid w:val="00930A04"/>
    <w:rsid w:val="00931C54"/>
    <w:rsid w:val="009327AB"/>
    <w:rsid w:val="009340F0"/>
    <w:rsid w:val="00934295"/>
    <w:rsid w:val="0093441C"/>
    <w:rsid w:val="00935C5B"/>
    <w:rsid w:val="00935EBE"/>
    <w:rsid w:val="009364EB"/>
    <w:rsid w:val="0093656E"/>
    <w:rsid w:val="0094031B"/>
    <w:rsid w:val="00940321"/>
    <w:rsid w:val="009415A5"/>
    <w:rsid w:val="009417AA"/>
    <w:rsid w:val="00942674"/>
    <w:rsid w:val="009427C8"/>
    <w:rsid w:val="00942E70"/>
    <w:rsid w:val="00943D0F"/>
    <w:rsid w:val="00943DAA"/>
    <w:rsid w:val="009441FB"/>
    <w:rsid w:val="00944664"/>
    <w:rsid w:val="00944E10"/>
    <w:rsid w:val="0094567E"/>
    <w:rsid w:val="00946031"/>
    <w:rsid w:val="009470C1"/>
    <w:rsid w:val="0094784F"/>
    <w:rsid w:val="00947BA1"/>
    <w:rsid w:val="00952BFC"/>
    <w:rsid w:val="00961648"/>
    <w:rsid w:val="009620FC"/>
    <w:rsid w:val="00962FFA"/>
    <w:rsid w:val="00963C5C"/>
    <w:rsid w:val="00964867"/>
    <w:rsid w:val="00964A5F"/>
    <w:rsid w:val="00964F7D"/>
    <w:rsid w:val="00966191"/>
    <w:rsid w:val="0097035F"/>
    <w:rsid w:val="009715E5"/>
    <w:rsid w:val="00971F92"/>
    <w:rsid w:val="00973DB1"/>
    <w:rsid w:val="00974A51"/>
    <w:rsid w:val="00974F26"/>
    <w:rsid w:val="00975493"/>
    <w:rsid w:val="00976000"/>
    <w:rsid w:val="00977498"/>
    <w:rsid w:val="00980258"/>
    <w:rsid w:val="00980CF9"/>
    <w:rsid w:val="00981BA6"/>
    <w:rsid w:val="009829E6"/>
    <w:rsid w:val="0098365C"/>
    <w:rsid w:val="00984E4B"/>
    <w:rsid w:val="00986348"/>
    <w:rsid w:val="00987A47"/>
    <w:rsid w:val="00987A57"/>
    <w:rsid w:val="00990216"/>
    <w:rsid w:val="0099070A"/>
    <w:rsid w:val="009929B3"/>
    <w:rsid w:val="009931A0"/>
    <w:rsid w:val="00993C83"/>
    <w:rsid w:val="00995115"/>
    <w:rsid w:val="00995534"/>
    <w:rsid w:val="009960CF"/>
    <w:rsid w:val="009961B8"/>
    <w:rsid w:val="009961D8"/>
    <w:rsid w:val="00996955"/>
    <w:rsid w:val="00996D0C"/>
    <w:rsid w:val="00997A41"/>
    <w:rsid w:val="009A0CE8"/>
    <w:rsid w:val="009A3F34"/>
    <w:rsid w:val="009A4163"/>
    <w:rsid w:val="009A423C"/>
    <w:rsid w:val="009A459A"/>
    <w:rsid w:val="009A459C"/>
    <w:rsid w:val="009A48B9"/>
    <w:rsid w:val="009A4B39"/>
    <w:rsid w:val="009A5ACA"/>
    <w:rsid w:val="009A7F8B"/>
    <w:rsid w:val="009B2938"/>
    <w:rsid w:val="009B317A"/>
    <w:rsid w:val="009B3DC5"/>
    <w:rsid w:val="009B4260"/>
    <w:rsid w:val="009B552F"/>
    <w:rsid w:val="009B76B4"/>
    <w:rsid w:val="009B7CCA"/>
    <w:rsid w:val="009C035A"/>
    <w:rsid w:val="009C0481"/>
    <w:rsid w:val="009C27D7"/>
    <w:rsid w:val="009C2AA0"/>
    <w:rsid w:val="009C3057"/>
    <w:rsid w:val="009C3ABD"/>
    <w:rsid w:val="009C4B8C"/>
    <w:rsid w:val="009C4CF8"/>
    <w:rsid w:val="009C56B0"/>
    <w:rsid w:val="009C5700"/>
    <w:rsid w:val="009C5B1E"/>
    <w:rsid w:val="009C5B94"/>
    <w:rsid w:val="009C5E93"/>
    <w:rsid w:val="009C63EF"/>
    <w:rsid w:val="009C649B"/>
    <w:rsid w:val="009C6890"/>
    <w:rsid w:val="009C719F"/>
    <w:rsid w:val="009C75A3"/>
    <w:rsid w:val="009C79F3"/>
    <w:rsid w:val="009C7C24"/>
    <w:rsid w:val="009D044E"/>
    <w:rsid w:val="009D0875"/>
    <w:rsid w:val="009D0C4F"/>
    <w:rsid w:val="009D3653"/>
    <w:rsid w:val="009D4110"/>
    <w:rsid w:val="009D4724"/>
    <w:rsid w:val="009D4C61"/>
    <w:rsid w:val="009D4D56"/>
    <w:rsid w:val="009D5FB7"/>
    <w:rsid w:val="009D6627"/>
    <w:rsid w:val="009D66BA"/>
    <w:rsid w:val="009E0F16"/>
    <w:rsid w:val="009E26A3"/>
    <w:rsid w:val="009E41DC"/>
    <w:rsid w:val="009E5022"/>
    <w:rsid w:val="009E625A"/>
    <w:rsid w:val="009E701E"/>
    <w:rsid w:val="009E749D"/>
    <w:rsid w:val="009F05AD"/>
    <w:rsid w:val="009F112A"/>
    <w:rsid w:val="009F1C96"/>
    <w:rsid w:val="009F1F8F"/>
    <w:rsid w:val="009F2D1B"/>
    <w:rsid w:val="009F37E7"/>
    <w:rsid w:val="009F3D17"/>
    <w:rsid w:val="009F5432"/>
    <w:rsid w:val="009F597C"/>
    <w:rsid w:val="009F62F8"/>
    <w:rsid w:val="009F700E"/>
    <w:rsid w:val="009F7D2D"/>
    <w:rsid w:val="00A000D9"/>
    <w:rsid w:val="00A002AE"/>
    <w:rsid w:val="00A0076C"/>
    <w:rsid w:val="00A009B2"/>
    <w:rsid w:val="00A03353"/>
    <w:rsid w:val="00A043C7"/>
    <w:rsid w:val="00A050B2"/>
    <w:rsid w:val="00A05B81"/>
    <w:rsid w:val="00A063E6"/>
    <w:rsid w:val="00A06512"/>
    <w:rsid w:val="00A06599"/>
    <w:rsid w:val="00A073F1"/>
    <w:rsid w:val="00A07448"/>
    <w:rsid w:val="00A10482"/>
    <w:rsid w:val="00A10C3D"/>
    <w:rsid w:val="00A10F56"/>
    <w:rsid w:val="00A13C29"/>
    <w:rsid w:val="00A13E3B"/>
    <w:rsid w:val="00A164C4"/>
    <w:rsid w:val="00A16F45"/>
    <w:rsid w:val="00A2015C"/>
    <w:rsid w:val="00A20CFC"/>
    <w:rsid w:val="00A222B1"/>
    <w:rsid w:val="00A23655"/>
    <w:rsid w:val="00A23DFA"/>
    <w:rsid w:val="00A24227"/>
    <w:rsid w:val="00A2493D"/>
    <w:rsid w:val="00A26059"/>
    <w:rsid w:val="00A26169"/>
    <w:rsid w:val="00A261CE"/>
    <w:rsid w:val="00A2732E"/>
    <w:rsid w:val="00A30CC9"/>
    <w:rsid w:val="00A30D26"/>
    <w:rsid w:val="00A33739"/>
    <w:rsid w:val="00A33AC6"/>
    <w:rsid w:val="00A34742"/>
    <w:rsid w:val="00A37088"/>
    <w:rsid w:val="00A37EAB"/>
    <w:rsid w:val="00A41354"/>
    <w:rsid w:val="00A4185C"/>
    <w:rsid w:val="00A4244A"/>
    <w:rsid w:val="00A425F7"/>
    <w:rsid w:val="00A42C84"/>
    <w:rsid w:val="00A435AF"/>
    <w:rsid w:val="00A4386B"/>
    <w:rsid w:val="00A4520F"/>
    <w:rsid w:val="00A45760"/>
    <w:rsid w:val="00A4675F"/>
    <w:rsid w:val="00A46C28"/>
    <w:rsid w:val="00A47BB1"/>
    <w:rsid w:val="00A52241"/>
    <w:rsid w:val="00A52E2F"/>
    <w:rsid w:val="00A549A9"/>
    <w:rsid w:val="00A55655"/>
    <w:rsid w:val="00A5690F"/>
    <w:rsid w:val="00A57C02"/>
    <w:rsid w:val="00A603FA"/>
    <w:rsid w:val="00A610BD"/>
    <w:rsid w:val="00A61243"/>
    <w:rsid w:val="00A63CFD"/>
    <w:rsid w:val="00A65AD0"/>
    <w:rsid w:val="00A66567"/>
    <w:rsid w:val="00A67C4A"/>
    <w:rsid w:val="00A71B3E"/>
    <w:rsid w:val="00A71F92"/>
    <w:rsid w:val="00A74D28"/>
    <w:rsid w:val="00A767A0"/>
    <w:rsid w:val="00A77325"/>
    <w:rsid w:val="00A80D19"/>
    <w:rsid w:val="00A81718"/>
    <w:rsid w:val="00A83E58"/>
    <w:rsid w:val="00A83F22"/>
    <w:rsid w:val="00A84649"/>
    <w:rsid w:val="00A84EFC"/>
    <w:rsid w:val="00A8670B"/>
    <w:rsid w:val="00A86DFA"/>
    <w:rsid w:val="00A87CDC"/>
    <w:rsid w:val="00A87D71"/>
    <w:rsid w:val="00A9157F"/>
    <w:rsid w:val="00A92804"/>
    <w:rsid w:val="00A937F2"/>
    <w:rsid w:val="00A93960"/>
    <w:rsid w:val="00AA08F7"/>
    <w:rsid w:val="00AA0AA0"/>
    <w:rsid w:val="00AA1526"/>
    <w:rsid w:val="00AA59C9"/>
    <w:rsid w:val="00AA5AAB"/>
    <w:rsid w:val="00AA5C45"/>
    <w:rsid w:val="00AA64E7"/>
    <w:rsid w:val="00AA745B"/>
    <w:rsid w:val="00AB0593"/>
    <w:rsid w:val="00AB09BC"/>
    <w:rsid w:val="00AB0FCB"/>
    <w:rsid w:val="00AB1DB6"/>
    <w:rsid w:val="00AB2B8F"/>
    <w:rsid w:val="00AB5180"/>
    <w:rsid w:val="00AB7B8B"/>
    <w:rsid w:val="00AB7CF0"/>
    <w:rsid w:val="00AC149D"/>
    <w:rsid w:val="00AC1CEC"/>
    <w:rsid w:val="00AC26AB"/>
    <w:rsid w:val="00AC3033"/>
    <w:rsid w:val="00AC4C1A"/>
    <w:rsid w:val="00AD0330"/>
    <w:rsid w:val="00AD2114"/>
    <w:rsid w:val="00AD3738"/>
    <w:rsid w:val="00AD5742"/>
    <w:rsid w:val="00AD669B"/>
    <w:rsid w:val="00AD69E1"/>
    <w:rsid w:val="00AD7D89"/>
    <w:rsid w:val="00AE1743"/>
    <w:rsid w:val="00AE2415"/>
    <w:rsid w:val="00AE2A87"/>
    <w:rsid w:val="00AE337B"/>
    <w:rsid w:val="00AE5349"/>
    <w:rsid w:val="00AE5510"/>
    <w:rsid w:val="00AE55C4"/>
    <w:rsid w:val="00AE6003"/>
    <w:rsid w:val="00AE68AE"/>
    <w:rsid w:val="00AE721E"/>
    <w:rsid w:val="00AF111B"/>
    <w:rsid w:val="00AF37E5"/>
    <w:rsid w:val="00AF3DD2"/>
    <w:rsid w:val="00AF41FB"/>
    <w:rsid w:val="00AF57D6"/>
    <w:rsid w:val="00AF5E83"/>
    <w:rsid w:val="00AF6EBB"/>
    <w:rsid w:val="00B022F8"/>
    <w:rsid w:val="00B02980"/>
    <w:rsid w:val="00B02B39"/>
    <w:rsid w:val="00B02F94"/>
    <w:rsid w:val="00B03AF7"/>
    <w:rsid w:val="00B06F45"/>
    <w:rsid w:val="00B06FA6"/>
    <w:rsid w:val="00B0725E"/>
    <w:rsid w:val="00B07598"/>
    <w:rsid w:val="00B07EA7"/>
    <w:rsid w:val="00B100B6"/>
    <w:rsid w:val="00B1047D"/>
    <w:rsid w:val="00B121C0"/>
    <w:rsid w:val="00B1322B"/>
    <w:rsid w:val="00B16704"/>
    <w:rsid w:val="00B20898"/>
    <w:rsid w:val="00B213AF"/>
    <w:rsid w:val="00B21AF6"/>
    <w:rsid w:val="00B21B5A"/>
    <w:rsid w:val="00B21FBF"/>
    <w:rsid w:val="00B22069"/>
    <w:rsid w:val="00B22523"/>
    <w:rsid w:val="00B25CCA"/>
    <w:rsid w:val="00B25D8A"/>
    <w:rsid w:val="00B2719F"/>
    <w:rsid w:val="00B3024B"/>
    <w:rsid w:val="00B31FD5"/>
    <w:rsid w:val="00B32665"/>
    <w:rsid w:val="00B33B4B"/>
    <w:rsid w:val="00B3491A"/>
    <w:rsid w:val="00B355DF"/>
    <w:rsid w:val="00B36ACB"/>
    <w:rsid w:val="00B37690"/>
    <w:rsid w:val="00B37DF7"/>
    <w:rsid w:val="00B40E4F"/>
    <w:rsid w:val="00B41E0E"/>
    <w:rsid w:val="00B4512E"/>
    <w:rsid w:val="00B45E4D"/>
    <w:rsid w:val="00B51F35"/>
    <w:rsid w:val="00B53ED3"/>
    <w:rsid w:val="00B5480D"/>
    <w:rsid w:val="00B548C6"/>
    <w:rsid w:val="00B54F00"/>
    <w:rsid w:val="00B55C56"/>
    <w:rsid w:val="00B56297"/>
    <w:rsid w:val="00B567AE"/>
    <w:rsid w:val="00B60CA7"/>
    <w:rsid w:val="00B615C6"/>
    <w:rsid w:val="00B618F9"/>
    <w:rsid w:val="00B61D65"/>
    <w:rsid w:val="00B62C6E"/>
    <w:rsid w:val="00B62DAA"/>
    <w:rsid w:val="00B65CA4"/>
    <w:rsid w:val="00B66146"/>
    <w:rsid w:val="00B66807"/>
    <w:rsid w:val="00B67500"/>
    <w:rsid w:val="00B711DF"/>
    <w:rsid w:val="00B7175D"/>
    <w:rsid w:val="00B74086"/>
    <w:rsid w:val="00B75D65"/>
    <w:rsid w:val="00B7688D"/>
    <w:rsid w:val="00B77492"/>
    <w:rsid w:val="00B77CDA"/>
    <w:rsid w:val="00B82122"/>
    <w:rsid w:val="00B82D0B"/>
    <w:rsid w:val="00B83238"/>
    <w:rsid w:val="00B83C74"/>
    <w:rsid w:val="00B83D28"/>
    <w:rsid w:val="00B84CA2"/>
    <w:rsid w:val="00B852A4"/>
    <w:rsid w:val="00B86B6C"/>
    <w:rsid w:val="00B87534"/>
    <w:rsid w:val="00B87A06"/>
    <w:rsid w:val="00B87ACD"/>
    <w:rsid w:val="00B87DC2"/>
    <w:rsid w:val="00B91846"/>
    <w:rsid w:val="00B91C22"/>
    <w:rsid w:val="00B91C3B"/>
    <w:rsid w:val="00B92D11"/>
    <w:rsid w:val="00B9487E"/>
    <w:rsid w:val="00B94BF9"/>
    <w:rsid w:val="00B954FB"/>
    <w:rsid w:val="00B96B66"/>
    <w:rsid w:val="00BA13D2"/>
    <w:rsid w:val="00BA3D23"/>
    <w:rsid w:val="00BA41D0"/>
    <w:rsid w:val="00BA5D3F"/>
    <w:rsid w:val="00BA7657"/>
    <w:rsid w:val="00BB0BD6"/>
    <w:rsid w:val="00BB0F75"/>
    <w:rsid w:val="00BB1152"/>
    <w:rsid w:val="00BB55A9"/>
    <w:rsid w:val="00BC10A1"/>
    <w:rsid w:val="00BC2535"/>
    <w:rsid w:val="00BC4D03"/>
    <w:rsid w:val="00BC4F6D"/>
    <w:rsid w:val="00BD0A79"/>
    <w:rsid w:val="00BD0C9B"/>
    <w:rsid w:val="00BD1365"/>
    <w:rsid w:val="00BD4059"/>
    <w:rsid w:val="00BD40F5"/>
    <w:rsid w:val="00BD4125"/>
    <w:rsid w:val="00BD42E1"/>
    <w:rsid w:val="00BD5CFF"/>
    <w:rsid w:val="00BD611D"/>
    <w:rsid w:val="00BE0465"/>
    <w:rsid w:val="00BE1211"/>
    <w:rsid w:val="00BE138A"/>
    <w:rsid w:val="00BE13D9"/>
    <w:rsid w:val="00BE31D4"/>
    <w:rsid w:val="00BE3DE9"/>
    <w:rsid w:val="00BE5C9A"/>
    <w:rsid w:val="00BE612F"/>
    <w:rsid w:val="00BF090D"/>
    <w:rsid w:val="00BF110C"/>
    <w:rsid w:val="00BF21A3"/>
    <w:rsid w:val="00BF2705"/>
    <w:rsid w:val="00BF2F3A"/>
    <w:rsid w:val="00BF37FE"/>
    <w:rsid w:val="00BF41E2"/>
    <w:rsid w:val="00BF4313"/>
    <w:rsid w:val="00BF48B6"/>
    <w:rsid w:val="00BF66DD"/>
    <w:rsid w:val="00C00247"/>
    <w:rsid w:val="00C018B3"/>
    <w:rsid w:val="00C02A9A"/>
    <w:rsid w:val="00C06442"/>
    <w:rsid w:val="00C06B23"/>
    <w:rsid w:val="00C06EF1"/>
    <w:rsid w:val="00C074C6"/>
    <w:rsid w:val="00C103F8"/>
    <w:rsid w:val="00C1097D"/>
    <w:rsid w:val="00C15EF4"/>
    <w:rsid w:val="00C16430"/>
    <w:rsid w:val="00C1652F"/>
    <w:rsid w:val="00C203FA"/>
    <w:rsid w:val="00C21E0A"/>
    <w:rsid w:val="00C220C2"/>
    <w:rsid w:val="00C2273A"/>
    <w:rsid w:val="00C23B24"/>
    <w:rsid w:val="00C24CED"/>
    <w:rsid w:val="00C24E0F"/>
    <w:rsid w:val="00C256E5"/>
    <w:rsid w:val="00C27857"/>
    <w:rsid w:val="00C27866"/>
    <w:rsid w:val="00C27891"/>
    <w:rsid w:val="00C27E7E"/>
    <w:rsid w:val="00C27F3E"/>
    <w:rsid w:val="00C3024B"/>
    <w:rsid w:val="00C30604"/>
    <w:rsid w:val="00C31B5F"/>
    <w:rsid w:val="00C340FC"/>
    <w:rsid w:val="00C344EF"/>
    <w:rsid w:val="00C34B4A"/>
    <w:rsid w:val="00C34BBF"/>
    <w:rsid w:val="00C37913"/>
    <w:rsid w:val="00C42024"/>
    <w:rsid w:val="00C42386"/>
    <w:rsid w:val="00C42C50"/>
    <w:rsid w:val="00C4324E"/>
    <w:rsid w:val="00C44009"/>
    <w:rsid w:val="00C46D23"/>
    <w:rsid w:val="00C46E1C"/>
    <w:rsid w:val="00C47585"/>
    <w:rsid w:val="00C507B3"/>
    <w:rsid w:val="00C50A12"/>
    <w:rsid w:val="00C515EC"/>
    <w:rsid w:val="00C51F44"/>
    <w:rsid w:val="00C53807"/>
    <w:rsid w:val="00C546E4"/>
    <w:rsid w:val="00C55EF9"/>
    <w:rsid w:val="00C56616"/>
    <w:rsid w:val="00C57AAC"/>
    <w:rsid w:val="00C57DB2"/>
    <w:rsid w:val="00C63546"/>
    <w:rsid w:val="00C635FB"/>
    <w:rsid w:val="00C6370E"/>
    <w:rsid w:val="00C650BE"/>
    <w:rsid w:val="00C662CB"/>
    <w:rsid w:val="00C6772E"/>
    <w:rsid w:val="00C679DD"/>
    <w:rsid w:val="00C67E8C"/>
    <w:rsid w:val="00C7213D"/>
    <w:rsid w:val="00C73FFE"/>
    <w:rsid w:val="00C74194"/>
    <w:rsid w:val="00C75519"/>
    <w:rsid w:val="00C75D47"/>
    <w:rsid w:val="00C76C8B"/>
    <w:rsid w:val="00C81581"/>
    <w:rsid w:val="00C81BDC"/>
    <w:rsid w:val="00C853A3"/>
    <w:rsid w:val="00C85520"/>
    <w:rsid w:val="00C858A8"/>
    <w:rsid w:val="00C864A5"/>
    <w:rsid w:val="00C87088"/>
    <w:rsid w:val="00C87695"/>
    <w:rsid w:val="00C90347"/>
    <w:rsid w:val="00C90B70"/>
    <w:rsid w:val="00C92418"/>
    <w:rsid w:val="00C954A4"/>
    <w:rsid w:val="00C95A8A"/>
    <w:rsid w:val="00C95F32"/>
    <w:rsid w:val="00C96447"/>
    <w:rsid w:val="00C96A54"/>
    <w:rsid w:val="00C971C3"/>
    <w:rsid w:val="00CA171C"/>
    <w:rsid w:val="00CA29ED"/>
    <w:rsid w:val="00CA3418"/>
    <w:rsid w:val="00CA48A2"/>
    <w:rsid w:val="00CA627A"/>
    <w:rsid w:val="00CA735F"/>
    <w:rsid w:val="00CB127B"/>
    <w:rsid w:val="00CB1622"/>
    <w:rsid w:val="00CB207B"/>
    <w:rsid w:val="00CB2870"/>
    <w:rsid w:val="00CB3223"/>
    <w:rsid w:val="00CB3660"/>
    <w:rsid w:val="00CB6FFA"/>
    <w:rsid w:val="00CB7651"/>
    <w:rsid w:val="00CB7E24"/>
    <w:rsid w:val="00CC0733"/>
    <w:rsid w:val="00CC127C"/>
    <w:rsid w:val="00CC1AA0"/>
    <w:rsid w:val="00CC211D"/>
    <w:rsid w:val="00CC2C8D"/>
    <w:rsid w:val="00CC34E4"/>
    <w:rsid w:val="00CC6507"/>
    <w:rsid w:val="00CC6A34"/>
    <w:rsid w:val="00CC7C55"/>
    <w:rsid w:val="00CD0FD9"/>
    <w:rsid w:val="00CD2FE7"/>
    <w:rsid w:val="00CD44E4"/>
    <w:rsid w:val="00CD45A8"/>
    <w:rsid w:val="00CD45F1"/>
    <w:rsid w:val="00CD563D"/>
    <w:rsid w:val="00CD5E7A"/>
    <w:rsid w:val="00CD604A"/>
    <w:rsid w:val="00CD6207"/>
    <w:rsid w:val="00CD6588"/>
    <w:rsid w:val="00CD6D79"/>
    <w:rsid w:val="00CD75CC"/>
    <w:rsid w:val="00CD7930"/>
    <w:rsid w:val="00CE0581"/>
    <w:rsid w:val="00CE21BE"/>
    <w:rsid w:val="00CE2742"/>
    <w:rsid w:val="00CE2B5D"/>
    <w:rsid w:val="00CE3F95"/>
    <w:rsid w:val="00CE46EF"/>
    <w:rsid w:val="00CE56E7"/>
    <w:rsid w:val="00CE70D5"/>
    <w:rsid w:val="00CE7465"/>
    <w:rsid w:val="00CE74B2"/>
    <w:rsid w:val="00CF0851"/>
    <w:rsid w:val="00CF156C"/>
    <w:rsid w:val="00CF2950"/>
    <w:rsid w:val="00CF33CB"/>
    <w:rsid w:val="00CF4E13"/>
    <w:rsid w:val="00CF6E8F"/>
    <w:rsid w:val="00CF7C2F"/>
    <w:rsid w:val="00D00248"/>
    <w:rsid w:val="00D0227B"/>
    <w:rsid w:val="00D03BDE"/>
    <w:rsid w:val="00D05294"/>
    <w:rsid w:val="00D06601"/>
    <w:rsid w:val="00D12BE9"/>
    <w:rsid w:val="00D13370"/>
    <w:rsid w:val="00D13602"/>
    <w:rsid w:val="00D13C24"/>
    <w:rsid w:val="00D14827"/>
    <w:rsid w:val="00D149FC"/>
    <w:rsid w:val="00D14B22"/>
    <w:rsid w:val="00D14F39"/>
    <w:rsid w:val="00D156FD"/>
    <w:rsid w:val="00D1761E"/>
    <w:rsid w:val="00D17632"/>
    <w:rsid w:val="00D202F0"/>
    <w:rsid w:val="00D20644"/>
    <w:rsid w:val="00D2185B"/>
    <w:rsid w:val="00D222FC"/>
    <w:rsid w:val="00D22467"/>
    <w:rsid w:val="00D23E8C"/>
    <w:rsid w:val="00D23EDA"/>
    <w:rsid w:val="00D254D0"/>
    <w:rsid w:val="00D27A15"/>
    <w:rsid w:val="00D27F76"/>
    <w:rsid w:val="00D306CF"/>
    <w:rsid w:val="00D31C14"/>
    <w:rsid w:val="00D31E80"/>
    <w:rsid w:val="00D32722"/>
    <w:rsid w:val="00D33227"/>
    <w:rsid w:val="00D33A41"/>
    <w:rsid w:val="00D33AEC"/>
    <w:rsid w:val="00D35C48"/>
    <w:rsid w:val="00D4081B"/>
    <w:rsid w:val="00D40A5D"/>
    <w:rsid w:val="00D41D07"/>
    <w:rsid w:val="00D4364C"/>
    <w:rsid w:val="00D44CA1"/>
    <w:rsid w:val="00D44D64"/>
    <w:rsid w:val="00D451B3"/>
    <w:rsid w:val="00D45286"/>
    <w:rsid w:val="00D4580B"/>
    <w:rsid w:val="00D46FFF"/>
    <w:rsid w:val="00D471DA"/>
    <w:rsid w:val="00D47A78"/>
    <w:rsid w:val="00D503DE"/>
    <w:rsid w:val="00D52090"/>
    <w:rsid w:val="00D52998"/>
    <w:rsid w:val="00D535FE"/>
    <w:rsid w:val="00D538E0"/>
    <w:rsid w:val="00D54140"/>
    <w:rsid w:val="00D562AD"/>
    <w:rsid w:val="00D57902"/>
    <w:rsid w:val="00D60CC7"/>
    <w:rsid w:val="00D624CC"/>
    <w:rsid w:val="00D630F2"/>
    <w:rsid w:val="00D65B7C"/>
    <w:rsid w:val="00D67C37"/>
    <w:rsid w:val="00D70265"/>
    <w:rsid w:val="00D725BD"/>
    <w:rsid w:val="00D72AAD"/>
    <w:rsid w:val="00D739A8"/>
    <w:rsid w:val="00D74B03"/>
    <w:rsid w:val="00D75A3D"/>
    <w:rsid w:val="00D75BD0"/>
    <w:rsid w:val="00D80C3C"/>
    <w:rsid w:val="00D80D8D"/>
    <w:rsid w:val="00D81467"/>
    <w:rsid w:val="00D82625"/>
    <w:rsid w:val="00D8287E"/>
    <w:rsid w:val="00D85232"/>
    <w:rsid w:val="00D85E97"/>
    <w:rsid w:val="00D86563"/>
    <w:rsid w:val="00D87639"/>
    <w:rsid w:val="00D87F4E"/>
    <w:rsid w:val="00D9105D"/>
    <w:rsid w:val="00D9195F"/>
    <w:rsid w:val="00D924BF"/>
    <w:rsid w:val="00D92916"/>
    <w:rsid w:val="00D93F31"/>
    <w:rsid w:val="00D94134"/>
    <w:rsid w:val="00D95F5F"/>
    <w:rsid w:val="00D97C6C"/>
    <w:rsid w:val="00DA0AEC"/>
    <w:rsid w:val="00DA1DFB"/>
    <w:rsid w:val="00DA3990"/>
    <w:rsid w:val="00DA40D4"/>
    <w:rsid w:val="00DB3908"/>
    <w:rsid w:val="00DB563F"/>
    <w:rsid w:val="00DB6190"/>
    <w:rsid w:val="00DB6223"/>
    <w:rsid w:val="00DB670D"/>
    <w:rsid w:val="00DC0124"/>
    <w:rsid w:val="00DC08FC"/>
    <w:rsid w:val="00DC0EE5"/>
    <w:rsid w:val="00DC2201"/>
    <w:rsid w:val="00DC23C4"/>
    <w:rsid w:val="00DC3ADA"/>
    <w:rsid w:val="00DC50E7"/>
    <w:rsid w:val="00DC527E"/>
    <w:rsid w:val="00DC5607"/>
    <w:rsid w:val="00DC6049"/>
    <w:rsid w:val="00DC693F"/>
    <w:rsid w:val="00DD0665"/>
    <w:rsid w:val="00DD092E"/>
    <w:rsid w:val="00DD1EED"/>
    <w:rsid w:val="00DD22C4"/>
    <w:rsid w:val="00DD2F2C"/>
    <w:rsid w:val="00DD322E"/>
    <w:rsid w:val="00DD4205"/>
    <w:rsid w:val="00DD441F"/>
    <w:rsid w:val="00DD6DC5"/>
    <w:rsid w:val="00DD6DEA"/>
    <w:rsid w:val="00DD6DFC"/>
    <w:rsid w:val="00DD7339"/>
    <w:rsid w:val="00DD7EAD"/>
    <w:rsid w:val="00DD7FCD"/>
    <w:rsid w:val="00DE0033"/>
    <w:rsid w:val="00DE10FA"/>
    <w:rsid w:val="00DE14F6"/>
    <w:rsid w:val="00DE1B10"/>
    <w:rsid w:val="00DE32FF"/>
    <w:rsid w:val="00DE3DF1"/>
    <w:rsid w:val="00DE4D3F"/>
    <w:rsid w:val="00DE5823"/>
    <w:rsid w:val="00DE5D0D"/>
    <w:rsid w:val="00DF2B9C"/>
    <w:rsid w:val="00DF3B52"/>
    <w:rsid w:val="00DF3D47"/>
    <w:rsid w:val="00DF3E0A"/>
    <w:rsid w:val="00DF51C7"/>
    <w:rsid w:val="00DF5AC5"/>
    <w:rsid w:val="00E017A9"/>
    <w:rsid w:val="00E01866"/>
    <w:rsid w:val="00E018AD"/>
    <w:rsid w:val="00E02313"/>
    <w:rsid w:val="00E05B16"/>
    <w:rsid w:val="00E05F74"/>
    <w:rsid w:val="00E06771"/>
    <w:rsid w:val="00E1097C"/>
    <w:rsid w:val="00E11665"/>
    <w:rsid w:val="00E13184"/>
    <w:rsid w:val="00E1495D"/>
    <w:rsid w:val="00E14B7A"/>
    <w:rsid w:val="00E15E09"/>
    <w:rsid w:val="00E16A1C"/>
    <w:rsid w:val="00E211ED"/>
    <w:rsid w:val="00E21517"/>
    <w:rsid w:val="00E2186B"/>
    <w:rsid w:val="00E219AF"/>
    <w:rsid w:val="00E21C77"/>
    <w:rsid w:val="00E21F1A"/>
    <w:rsid w:val="00E220C9"/>
    <w:rsid w:val="00E221C9"/>
    <w:rsid w:val="00E22D71"/>
    <w:rsid w:val="00E230AA"/>
    <w:rsid w:val="00E23EE1"/>
    <w:rsid w:val="00E242CA"/>
    <w:rsid w:val="00E24340"/>
    <w:rsid w:val="00E24A7F"/>
    <w:rsid w:val="00E24B66"/>
    <w:rsid w:val="00E25BB0"/>
    <w:rsid w:val="00E26829"/>
    <w:rsid w:val="00E27057"/>
    <w:rsid w:val="00E31D69"/>
    <w:rsid w:val="00E3344D"/>
    <w:rsid w:val="00E33EC2"/>
    <w:rsid w:val="00E33F8B"/>
    <w:rsid w:val="00E347C1"/>
    <w:rsid w:val="00E3492A"/>
    <w:rsid w:val="00E34B8E"/>
    <w:rsid w:val="00E34B94"/>
    <w:rsid w:val="00E350A8"/>
    <w:rsid w:val="00E35EC6"/>
    <w:rsid w:val="00E35FA8"/>
    <w:rsid w:val="00E425E5"/>
    <w:rsid w:val="00E42739"/>
    <w:rsid w:val="00E433AC"/>
    <w:rsid w:val="00E43CAE"/>
    <w:rsid w:val="00E454AE"/>
    <w:rsid w:val="00E459C3"/>
    <w:rsid w:val="00E4633D"/>
    <w:rsid w:val="00E46B63"/>
    <w:rsid w:val="00E47161"/>
    <w:rsid w:val="00E47FCA"/>
    <w:rsid w:val="00E549D1"/>
    <w:rsid w:val="00E54AB2"/>
    <w:rsid w:val="00E54B4D"/>
    <w:rsid w:val="00E57010"/>
    <w:rsid w:val="00E666B3"/>
    <w:rsid w:val="00E671DF"/>
    <w:rsid w:val="00E67375"/>
    <w:rsid w:val="00E67D71"/>
    <w:rsid w:val="00E708EB"/>
    <w:rsid w:val="00E719C2"/>
    <w:rsid w:val="00E728B8"/>
    <w:rsid w:val="00E73656"/>
    <w:rsid w:val="00E76C1E"/>
    <w:rsid w:val="00E77CB9"/>
    <w:rsid w:val="00E813F1"/>
    <w:rsid w:val="00E83DB5"/>
    <w:rsid w:val="00E8642C"/>
    <w:rsid w:val="00E866E3"/>
    <w:rsid w:val="00E87912"/>
    <w:rsid w:val="00E919BA"/>
    <w:rsid w:val="00E9287B"/>
    <w:rsid w:val="00E92D8F"/>
    <w:rsid w:val="00E934F0"/>
    <w:rsid w:val="00E93B94"/>
    <w:rsid w:val="00E944CA"/>
    <w:rsid w:val="00E9459A"/>
    <w:rsid w:val="00E964A3"/>
    <w:rsid w:val="00E97878"/>
    <w:rsid w:val="00E97FB7"/>
    <w:rsid w:val="00EA06A4"/>
    <w:rsid w:val="00EA1390"/>
    <w:rsid w:val="00EA40DF"/>
    <w:rsid w:val="00EA4CC3"/>
    <w:rsid w:val="00EA4D0B"/>
    <w:rsid w:val="00EA5322"/>
    <w:rsid w:val="00EA5C4B"/>
    <w:rsid w:val="00EA6573"/>
    <w:rsid w:val="00EA6634"/>
    <w:rsid w:val="00EA6ADE"/>
    <w:rsid w:val="00EA75E8"/>
    <w:rsid w:val="00EB2E35"/>
    <w:rsid w:val="00EB3391"/>
    <w:rsid w:val="00EB350E"/>
    <w:rsid w:val="00EB398B"/>
    <w:rsid w:val="00EB3D24"/>
    <w:rsid w:val="00EB3E15"/>
    <w:rsid w:val="00EB44FB"/>
    <w:rsid w:val="00EB635E"/>
    <w:rsid w:val="00EB67BE"/>
    <w:rsid w:val="00EB7566"/>
    <w:rsid w:val="00EC165B"/>
    <w:rsid w:val="00EC4B16"/>
    <w:rsid w:val="00EC66E6"/>
    <w:rsid w:val="00EC6D4E"/>
    <w:rsid w:val="00ED1010"/>
    <w:rsid w:val="00ED11D9"/>
    <w:rsid w:val="00ED2318"/>
    <w:rsid w:val="00ED30A8"/>
    <w:rsid w:val="00ED3BE4"/>
    <w:rsid w:val="00ED3CEA"/>
    <w:rsid w:val="00ED6EEA"/>
    <w:rsid w:val="00EE079F"/>
    <w:rsid w:val="00EE0F83"/>
    <w:rsid w:val="00EE0FCE"/>
    <w:rsid w:val="00EE1312"/>
    <w:rsid w:val="00EE1564"/>
    <w:rsid w:val="00EE31EB"/>
    <w:rsid w:val="00EE561E"/>
    <w:rsid w:val="00EE595A"/>
    <w:rsid w:val="00EE6995"/>
    <w:rsid w:val="00EE7DE5"/>
    <w:rsid w:val="00EF23E3"/>
    <w:rsid w:val="00EF29CB"/>
    <w:rsid w:val="00EF2EF0"/>
    <w:rsid w:val="00EF3DA6"/>
    <w:rsid w:val="00EF5407"/>
    <w:rsid w:val="00EF61E6"/>
    <w:rsid w:val="00EF63A8"/>
    <w:rsid w:val="00EF7831"/>
    <w:rsid w:val="00F0014D"/>
    <w:rsid w:val="00F0044A"/>
    <w:rsid w:val="00F00673"/>
    <w:rsid w:val="00F0317D"/>
    <w:rsid w:val="00F045B8"/>
    <w:rsid w:val="00F04A1B"/>
    <w:rsid w:val="00F05128"/>
    <w:rsid w:val="00F0715B"/>
    <w:rsid w:val="00F1043C"/>
    <w:rsid w:val="00F12899"/>
    <w:rsid w:val="00F12BFD"/>
    <w:rsid w:val="00F13974"/>
    <w:rsid w:val="00F13DA9"/>
    <w:rsid w:val="00F141FC"/>
    <w:rsid w:val="00F15997"/>
    <w:rsid w:val="00F15B86"/>
    <w:rsid w:val="00F160E9"/>
    <w:rsid w:val="00F176EE"/>
    <w:rsid w:val="00F2051F"/>
    <w:rsid w:val="00F22D2C"/>
    <w:rsid w:val="00F23229"/>
    <w:rsid w:val="00F23B69"/>
    <w:rsid w:val="00F25D93"/>
    <w:rsid w:val="00F2691F"/>
    <w:rsid w:val="00F307F4"/>
    <w:rsid w:val="00F310F2"/>
    <w:rsid w:val="00F31725"/>
    <w:rsid w:val="00F3256C"/>
    <w:rsid w:val="00F333CF"/>
    <w:rsid w:val="00F375E5"/>
    <w:rsid w:val="00F37BFC"/>
    <w:rsid w:val="00F404BE"/>
    <w:rsid w:val="00F415DC"/>
    <w:rsid w:val="00F41641"/>
    <w:rsid w:val="00F416C3"/>
    <w:rsid w:val="00F425C4"/>
    <w:rsid w:val="00F431F8"/>
    <w:rsid w:val="00F44438"/>
    <w:rsid w:val="00F44820"/>
    <w:rsid w:val="00F471C6"/>
    <w:rsid w:val="00F50407"/>
    <w:rsid w:val="00F5079D"/>
    <w:rsid w:val="00F507A5"/>
    <w:rsid w:val="00F5099E"/>
    <w:rsid w:val="00F51A85"/>
    <w:rsid w:val="00F5308D"/>
    <w:rsid w:val="00F53524"/>
    <w:rsid w:val="00F548B2"/>
    <w:rsid w:val="00F55B99"/>
    <w:rsid w:val="00F55E29"/>
    <w:rsid w:val="00F56ED8"/>
    <w:rsid w:val="00F57B3D"/>
    <w:rsid w:val="00F57E6C"/>
    <w:rsid w:val="00F6015A"/>
    <w:rsid w:val="00F605B0"/>
    <w:rsid w:val="00F606B0"/>
    <w:rsid w:val="00F61C9D"/>
    <w:rsid w:val="00F655A2"/>
    <w:rsid w:val="00F65765"/>
    <w:rsid w:val="00F65951"/>
    <w:rsid w:val="00F65B81"/>
    <w:rsid w:val="00F67992"/>
    <w:rsid w:val="00F70064"/>
    <w:rsid w:val="00F72035"/>
    <w:rsid w:val="00F729B1"/>
    <w:rsid w:val="00F72E19"/>
    <w:rsid w:val="00F72E58"/>
    <w:rsid w:val="00F734F2"/>
    <w:rsid w:val="00F73F20"/>
    <w:rsid w:val="00F74879"/>
    <w:rsid w:val="00F74ACF"/>
    <w:rsid w:val="00F7562E"/>
    <w:rsid w:val="00F75734"/>
    <w:rsid w:val="00F75C8A"/>
    <w:rsid w:val="00F762BC"/>
    <w:rsid w:val="00F76382"/>
    <w:rsid w:val="00F76649"/>
    <w:rsid w:val="00F76A56"/>
    <w:rsid w:val="00F77293"/>
    <w:rsid w:val="00F81E01"/>
    <w:rsid w:val="00F82932"/>
    <w:rsid w:val="00F83178"/>
    <w:rsid w:val="00F848E5"/>
    <w:rsid w:val="00F84B8A"/>
    <w:rsid w:val="00F84F0D"/>
    <w:rsid w:val="00F85F63"/>
    <w:rsid w:val="00F87703"/>
    <w:rsid w:val="00F90B0D"/>
    <w:rsid w:val="00F91D2E"/>
    <w:rsid w:val="00F91D77"/>
    <w:rsid w:val="00F923E5"/>
    <w:rsid w:val="00F93BFD"/>
    <w:rsid w:val="00F941B5"/>
    <w:rsid w:val="00F94C7D"/>
    <w:rsid w:val="00F94DE4"/>
    <w:rsid w:val="00F95B9A"/>
    <w:rsid w:val="00F96C0A"/>
    <w:rsid w:val="00F9739C"/>
    <w:rsid w:val="00FA0016"/>
    <w:rsid w:val="00FA021D"/>
    <w:rsid w:val="00FA1D53"/>
    <w:rsid w:val="00FA31CB"/>
    <w:rsid w:val="00FA475A"/>
    <w:rsid w:val="00FA48FD"/>
    <w:rsid w:val="00FA5299"/>
    <w:rsid w:val="00FA5F59"/>
    <w:rsid w:val="00FA5FA4"/>
    <w:rsid w:val="00FB00A1"/>
    <w:rsid w:val="00FB1222"/>
    <w:rsid w:val="00FB3652"/>
    <w:rsid w:val="00FB5D62"/>
    <w:rsid w:val="00FB7BEA"/>
    <w:rsid w:val="00FC0D30"/>
    <w:rsid w:val="00FC2FAB"/>
    <w:rsid w:val="00FC3D90"/>
    <w:rsid w:val="00FC5331"/>
    <w:rsid w:val="00FC5A2D"/>
    <w:rsid w:val="00FC5F5C"/>
    <w:rsid w:val="00FC65AB"/>
    <w:rsid w:val="00FC6AD3"/>
    <w:rsid w:val="00FC6FB1"/>
    <w:rsid w:val="00FC7793"/>
    <w:rsid w:val="00FC7C59"/>
    <w:rsid w:val="00FC7E8B"/>
    <w:rsid w:val="00FD1EEA"/>
    <w:rsid w:val="00FD2C20"/>
    <w:rsid w:val="00FD2DEE"/>
    <w:rsid w:val="00FD301E"/>
    <w:rsid w:val="00FD3C12"/>
    <w:rsid w:val="00FD4B4D"/>
    <w:rsid w:val="00FD4FE3"/>
    <w:rsid w:val="00FD50FE"/>
    <w:rsid w:val="00FD6030"/>
    <w:rsid w:val="00FD6F96"/>
    <w:rsid w:val="00FD72BC"/>
    <w:rsid w:val="00FE02B3"/>
    <w:rsid w:val="00FE0612"/>
    <w:rsid w:val="00FE256E"/>
    <w:rsid w:val="00FE3156"/>
    <w:rsid w:val="00FE4163"/>
    <w:rsid w:val="00FE567B"/>
    <w:rsid w:val="00FE6E32"/>
    <w:rsid w:val="00FF0A64"/>
    <w:rsid w:val="00FF19C0"/>
    <w:rsid w:val="00FF39F6"/>
    <w:rsid w:val="00FF6B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A28D"/>
  <w15:docId w15:val="{ACBDD26E-8CFD-4D1D-9D41-81380633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F7284"/>
  </w:style>
  <w:style w:type="paragraph" w:styleId="Antrat1">
    <w:name w:val="heading 1"/>
    <w:basedOn w:val="prastasis"/>
    <w:next w:val="prastasis"/>
    <w:link w:val="Antrat1Diagrama"/>
    <w:uiPriority w:val="9"/>
    <w:qFormat/>
    <w:rsid w:val="00820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link w:val="Antrat2Diagrama"/>
    <w:uiPriority w:val="9"/>
    <w:qFormat/>
    <w:rsid w:val="00AA745B"/>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AA745B"/>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AA745B"/>
    <w:rPr>
      <w:b/>
      <w:bCs/>
    </w:rPr>
  </w:style>
  <w:style w:type="character" w:styleId="Emfaz">
    <w:name w:val="Emphasis"/>
    <w:basedOn w:val="Numatytasispastraiposriftas"/>
    <w:uiPriority w:val="20"/>
    <w:qFormat/>
    <w:rsid w:val="00AA745B"/>
    <w:rPr>
      <w:i/>
      <w:iCs/>
    </w:rPr>
  </w:style>
  <w:style w:type="paragraph" w:styleId="Antrats">
    <w:name w:val="header"/>
    <w:basedOn w:val="prastasis"/>
    <w:link w:val="AntratsDiagrama"/>
    <w:uiPriority w:val="99"/>
    <w:unhideWhenUsed/>
    <w:rsid w:val="004737A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737AC"/>
  </w:style>
  <w:style w:type="paragraph" w:styleId="Porat">
    <w:name w:val="footer"/>
    <w:basedOn w:val="prastasis"/>
    <w:link w:val="PoratDiagrama"/>
    <w:uiPriority w:val="99"/>
    <w:unhideWhenUsed/>
    <w:rsid w:val="004737A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737AC"/>
  </w:style>
  <w:style w:type="paragraph" w:styleId="Sraopastraipa">
    <w:name w:val="List Paragraph"/>
    <w:aliases w:val="TES_tekst-punktais,List Paragraph Red,Bullet EY,Table of contents numbered,lp1,Bullet 1,Use Case List Paragraph,Numbering,ERP-List Paragraph,List Paragraph11,Teksto skyrius,List Paragraph1,Normal bullet 2,Bullet list,Numbered List,l"/>
    <w:basedOn w:val="prastasis"/>
    <w:link w:val="SraopastraipaDiagrama"/>
    <w:uiPriority w:val="34"/>
    <w:qFormat/>
    <w:rsid w:val="005E46D6"/>
    <w:pPr>
      <w:ind w:left="720"/>
      <w:contextualSpacing/>
    </w:pPr>
  </w:style>
  <w:style w:type="paragraph" w:styleId="Puslapioinaostekstas">
    <w:name w:val="footnote text"/>
    <w:basedOn w:val="prastasis"/>
    <w:link w:val="PuslapioinaostekstasDiagrama"/>
    <w:uiPriority w:val="99"/>
    <w:unhideWhenUsed/>
    <w:rsid w:val="00F0715B"/>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F0715B"/>
    <w:rPr>
      <w:sz w:val="20"/>
      <w:szCs w:val="20"/>
    </w:rPr>
  </w:style>
  <w:style w:type="character" w:styleId="Puslapioinaosnuoroda">
    <w:name w:val="footnote reference"/>
    <w:basedOn w:val="Numatytasispastraiposriftas"/>
    <w:uiPriority w:val="99"/>
    <w:semiHidden/>
    <w:unhideWhenUsed/>
    <w:rsid w:val="00F0715B"/>
    <w:rPr>
      <w:vertAlign w:val="superscript"/>
    </w:rPr>
  </w:style>
  <w:style w:type="character" w:styleId="Komentaronuoroda">
    <w:name w:val="annotation reference"/>
    <w:basedOn w:val="Numatytasispastraiposriftas"/>
    <w:uiPriority w:val="99"/>
    <w:semiHidden/>
    <w:unhideWhenUsed/>
    <w:rsid w:val="00D06601"/>
    <w:rPr>
      <w:sz w:val="16"/>
      <w:szCs w:val="16"/>
    </w:rPr>
  </w:style>
  <w:style w:type="paragraph" w:styleId="Komentarotekstas">
    <w:name w:val="annotation text"/>
    <w:basedOn w:val="prastasis"/>
    <w:link w:val="KomentarotekstasDiagrama"/>
    <w:uiPriority w:val="99"/>
    <w:semiHidden/>
    <w:unhideWhenUsed/>
    <w:rsid w:val="00D0660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D06601"/>
    <w:rPr>
      <w:sz w:val="20"/>
      <w:szCs w:val="20"/>
    </w:rPr>
  </w:style>
  <w:style w:type="paragraph" w:styleId="Komentarotema">
    <w:name w:val="annotation subject"/>
    <w:basedOn w:val="Komentarotekstas"/>
    <w:next w:val="Komentarotekstas"/>
    <w:link w:val="KomentarotemaDiagrama"/>
    <w:uiPriority w:val="99"/>
    <w:semiHidden/>
    <w:unhideWhenUsed/>
    <w:rsid w:val="00D06601"/>
    <w:rPr>
      <w:b/>
      <w:bCs/>
    </w:rPr>
  </w:style>
  <w:style w:type="character" w:customStyle="1" w:styleId="KomentarotemaDiagrama">
    <w:name w:val="Komentaro tema Diagrama"/>
    <w:basedOn w:val="KomentarotekstasDiagrama"/>
    <w:link w:val="Komentarotema"/>
    <w:uiPriority w:val="99"/>
    <w:semiHidden/>
    <w:rsid w:val="00D06601"/>
    <w:rPr>
      <w:b/>
      <w:bCs/>
      <w:sz w:val="20"/>
      <w:szCs w:val="20"/>
    </w:rPr>
  </w:style>
  <w:style w:type="character" w:customStyle="1" w:styleId="SraopastraipaDiagrama">
    <w:name w:val="Sąrašo pastraipa Diagrama"/>
    <w:aliases w:val="TES_tekst-punktais Diagrama,List Paragraph Red Diagrama,Bullet EY Diagrama,Table of contents numbered Diagrama,lp1 Diagrama,Bullet 1 Diagrama,Use Case List Paragraph Diagrama,Numbering Diagrama,ERP-List Paragraph Diagrama"/>
    <w:link w:val="Sraopastraipa"/>
    <w:uiPriority w:val="34"/>
    <w:qFormat/>
    <w:locked/>
    <w:rsid w:val="00F0014D"/>
  </w:style>
  <w:style w:type="paragraph" w:styleId="prastasiniatinklio">
    <w:name w:val="Normal (Web)"/>
    <w:basedOn w:val="prastasis"/>
    <w:uiPriority w:val="99"/>
    <w:unhideWhenUsed/>
    <w:rsid w:val="00740147"/>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Antrat1Diagrama">
    <w:name w:val="Antraštė 1 Diagrama"/>
    <w:basedOn w:val="Numatytasispastraiposriftas"/>
    <w:link w:val="Antrat1"/>
    <w:uiPriority w:val="9"/>
    <w:rsid w:val="00820495"/>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820495"/>
    <w:pPr>
      <w:outlineLvl w:val="9"/>
    </w:pPr>
    <w:rPr>
      <w:kern w:val="0"/>
      <w:lang w:eastAsia="lt-LT"/>
      <w14:ligatures w14:val="none"/>
    </w:rPr>
  </w:style>
  <w:style w:type="paragraph" w:styleId="Turinys3">
    <w:name w:val="toc 3"/>
    <w:basedOn w:val="prastasis"/>
    <w:next w:val="prastasis"/>
    <w:autoRedefine/>
    <w:uiPriority w:val="39"/>
    <w:unhideWhenUsed/>
    <w:rsid w:val="00820495"/>
    <w:pPr>
      <w:spacing w:after="100"/>
      <w:ind w:left="440"/>
    </w:pPr>
  </w:style>
  <w:style w:type="character" w:styleId="Hipersaitas">
    <w:name w:val="Hyperlink"/>
    <w:basedOn w:val="Numatytasispastraiposriftas"/>
    <w:uiPriority w:val="99"/>
    <w:unhideWhenUsed/>
    <w:rsid w:val="00820495"/>
    <w:rPr>
      <w:color w:val="0563C1" w:themeColor="hyperlink"/>
      <w:u w:val="single"/>
    </w:rPr>
  </w:style>
  <w:style w:type="paragraph" w:styleId="Turinys1">
    <w:name w:val="toc 1"/>
    <w:basedOn w:val="prastasis"/>
    <w:next w:val="prastasis"/>
    <w:autoRedefine/>
    <w:uiPriority w:val="39"/>
    <w:unhideWhenUsed/>
    <w:rsid w:val="006E0F10"/>
    <w:pPr>
      <w:tabs>
        <w:tab w:val="right" w:leader="dot" w:pos="9628"/>
      </w:tabs>
      <w:spacing w:after="0" w:line="240" w:lineRule="auto"/>
    </w:pPr>
    <w:rPr>
      <w:rFonts w:ascii="Times New Roman" w:hAnsi="Times New Roman" w:cs="Times New Roman"/>
      <w:b/>
      <w:bCs/>
      <w:sz w:val="24"/>
      <w:szCs w:val="24"/>
    </w:rPr>
  </w:style>
  <w:style w:type="paragraph" w:styleId="Turinys2">
    <w:name w:val="toc 2"/>
    <w:basedOn w:val="prastasis"/>
    <w:next w:val="prastasis"/>
    <w:autoRedefine/>
    <w:uiPriority w:val="39"/>
    <w:unhideWhenUsed/>
    <w:rsid w:val="002A6879"/>
    <w:pPr>
      <w:tabs>
        <w:tab w:val="right" w:leader="dot" w:pos="9628"/>
      </w:tabs>
      <w:spacing w:after="0"/>
      <w:ind w:left="220"/>
    </w:pPr>
    <w:rPr>
      <w:rFonts w:ascii="Times New Roman" w:hAnsi="Times New Roman" w:cs="Times New Roman"/>
      <w:sz w:val="24"/>
      <w:szCs w:val="24"/>
    </w:rPr>
  </w:style>
  <w:style w:type="paragraph" w:styleId="Debesliotekstas">
    <w:name w:val="Balloon Text"/>
    <w:basedOn w:val="prastasis"/>
    <w:link w:val="DebesliotekstasDiagrama"/>
    <w:uiPriority w:val="99"/>
    <w:semiHidden/>
    <w:unhideWhenUsed/>
    <w:rsid w:val="00810B5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10B5E"/>
    <w:rPr>
      <w:rFonts w:ascii="Tahoma" w:hAnsi="Tahoma" w:cs="Tahoma"/>
      <w:sz w:val="16"/>
      <w:szCs w:val="16"/>
    </w:rPr>
  </w:style>
  <w:style w:type="character" w:styleId="Neapdorotaspaminjimas">
    <w:name w:val="Unresolved Mention"/>
    <w:basedOn w:val="Numatytasispastraiposriftas"/>
    <w:uiPriority w:val="99"/>
    <w:semiHidden/>
    <w:unhideWhenUsed/>
    <w:rsid w:val="00FF39F6"/>
    <w:rPr>
      <w:color w:val="605E5C"/>
      <w:shd w:val="clear" w:color="auto" w:fill="E1DFDD"/>
    </w:rPr>
  </w:style>
  <w:style w:type="paragraph" w:customStyle="1" w:styleId="Default">
    <w:name w:val="Default"/>
    <w:rsid w:val="00503D2D"/>
    <w:pPr>
      <w:autoSpaceDE w:val="0"/>
      <w:autoSpaceDN w:val="0"/>
      <w:adjustRightInd w:val="0"/>
      <w:spacing w:after="0" w:line="240" w:lineRule="auto"/>
    </w:pPr>
    <w:rPr>
      <w:rFonts w:ascii="Calibri" w:hAnsi="Calibri" w:cs="Calibri"/>
      <w:color w:val="000000"/>
      <w:kern w:val="0"/>
      <w:sz w:val="24"/>
      <w:szCs w:val="24"/>
    </w:rPr>
  </w:style>
  <w:style w:type="paragraph" w:styleId="Pataisymai">
    <w:name w:val="Revision"/>
    <w:hidden/>
    <w:uiPriority w:val="99"/>
    <w:semiHidden/>
    <w:rsid w:val="007149E6"/>
    <w:pPr>
      <w:spacing w:after="0" w:line="240" w:lineRule="auto"/>
    </w:pPr>
  </w:style>
  <w:style w:type="character" w:styleId="Puslapionumeris">
    <w:name w:val="page number"/>
    <w:basedOn w:val="Numatytasispastraiposriftas"/>
    <w:uiPriority w:val="99"/>
    <w:semiHidden/>
    <w:unhideWhenUsed/>
    <w:rsid w:val="00D62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101389">
      <w:bodyDiv w:val="1"/>
      <w:marLeft w:val="0"/>
      <w:marRight w:val="0"/>
      <w:marTop w:val="0"/>
      <w:marBottom w:val="0"/>
      <w:divBdr>
        <w:top w:val="none" w:sz="0" w:space="0" w:color="auto"/>
        <w:left w:val="none" w:sz="0" w:space="0" w:color="auto"/>
        <w:bottom w:val="none" w:sz="0" w:space="0" w:color="auto"/>
        <w:right w:val="none" w:sz="0" w:space="0" w:color="auto"/>
      </w:divBdr>
    </w:div>
    <w:div w:id="400830197">
      <w:bodyDiv w:val="1"/>
      <w:marLeft w:val="0"/>
      <w:marRight w:val="0"/>
      <w:marTop w:val="0"/>
      <w:marBottom w:val="0"/>
      <w:divBdr>
        <w:top w:val="none" w:sz="0" w:space="0" w:color="auto"/>
        <w:left w:val="none" w:sz="0" w:space="0" w:color="auto"/>
        <w:bottom w:val="none" w:sz="0" w:space="0" w:color="auto"/>
        <w:right w:val="none" w:sz="0" w:space="0" w:color="auto"/>
      </w:divBdr>
    </w:div>
    <w:div w:id="437335221">
      <w:bodyDiv w:val="1"/>
      <w:marLeft w:val="0"/>
      <w:marRight w:val="0"/>
      <w:marTop w:val="0"/>
      <w:marBottom w:val="0"/>
      <w:divBdr>
        <w:top w:val="none" w:sz="0" w:space="0" w:color="auto"/>
        <w:left w:val="none" w:sz="0" w:space="0" w:color="auto"/>
        <w:bottom w:val="none" w:sz="0" w:space="0" w:color="auto"/>
        <w:right w:val="none" w:sz="0" w:space="0" w:color="auto"/>
      </w:divBdr>
    </w:div>
    <w:div w:id="478811302">
      <w:bodyDiv w:val="1"/>
      <w:marLeft w:val="0"/>
      <w:marRight w:val="0"/>
      <w:marTop w:val="0"/>
      <w:marBottom w:val="0"/>
      <w:divBdr>
        <w:top w:val="none" w:sz="0" w:space="0" w:color="auto"/>
        <w:left w:val="none" w:sz="0" w:space="0" w:color="auto"/>
        <w:bottom w:val="none" w:sz="0" w:space="0" w:color="auto"/>
        <w:right w:val="none" w:sz="0" w:space="0" w:color="auto"/>
      </w:divBdr>
    </w:div>
    <w:div w:id="616722873">
      <w:bodyDiv w:val="1"/>
      <w:marLeft w:val="0"/>
      <w:marRight w:val="0"/>
      <w:marTop w:val="0"/>
      <w:marBottom w:val="0"/>
      <w:divBdr>
        <w:top w:val="none" w:sz="0" w:space="0" w:color="auto"/>
        <w:left w:val="none" w:sz="0" w:space="0" w:color="auto"/>
        <w:bottom w:val="none" w:sz="0" w:space="0" w:color="auto"/>
        <w:right w:val="none" w:sz="0" w:space="0" w:color="auto"/>
      </w:divBdr>
    </w:div>
    <w:div w:id="723604481">
      <w:bodyDiv w:val="1"/>
      <w:marLeft w:val="0"/>
      <w:marRight w:val="0"/>
      <w:marTop w:val="0"/>
      <w:marBottom w:val="0"/>
      <w:divBdr>
        <w:top w:val="none" w:sz="0" w:space="0" w:color="auto"/>
        <w:left w:val="none" w:sz="0" w:space="0" w:color="auto"/>
        <w:bottom w:val="none" w:sz="0" w:space="0" w:color="auto"/>
        <w:right w:val="none" w:sz="0" w:space="0" w:color="auto"/>
      </w:divBdr>
    </w:div>
    <w:div w:id="827940021">
      <w:bodyDiv w:val="1"/>
      <w:marLeft w:val="0"/>
      <w:marRight w:val="0"/>
      <w:marTop w:val="0"/>
      <w:marBottom w:val="0"/>
      <w:divBdr>
        <w:top w:val="none" w:sz="0" w:space="0" w:color="auto"/>
        <w:left w:val="none" w:sz="0" w:space="0" w:color="auto"/>
        <w:bottom w:val="none" w:sz="0" w:space="0" w:color="auto"/>
        <w:right w:val="none" w:sz="0" w:space="0" w:color="auto"/>
      </w:divBdr>
    </w:div>
    <w:div w:id="1127509952">
      <w:bodyDiv w:val="1"/>
      <w:marLeft w:val="0"/>
      <w:marRight w:val="0"/>
      <w:marTop w:val="0"/>
      <w:marBottom w:val="0"/>
      <w:divBdr>
        <w:top w:val="none" w:sz="0" w:space="0" w:color="auto"/>
        <w:left w:val="none" w:sz="0" w:space="0" w:color="auto"/>
        <w:bottom w:val="none" w:sz="0" w:space="0" w:color="auto"/>
        <w:right w:val="none" w:sz="0" w:space="0" w:color="auto"/>
      </w:divBdr>
    </w:div>
    <w:div w:id="1160316905">
      <w:bodyDiv w:val="1"/>
      <w:marLeft w:val="0"/>
      <w:marRight w:val="0"/>
      <w:marTop w:val="0"/>
      <w:marBottom w:val="0"/>
      <w:divBdr>
        <w:top w:val="none" w:sz="0" w:space="0" w:color="auto"/>
        <w:left w:val="none" w:sz="0" w:space="0" w:color="auto"/>
        <w:bottom w:val="none" w:sz="0" w:space="0" w:color="auto"/>
        <w:right w:val="none" w:sz="0" w:space="0" w:color="auto"/>
      </w:divBdr>
    </w:div>
    <w:div w:id="1464039436">
      <w:bodyDiv w:val="1"/>
      <w:marLeft w:val="0"/>
      <w:marRight w:val="0"/>
      <w:marTop w:val="0"/>
      <w:marBottom w:val="0"/>
      <w:divBdr>
        <w:top w:val="none" w:sz="0" w:space="0" w:color="auto"/>
        <w:left w:val="none" w:sz="0" w:space="0" w:color="auto"/>
        <w:bottom w:val="none" w:sz="0" w:space="0" w:color="auto"/>
        <w:right w:val="none" w:sz="0" w:space="0" w:color="auto"/>
      </w:divBdr>
    </w:div>
    <w:div w:id="1498619564">
      <w:bodyDiv w:val="1"/>
      <w:marLeft w:val="0"/>
      <w:marRight w:val="0"/>
      <w:marTop w:val="0"/>
      <w:marBottom w:val="0"/>
      <w:divBdr>
        <w:top w:val="none" w:sz="0" w:space="0" w:color="auto"/>
        <w:left w:val="none" w:sz="0" w:space="0" w:color="auto"/>
        <w:bottom w:val="none" w:sz="0" w:space="0" w:color="auto"/>
        <w:right w:val="none" w:sz="0" w:space="0" w:color="auto"/>
      </w:divBdr>
    </w:div>
    <w:div w:id="1506899545">
      <w:bodyDiv w:val="1"/>
      <w:marLeft w:val="0"/>
      <w:marRight w:val="0"/>
      <w:marTop w:val="0"/>
      <w:marBottom w:val="0"/>
      <w:divBdr>
        <w:top w:val="none" w:sz="0" w:space="0" w:color="auto"/>
        <w:left w:val="none" w:sz="0" w:space="0" w:color="auto"/>
        <w:bottom w:val="none" w:sz="0" w:space="0" w:color="auto"/>
        <w:right w:val="none" w:sz="0" w:space="0" w:color="auto"/>
      </w:divBdr>
    </w:div>
    <w:div w:id="1639722077">
      <w:bodyDiv w:val="1"/>
      <w:marLeft w:val="0"/>
      <w:marRight w:val="0"/>
      <w:marTop w:val="0"/>
      <w:marBottom w:val="0"/>
      <w:divBdr>
        <w:top w:val="none" w:sz="0" w:space="0" w:color="auto"/>
        <w:left w:val="none" w:sz="0" w:space="0" w:color="auto"/>
        <w:bottom w:val="none" w:sz="0" w:space="0" w:color="auto"/>
        <w:right w:val="none" w:sz="0" w:space="0" w:color="auto"/>
      </w:divBdr>
      <w:divsChild>
        <w:div w:id="2006669958">
          <w:marLeft w:val="-180"/>
          <w:marRight w:val="-180"/>
          <w:marTop w:val="0"/>
          <w:marBottom w:val="0"/>
          <w:divBdr>
            <w:top w:val="none" w:sz="0" w:space="0" w:color="auto"/>
            <w:left w:val="none" w:sz="0" w:space="0" w:color="auto"/>
            <w:bottom w:val="none" w:sz="0" w:space="0" w:color="auto"/>
            <w:right w:val="none" w:sz="0" w:space="0" w:color="auto"/>
          </w:divBdr>
          <w:divsChild>
            <w:div w:id="1486773362">
              <w:marLeft w:val="0"/>
              <w:marRight w:val="0"/>
              <w:marTop w:val="0"/>
              <w:marBottom w:val="0"/>
              <w:divBdr>
                <w:top w:val="none" w:sz="0" w:space="0" w:color="auto"/>
                <w:left w:val="none" w:sz="0" w:space="0" w:color="auto"/>
                <w:bottom w:val="none" w:sz="0" w:space="0" w:color="auto"/>
                <w:right w:val="none" w:sz="0" w:space="0" w:color="auto"/>
              </w:divBdr>
              <w:divsChild>
                <w:div w:id="1106777388">
                  <w:marLeft w:val="0"/>
                  <w:marRight w:val="0"/>
                  <w:marTop w:val="0"/>
                  <w:marBottom w:val="0"/>
                  <w:divBdr>
                    <w:top w:val="none" w:sz="0" w:space="0" w:color="auto"/>
                    <w:left w:val="none" w:sz="0" w:space="0" w:color="auto"/>
                    <w:bottom w:val="none" w:sz="0" w:space="0" w:color="auto"/>
                    <w:right w:val="none" w:sz="0" w:space="0" w:color="auto"/>
                  </w:divBdr>
                </w:div>
              </w:divsChild>
            </w:div>
            <w:div w:id="725833507">
              <w:marLeft w:val="0"/>
              <w:marRight w:val="0"/>
              <w:marTop w:val="0"/>
              <w:marBottom w:val="0"/>
              <w:divBdr>
                <w:top w:val="none" w:sz="0" w:space="0" w:color="auto"/>
                <w:left w:val="none" w:sz="0" w:space="0" w:color="auto"/>
                <w:bottom w:val="none" w:sz="0" w:space="0" w:color="auto"/>
                <w:right w:val="none" w:sz="0" w:space="0" w:color="auto"/>
              </w:divBdr>
            </w:div>
          </w:divsChild>
        </w:div>
        <w:div w:id="2128347222">
          <w:marLeft w:val="-180"/>
          <w:marRight w:val="-180"/>
          <w:marTop w:val="0"/>
          <w:marBottom w:val="0"/>
          <w:divBdr>
            <w:top w:val="none" w:sz="0" w:space="0" w:color="auto"/>
            <w:left w:val="none" w:sz="0" w:space="0" w:color="auto"/>
            <w:bottom w:val="none" w:sz="0" w:space="0" w:color="auto"/>
            <w:right w:val="none" w:sz="0" w:space="0" w:color="auto"/>
          </w:divBdr>
          <w:divsChild>
            <w:div w:id="1362128894">
              <w:marLeft w:val="0"/>
              <w:marRight w:val="0"/>
              <w:marTop w:val="0"/>
              <w:marBottom w:val="0"/>
              <w:divBdr>
                <w:top w:val="none" w:sz="0" w:space="0" w:color="auto"/>
                <w:left w:val="none" w:sz="0" w:space="0" w:color="auto"/>
                <w:bottom w:val="none" w:sz="0" w:space="0" w:color="auto"/>
                <w:right w:val="none" w:sz="0" w:space="0" w:color="auto"/>
              </w:divBdr>
              <w:divsChild>
                <w:div w:id="34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11227">
      <w:bodyDiv w:val="1"/>
      <w:marLeft w:val="0"/>
      <w:marRight w:val="0"/>
      <w:marTop w:val="0"/>
      <w:marBottom w:val="0"/>
      <w:divBdr>
        <w:top w:val="none" w:sz="0" w:space="0" w:color="auto"/>
        <w:left w:val="none" w:sz="0" w:space="0" w:color="auto"/>
        <w:bottom w:val="none" w:sz="0" w:space="0" w:color="auto"/>
        <w:right w:val="none" w:sz="0" w:space="0" w:color="auto"/>
      </w:divBdr>
    </w:div>
    <w:div w:id="1730886588">
      <w:bodyDiv w:val="1"/>
      <w:marLeft w:val="0"/>
      <w:marRight w:val="0"/>
      <w:marTop w:val="0"/>
      <w:marBottom w:val="0"/>
      <w:divBdr>
        <w:top w:val="none" w:sz="0" w:space="0" w:color="auto"/>
        <w:left w:val="none" w:sz="0" w:space="0" w:color="auto"/>
        <w:bottom w:val="none" w:sz="0" w:space="0" w:color="auto"/>
        <w:right w:val="none" w:sz="0" w:space="0" w:color="auto"/>
      </w:divBdr>
    </w:div>
    <w:div w:id="1732994389">
      <w:bodyDiv w:val="1"/>
      <w:marLeft w:val="0"/>
      <w:marRight w:val="0"/>
      <w:marTop w:val="0"/>
      <w:marBottom w:val="0"/>
      <w:divBdr>
        <w:top w:val="none" w:sz="0" w:space="0" w:color="auto"/>
        <w:left w:val="none" w:sz="0" w:space="0" w:color="auto"/>
        <w:bottom w:val="none" w:sz="0" w:space="0" w:color="auto"/>
        <w:right w:val="none" w:sz="0" w:space="0" w:color="auto"/>
      </w:divBdr>
    </w:div>
    <w:div w:id="1888028606">
      <w:bodyDiv w:val="1"/>
      <w:marLeft w:val="0"/>
      <w:marRight w:val="0"/>
      <w:marTop w:val="0"/>
      <w:marBottom w:val="0"/>
      <w:divBdr>
        <w:top w:val="none" w:sz="0" w:space="0" w:color="auto"/>
        <w:left w:val="none" w:sz="0" w:space="0" w:color="auto"/>
        <w:bottom w:val="none" w:sz="0" w:space="0" w:color="auto"/>
        <w:right w:val="none" w:sz="0" w:space="0" w:color="auto"/>
      </w:divBdr>
    </w:div>
    <w:div w:id="1946956681">
      <w:bodyDiv w:val="1"/>
      <w:marLeft w:val="0"/>
      <w:marRight w:val="0"/>
      <w:marTop w:val="0"/>
      <w:marBottom w:val="0"/>
      <w:divBdr>
        <w:top w:val="none" w:sz="0" w:space="0" w:color="auto"/>
        <w:left w:val="none" w:sz="0" w:space="0" w:color="auto"/>
        <w:bottom w:val="none" w:sz="0" w:space="0" w:color="auto"/>
        <w:right w:val="none" w:sz="0" w:space="0" w:color="auto"/>
      </w:divBdr>
    </w:div>
    <w:div w:id="1956405610">
      <w:bodyDiv w:val="1"/>
      <w:marLeft w:val="0"/>
      <w:marRight w:val="0"/>
      <w:marTop w:val="0"/>
      <w:marBottom w:val="0"/>
      <w:divBdr>
        <w:top w:val="none" w:sz="0" w:space="0" w:color="auto"/>
        <w:left w:val="none" w:sz="0" w:space="0" w:color="auto"/>
        <w:bottom w:val="none" w:sz="0" w:space="0" w:color="auto"/>
        <w:right w:val="none" w:sz="0" w:space="0" w:color="auto"/>
      </w:divBdr>
      <w:divsChild>
        <w:div w:id="159736099">
          <w:marLeft w:val="-180"/>
          <w:marRight w:val="-180"/>
          <w:marTop w:val="0"/>
          <w:marBottom w:val="0"/>
          <w:divBdr>
            <w:top w:val="none" w:sz="0" w:space="0" w:color="auto"/>
            <w:left w:val="none" w:sz="0" w:space="0" w:color="auto"/>
            <w:bottom w:val="none" w:sz="0" w:space="0" w:color="auto"/>
            <w:right w:val="none" w:sz="0" w:space="0" w:color="auto"/>
          </w:divBdr>
          <w:divsChild>
            <w:div w:id="2115786033">
              <w:marLeft w:val="0"/>
              <w:marRight w:val="0"/>
              <w:marTop w:val="0"/>
              <w:marBottom w:val="0"/>
              <w:divBdr>
                <w:top w:val="none" w:sz="0" w:space="0" w:color="auto"/>
                <w:left w:val="none" w:sz="0" w:space="0" w:color="auto"/>
                <w:bottom w:val="none" w:sz="0" w:space="0" w:color="auto"/>
                <w:right w:val="none" w:sz="0" w:space="0" w:color="auto"/>
              </w:divBdr>
              <w:divsChild>
                <w:div w:id="843856123">
                  <w:marLeft w:val="0"/>
                  <w:marRight w:val="0"/>
                  <w:marTop w:val="0"/>
                  <w:marBottom w:val="0"/>
                  <w:divBdr>
                    <w:top w:val="none" w:sz="0" w:space="0" w:color="auto"/>
                    <w:left w:val="none" w:sz="0" w:space="0" w:color="auto"/>
                    <w:bottom w:val="none" w:sz="0" w:space="0" w:color="auto"/>
                    <w:right w:val="none" w:sz="0" w:space="0" w:color="auto"/>
                  </w:divBdr>
                </w:div>
              </w:divsChild>
            </w:div>
            <w:div w:id="1656495650">
              <w:marLeft w:val="0"/>
              <w:marRight w:val="0"/>
              <w:marTop w:val="0"/>
              <w:marBottom w:val="0"/>
              <w:divBdr>
                <w:top w:val="none" w:sz="0" w:space="0" w:color="auto"/>
                <w:left w:val="none" w:sz="0" w:space="0" w:color="auto"/>
                <w:bottom w:val="none" w:sz="0" w:space="0" w:color="auto"/>
                <w:right w:val="none" w:sz="0" w:space="0" w:color="auto"/>
              </w:divBdr>
            </w:div>
          </w:divsChild>
        </w:div>
        <w:div w:id="120542253">
          <w:marLeft w:val="-180"/>
          <w:marRight w:val="-180"/>
          <w:marTop w:val="0"/>
          <w:marBottom w:val="0"/>
          <w:divBdr>
            <w:top w:val="none" w:sz="0" w:space="0" w:color="auto"/>
            <w:left w:val="none" w:sz="0" w:space="0" w:color="auto"/>
            <w:bottom w:val="none" w:sz="0" w:space="0" w:color="auto"/>
            <w:right w:val="none" w:sz="0" w:space="0" w:color="auto"/>
          </w:divBdr>
          <w:divsChild>
            <w:div w:id="617371964">
              <w:marLeft w:val="0"/>
              <w:marRight w:val="0"/>
              <w:marTop w:val="0"/>
              <w:marBottom w:val="0"/>
              <w:divBdr>
                <w:top w:val="none" w:sz="0" w:space="0" w:color="auto"/>
                <w:left w:val="none" w:sz="0" w:space="0" w:color="auto"/>
                <w:bottom w:val="none" w:sz="0" w:space="0" w:color="auto"/>
                <w:right w:val="none" w:sz="0" w:space="0" w:color="auto"/>
              </w:divBdr>
              <w:divsChild>
                <w:div w:id="14754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59440">
      <w:bodyDiv w:val="1"/>
      <w:marLeft w:val="0"/>
      <w:marRight w:val="0"/>
      <w:marTop w:val="0"/>
      <w:marBottom w:val="0"/>
      <w:divBdr>
        <w:top w:val="none" w:sz="0" w:space="0" w:color="auto"/>
        <w:left w:val="none" w:sz="0" w:space="0" w:color="auto"/>
        <w:bottom w:val="none" w:sz="0" w:space="0" w:color="auto"/>
        <w:right w:val="none" w:sz="0" w:space="0" w:color="auto"/>
      </w:divBdr>
    </w:div>
    <w:div w:id="1974868519">
      <w:bodyDiv w:val="1"/>
      <w:marLeft w:val="0"/>
      <w:marRight w:val="0"/>
      <w:marTop w:val="0"/>
      <w:marBottom w:val="0"/>
      <w:divBdr>
        <w:top w:val="none" w:sz="0" w:space="0" w:color="auto"/>
        <w:left w:val="none" w:sz="0" w:space="0" w:color="auto"/>
        <w:bottom w:val="none" w:sz="0" w:space="0" w:color="auto"/>
        <w:right w:val="none" w:sz="0" w:space="0" w:color="auto"/>
      </w:divBdr>
    </w:div>
    <w:div w:id="2030643334">
      <w:bodyDiv w:val="1"/>
      <w:marLeft w:val="0"/>
      <w:marRight w:val="0"/>
      <w:marTop w:val="0"/>
      <w:marBottom w:val="0"/>
      <w:divBdr>
        <w:top w:val="none" w:sz="0" w:space="0" w:color="auto"/>
        <w:left w:val="none" w:sz="0" w:space="0" w:color="auto"/>
        <w:bottom w:val="none" w:sz="0" w:space="0" w:color="auto"/>
        <w:right w:val="none" w:sz="0" w:space="0" w:color="auto"/>
      </w:divBdr>
    </w:div>
    <w:div w:id="20861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2.xml"/><Relationship Id="rId16" Type="http://schemas.openxmlformats.org/officeDocument/2006/relationships/image" Target="media/image9.png"/><Relationship Id="rId107" Type="http://schemas.openxmlformats.org/officeDocument/2006/relationships/image" Target="media/image100.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emf"/><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emf"/><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emf"/><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emf"/><Relationship Id="rId115"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emf"/><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seimas.lrs.lt/portal/legalAct/lt/TAD/35834810004f11e4b0ef967b19d90c08/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01C90-9152-440D-9675-30CE39B8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25</Pages>
  <Words>25452</Words>
  <Characters>14508</Characters>
  <Application>Microsoft Office Word</Application>
  <DocSecurity>0</DocSecurity>
  <Lines>120</Lines>
  <Paragraphs>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Rožė Perminienė</cp:lastModifiedBy>
  <cp:revision>37</cp:revision>
  <cp:lastPrinted>2025-11-20T09:44:00Z</cp:lastPrinted>
  <dcterms:created xsi:type="dcterms:W3CDTF">2025-12-01T13:36:00Z</dcterms:created>
  <dcterms:modified xsi:type="dcterms:W3CDTF">2025-12-04T08:29:00Z</dcterms:modified>
</cp:coreProperties>
</file>