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0B295" w14:textId="77777777" w:rsidR="00251DEA" w:rsidRDefault="00251DEA" w:rsidP="00251DEA">
      <w:pPr>
        <w:spacing w:after="0" w:line="240" w:lineRule="auto"/>
        <w:jc w:val="center"/>
        <w:rPr>
          <w:rFonts w:ascii="Times New Roman" w:eastAsia="Times New Roman" w:hAnsi="Times New Roman"/>
          <w:b/>
          <w:kern w:val="0"/>
          <w:lang w:eastAsia="lt-LT"/>
          <w14:ligatures w14:val="none"/>
        </w:rPr>
      </w:pPr>
      <w:r>
        <w:rPr>
          <w:rFonts w:ascii="Times New Roman" w:eastAsia="Times New Roman" w:hAnsi="Times New Roman"/>
          <w:b/>
          <w:kern w:val="0"/>
          <w:lang w:eastAsia="lt-LT"/>
          <w14:ligatures w14:val="none"/>
        </w:rPr>
        <w:t>AIŠKINAMASIS RAŠTAS</w:t>
      </w:r>
    </w:p>
    <w:p w14:paraId="19FFF079" w14:textId="77777777" w:rsidR="00251DEA" w:rsidRDefault="00251DEA" w:rsidP="00251DEA">
      <w:pPr>
        <w:spacing w:after="0" w:line="240" w:lineRule="auto"/>
        <w:jc w:val="center"/>
        <w:rPr>
          <w:rFonts w:ascii="Times New Roman" w:eastAsia="Times New Roman" w:hAnsi="Times New Roman"/>
          <w:b/>
          <w:kern w:val="0"/>
          <w:lang w:eastAsia="lt-LT"/>
          <w14:ligatures w14:val="none"/>
        </w:rPr>
      </w:pPr>
      <w:r>
        <w:rPr>
          <w:rFonts w:ascii="Times New Roman" w:eastAsia="Times New Roman" w:hAnsi="Times New Roman"/>
          <w:b/>
          <w:kern w:val="0"/>
          <w:lang w:eastAsia="lt-LT"/>
          <w14:ligatures w14:val="none"/>
        </w:rPr>
        <w:t>PRIE KRETINGOS RAJONO SAVIVALDYBĖS TARYBOS SPRENDIMO PROJEKTO</w:t>
      </w:r>
    </w:p>
    <w:p w14:paraId="0AB90C7B" w14:textId="1E65FCC9" w:rsidR="00251DEA" w:rsidRDefault="00251DEA" w:rsidP="00251DEA">
      <w:pPr>
        <w:spacing w:after="0" w:line="240" w:lineRule="auto"/>
        <w:jc w:val="center"/>
        <w:rPr>
          <w:rFonts w:ascii="Times New Roman" w:eastAsia="Times New Roman" w:hAnsi="Times New Roman"/>
          <w:b/>
          <w:kern w:val="0"/>
          <w:lang w:eastAsia="lt-LT"/>
          <w14:ligatures w14:val="none"/>
        </w:rPr>
      </w:pPr>
      <w:r>
        <w:rPr>
          <w:rFonts w:ascii="Times New Roman" w:eastAsia="Times New Roman" w:hAnsi="Times New Roman"/>
          <w:kern w:val="0"/>
          <w:lang w:eastAsia="lt-LT"/>
          <w14:ligatures w14:val="none"/>
        </w:rPr>
        <w:t>„</w:t>
      </w:r>
      <w:r>
        <w:rPr>
          <w:rFonts w:ascii="Times New Roman" w:eastAsia="Times New Roman" w:hAnsi="Times New Roman"/>
          <w:b/>
          <w:kern w:val="0"/>
          <w:lang w:eastAsia="lt-LT"/>
          <w14:ligatures w14:val="none"/>
        </w:rPr>
        <w:t xml:space="preserve">DĖL PRITARIMO BIUDŽETINĖS ĮSTAIGOS DIENOS VEIKLOS CENTRO PARAIŠKOS TEIKIMUI ES INTERREG BALTIJOS JŪROS REGIONO PROGRAMAI „ENABLE“ </w:t>
      </w:r>
    </w:p>
    <w:p w14:paraId="782078D6" w14:textId="77777777" w:rsidR="00251DEA" w:rsidRDefault="00251DEA" w:rsidP="00251DEA">
      <w:pPr>
        <w:spacing w:after="0" w:line="240" w:lineRule="auto"/>
        <w:rPr>
          <w:rFonts w:ascii="Times New Roman" w:eastAsia="Times New Roman" w:hAnsi="Times New Roman"/>
          <w:b/>
          <w:kern w:val="0"/>
          <w:lang w:eastAsia="lt-LT"/>
          <w14:ligatures w14:val="none"/>
        </w:rPr>
      </w:pPr>
    </w:p>
    <w:p w14:paraId="10C8A5C0" w14:textId="77777777" w:rsidR="00251DEA" w:rsidRDefault="00251DEA" w:rsidP="00251DEA">
      <w:pPr>
        <w:spacing w:after="0" w:line="240" w:lineRule="auto"/>
        <w:jc w:val="center"/>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2025-11-</w:t>
      </w:r>
    </w:p>
    <w:p w14:paraId="7C8B81E6" w14:textId="77777777" w:rsidR="00251DEA" w:rsidRDefault="00251DEA" w:rsidP="00251DEA">
      <w:pPr>
        <w:spacing w:after="0" w:line="240" w:lineRule="auto"/>
        <w:jc w:val="center"/>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Kretinga</w:t>
      </w:r>
    </w:p>
    <w:p w14:paraId="0F035BE1" w14:textId="77777777" w:rsidR="00251DEA" w:rsidRDefault="00251DEA" w:rsidP="00251DEA">
      <w:pPr>
        <w:spacing w:after="0" w:line="240" w:lineRule="auto"/>
        <w:rPr>
          <w:rFonts w:ascii="Times New Roman" w:eastAsia="Times New Roman" w:hAnsi="Times New Roman"/>
          <w:kern w:val="0"/>
          <w:lang w:eastAsia="lt-LT"/>
          <w14:ligatures w14:val="none"/>
        </w:rPr>
      </w:pPr>
    </w:p>
    <w:p w14:paraId="0EE87C04" w14:textId="77777777" w:rsidR="00251DEA" w:rsidRDefault="00251DEA" w:rsidP="00251DEA">
      <w:pPr>
        <w:spacing w:after="0" w:line="240" w:lineRule="auto"/>
        <w:ind w:firstLine="851"/>
        <w:jc w:val="both"/>
        <w:rPr>
          <w:rFonts w:ascii="Times New Roman" w:eastAsia="Times New Roman" w:hAnsi="Times New Roman"/>
          <w:kern w:val="0"/>
          <w:lang w:eastAsia="lt-LT"/>
          <w14:ligatures w14:val="none"/>
        </w:rPr>
      </w:pPr>
      <w:r>
        <w:rPr>
          <w:rFonts w:ascii="Times New Roman" w:eastAsia="Times New Roman" w:hAnsi="Times New Roman"/>
          <w:b/>
          <w:kern w:val="0"/>
          <w:lang w:eastAsia="lt-LT"/>
          <w14:ligatures w14:val="none"/>
        </w:rPr>
        <w:t>1. Parengto sprendimo projekto tikslai ir uždaviniai.</w:t>
      </w:r>
    </w:p>
    <w:p w14:paraId="07EA5E8D" w14:textId="48381FC5" w:rsidR="00251DEA" w:rsidRDefault="00251DEA" w:rsidP="00251DEA">
      <w:pPr>
        <w:spacing w:after="0" w:line="240" w:lineRule="auto"/>
        <w:ind w:firstLine="851"/>
        <w:jc w:val="both"/>
        <w:rPr>
          <w:rFonts w:ascii="Times New Roman" w:eastAsia="Times New Roman" w:hAnsi="Times New Roman"/>
          <w:bCs/>
          <w:kern w:val="0"/>
          <w:lang w:eastAsia="lt-LT"/>
          <w14:ligatures w14:val="none"/>
        </w:rPr>
      </w:pPr>
      <w:r>
        <w:rPr>
          <w:rFonts w:ascii="Times New Roman" w:eastAsia="Times New Roman" w:hAnsi="Times New Roman"/>
          <w:kern w:val="0"/>
          <w:lang w:eastAsia="lt-LT"/>
          <w14:ligatures w14:val="none"/>
        </w:rPr>
        <w:t xml:space="preserve">Pritarti biudžetinės įtaigos Dienos veiklos centro </w:t>
      </w:r>
      <w:r>
        <w:rPr>
          <w:rFonts w:ascii="Times New Roman" w:eastAsia="Times New Roman" w:hAnsi="Times New Roman"/>
          <w:bCs/>
          <w:kern w:val="0"/>
          <w:lang w:eastAsia="lt-LT"/>
          <w14:ligatures w14:val="none"/>
        </w:rPr>
        <w:t xml:space="preserve">paraiškos teikimui ES </w:t>
      </w:r>
      <w:proofErr w:type="spellStart"/>
      <w:r>
        <w:rPr>
          <w:rFonts w:ascii="Times New Roman" w:eastAsia="Times New Roman" w:hAnsi="Times New Roman"/>
          <w:bCs/>
          <w:kern w:val="0"/>
          <w:lang w:eastAsia="lt-LT"/>
          <w14:ligatures w14:val="none"/>
        </w:rPr>
        <w:t>Interreg</w:t>
      </w:r>
      <w:proofErr w:type="spellEnd"/>
      <w:r>
        <w:rPr>
          <w:rFonts w:ascii="Times New Roman" w:eastAsia="Times New Roman" w:hAnsi="Times New Roman"/>
          <w:bCs/>
          <w:kern w:val="0"/>
          <w:lang w:eastAsia="lt-LT"/>
          <w14:ligatures w14:val="none"/>
        </w:rPr>
        <w:t xml:space="preserve"> Baltijos jūros regiono programai „ENABLE“ ir numatyti Kretingos rajono savivaldybės biudžete 154</w:t>
      </w:r>
      <w:r w:rsidR="00DB61B7">
        <w:rPr>
          <w:rFonts w:ascii="Times New Roman" w:eastAsia="Times New Roman" w:hAnsi="Times New Roman"/>
          <w:bCs/>
          <w:kern w:val="0"/>
          <w:lang w:eastAsia="lt-LT"/>
          <w14:ligatures w14:val="none"/>
        </w:rPr>
        <w:t xml:space="preserve"> </w:t>
      </w:r>
      <w:r>
        <w:rPr>
          <w:rFonts w:ascii="Times New Roman" w:eastAsia="Times New Roman" w:hAnsi="Times New Roman"/>
          <w:bCs/>
          <w:kern w:val="0"/>
          <w:lang w:eastAsia="lt-LT"/>
          <w14:ligatures w14:val="none"/>
        </w:rPr>
        <w:t>000,00 Eur projekto įgyvendinimui.</w:t>
      </w:r>
    </w:p>
    <w:p w14:paraId="453A0A6F" w14:textId="77777777" w:rsidR="00251DEA" w:rsidRDefault="00251DEA" w:rsidP="00251DEA">
      <w:pPr>
        <w:spacing w:after="0" w:line="240" w:lineRule="auto"/>
        <w:ind w:firstLine="851"/>
        <w:jc w:val="both"/>
        <w:rPr>
          <w:rFonts w:ascii="Times New Roman" w:eastAsia="Times New Roman" w:hAnsi="Times New Roman"/>
          <w:b/>
          <w:kern w:val="0"/>
          <w:szCs w:val="20"/>
          <w14:ligatures w14:val="none"/>
        </w:rPr>
      </w:pPr>
      <w:r>
        <w:rPr>
          <w:rFonts w:ascii="Times New Roman" w:eastAsia="Times New Roman" w:hAnsi="Times New Roman"/>
          <w:kern w:val="0"/>
          <w:lang w:eastAsia="lt-LT"/>
          <w14:ligatures w14:val="none"/>
        </w:rPr>
        <w:t xml:space="preserve">2. </w:t>
      </w:r>
      <w:r>
        <w:rPr>
          <w:rFonts w:ascii="Times New Roman" w:eastAsia="Times New Roman" w:hAnsi="Times New Roman"/>
          <w:b/>
          <w:kern w:val="0"/>
          <w:szCs w:val="20"/>
          <w14:ligatures w14:val="none"/>
        </w:rPr>
        <w:t>Siūlomos teisinio reguliavimo nuostatos, šiuo metu esantis teisinis reglamentavimas, kokie šios srities teisės aktai tebegalioja ir kokius teisės aktus būtina pakeisti ar panaikinti, priėmus teikiamą tarybos sprendimo projektą.</w:t>
      </w:r>
    </w:p>
    <w:p w14:paraId="5EAF1B8A" w14:textId="33FD0FDA" w:rsidR="00251DEA" w:rsidRDefault="00251DEA" w:rsidP="00251DEA">
      <w:pPr>
        <w:spacing w:after="0" w:line="240" w:lineRule="auto"/>
        <w:ind w:firstLine="851"/>
        <w:jc w:val="both"/>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 xml:space="preserve">Dienos veiklos centras, bendradarbiaudamas su Latvijos Respublikos </w:t>
      </w:r>
      <w:proofErr w:type="spellStart"/>
      <w:r>
        <w:rPr>
          <w:rFonts w:ascii="Times New Roman" w:eastAsia="Times New Roman" w:hAnsi="Times New Roman"/>
          <w:kern w:val="0"/>
          <w:lang w:eastAsia="lt-LT"/>
          <w14:ligatures w14:val="none"/>
        </w:rPr>
        <w:t>Kurzemės</w:t>
      </w:r>
      <w:proofErr w:type="spellEnd"/>
      <w:r>
        <w:rPr>
          <w:rFonts w:ascii="Times New Roman" w:eastAsia="Times New Roman" w:hAnsi="Times New Roman"/>
          <w:kern w:val="0"/>
          <w:lang w:eastAsia="lt-LT"/>
          <w14:ligatures w14:val="none"/>
        </w:rPr>
        <w:t xml:space="preserve"> planavimo agentūra</w:t>
      </w:r>
      <w:r w:rsidR="00CE6EE6">
        <w:rPr>
          <w:rFonts w:ascii="Times New Roman" w:eastAsia="Times New Roman" w:hAnsi="Times New Roman"/>
          <w:kern w:val="0"/>
          <w:lang w:eastAsia="lt-LT"/>
          <w14:ligatures w14:val="none"/>
        </w:rPr>
        <w:t>,</w:t>
      </w:r>
      <w:r>
        <w:rPr>
          <w:rFonts w:ascii="Times New Roman" w:eastAsia="Times New Roman" w:hAnsi="Times New Roman"/>
          <w:kern w:val="0"/>
          <w:lang w:eastAsia="lt-LT"/>
          <w14:ligatures w14:val="none"/>
        </w:rPr>
        <w:t xml:space="preserve"> teikia paraišką ES </w:t>
      </w:r>
      <w:proofErr w:type="spellStart"/>
      <w:r>
        <w:rPr>
          <w:rFonts w:ascii="Times New Roman" w:eastAsia="Times New Roman" w:hAnsi="Times New Roman"/>
          <w:kern w:val="0"/>
          <w:lang w:eastAsia="lt-LT"/>
          <w14:ligatures w14:val="none"/>
        </w:rPr>
        <w:t>Interreg</w:t>
      </w:r>
      <w:proofErr w:type="spellEnd"/>
      <w:r>
        <w:rPr>
          <w:rFonts w:ascii="Times New Roman" w:eastAsia="Times New Roman" w:hAnsi="Times New Roman"/>
          <w:kern w:val="0"/>
          <w:lang w:eastAsia="lt-LT"/>
          <w14:ligatures w14:val="none"/>
        </w:rPr>
        <w:t xml:space="preserve"> Baltijos jūros regiono programai „ENABLE“.</w:t>
      </w:r>
    </w:p>
    <w:p w14:paraId="7EC06774" w14:textId="0FF24187" w:rsidR="00251DEA" w:rsidRDefault="00251DEA" w:rsidP="00251DEA">
      <w:pPr>
        <w:spacing w:after="0" w:line="240" w:lineRule="auto"/>
        <w:ind w:firstLine="851"/>
        <w:jc w:val="both"/>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 xml:space="preserve">Pagrindinis projekto partneris – Latvijos Respublikos </w:t>
      </w:r>
      <w:proofErr w:type="spellStart"/>
      <w:r>
        <w:rPr>
          <w:rFonts w:ascii="Times New Roman" w:eastAsia="Times New Roman" w:hAnsi="Times New Roman"/>
          <w:kern w:val="0"/>
          <w:lang w:eastAsia="lt-LT"/>
          <w14:ligatures w14:val="none"/>
        </w:rPr>
        <w:t>Kurzemes</w:t>
      </w:r>
      <w:proofErr w:type="spellEnd"/>
      <w:r>
        <w:rPr>
          <w:rFonts w:ascii="Times New Roman" w:eastAsia="Times New Roman" w:hAnsi="Times New Roman"/>
          <w:kern w:val="0"/>
          <w:lang w:eastAsia="lt-LT"/>
          <w14:ligatures w14:val="none"/>
        </w:rPr>
        <w:t xml:space="preserve"> projektų planavimo agentūra, kiti partneriai – Lietuvos Respublikos Kretingos rajono savivaldybės biudžetinė įstaiga Dienos veiklos centras ir </w:t>
      </w:r>
      <w:proofErr w:type="spellStart"/>
      <w:r>
        <w:rPr>
          <w:rFonts w:ascii="Times New Roman" w:eastAsia="Times New Roman" w:hAnsi="Times New Roman"/>
          <w:kern w:val="0"/>
          <w:lang w:eastAsia="lt-LT"/>
          <w14:ligatures w14:val="none"/>
        </w:rPr>
        <w:t>Kalmar</w:t>
      </w:r>
      <w:proofErr w:type="spellEnd"/>
      <w:r>
        <w:rPr>
          <w:rFonts w:ascii="Times New Roman" w:eastAsia="Times New Roman" w:hAnsi="Times New Roman"/>
          <w:kern w:val="0"/>
          <w:lang w:eastAsia="lt-LT"/>
          <w14:ligatures w14:val="none"/>
        </w:rPr>
        <w:t xml:space="preserve"> </w:t>
      </w:r>
      <w:proofErr w:type="spellStart"/>
      <w:r>
        <w:rPr>
          <w:rFonts w:ascii="Times New Roman" w:eastAsia="Times New Roman" w:hAnsi="Times New Roman"/>
          <w:kern w:val="0"/>
          <w:lang w:eastAsia="lt-LT"/>
          <w14:ligatures w14:val="none"/>
        </w:rPr>
        <w:t>lӓn</w:t>
      </w:r>
      <w:proofErr w:type="spellEnd"/>
      <w:r>
        <w:rPr>
          <w:rFonts w:ascii="Times New Roman" w:eastAsia="Times New Roman" w:hAnsi="Times New Roman"/>
          <w:kern w:val="0"/>
          <w:lang w:eastAsia="lt-LT"/>
          <w14:ligatures w14:val="none"/>
        </w:rPr>
        <w:t xml:space="preserve"> kompanija, Švedijos </w:t>
      </w:r>
      <w:r w:rsidR="00313990">
        <w:rPr>
          <w:rFonts w:ascii="Times New Roman" w:eastAsia="Times New Roman" w:hAnsi="Times New Roman"/>
          <w:kern w:val="0"/>
          <w:lang w:eastAsia="lt-LT"/>
          <w14:ligatures w14:val="none"/>
        </w:rPr>
        <w:t>K</w:t>
      </w:r>
      <w:r>
        <w:rPr>
          <w:rFonts w:ascii="Times New Roman" w:eastAsia="Times New Roman" w:hAnsi="Times New Roman"/>
          <w:kern w:val="0"/>
          <w:lang w:eastAsia="lt-LT"/>
          <w14:ligatures w14:val="none"/>
        </w:rPr>
        <w:t xml:space="preserve">aralystė. Asocijuoti projekto partneriai – Latvijos Respublikos </w:t>
      </w:r>
      <w:proofErr w:type="spellStart"/>
      <w:r>
        <w:rPr>
          <w:rFonts w:ascii="Times New Roman" w:eastAsia="Times New Roman" w:hAnsi="Times New Roman"/>
          <w:kern w:val="0"/>
          <w:lang w:eastAsia="lt-LT"/>
          <w14:ligatures w14:val="none"/>
        </w:rPr>
        <w:t>Kuldigos</w:t>
      </w:r>
      <w:proofErr w:type="spellEnd"/>
      <w:r>
        <w:rPr>
          <w:rFonts w:ascii="Times New Roman" w:eastAsia="Times New Roman" w:hAnsi="Times New Roman"/>
          <w:kern w:val="0"/>
          <w:lang w:eastAsia="lt-LT"/>
          <w14:ligatures w14:val="none"/>
        </w:rPr>
        <w:t xml:space="preserve"> savivaldybės agentūra „Socialinės paslaugos“, NVO „</w:t>
      </w:r>
      <w:proofErr w:type="spellStart"/>
      <w:r>
        <w:rPr>
          <w:rFonts w:ascii="Times New Roman" w:eastAsia="Times New Roman" w:hAnsi="Times New Roman"/>
          <w:kern w:val="0"/>
          <w:lang w:eastAsia="lt-LT"/>
          <w14:ligatures w14:val="none"/>
        </w:rPr>
        <w:t>Apeirons</w:t>
      </w:r>
      <w:proofErr w:type="spellEnd"/>
      <w:r>
        <w:rPr>
          <w:rFonts w:ascii="Times New Roman" w:eastAsia="Times New Roman" w:hAnsi="Times New Roman"/>
          <w:kern w:val="0"/>
          <w:lang w:eastAsia="lt-LT"/>
          <w14:ligatures w14:val="none"/>
        </w:rPr>
        <w:t xml:space="preserve">“, Latvijos Samariečių asociacija, Švedijos </w:t>
      </w:r>
      <w:r w:rsidR="00313990">
        <w:rPr>
          <w:rFonts w:ascii="Times New Roman" w:eastAsia="Times New Roman" w:hAnsi="Times New Roman"/>
          <w:kern w:val="0"/>
          <w:lang w:eastAsia="lt-LT"/>
          <w14:ligatures w14:val="none"/>
        </w:rPr>
        <w:t>K</w:t>
      </w:r>
      <w:r>
        <w:rPr>
          <w:rFonts w:ascii="Times New Roman" w:eastAsia="Times New Roman" w:hAnsi="Times New Roman"/>
          <w:kern w:val="0"/>
          <w:lang w:eastAsia="lt-LT"/>
          <w14:ligatures w14:val="none"/>
        </w:rPr>
        <w:t xml:space="preserve">aralystės </w:t>
      </w:r>
      <w:proofErr w:type="spellStart"/>
      <w:r>
        <w:rPr>
          <w:rFonts w:ascii="Times New Roman" w:eastAsia="Times New Roman" w:hAnsi="Times New Roman"/>
          <w:kern w:val="0"/>
          <w:lang w:eastAsia="lt-LT"/>
          <w14:ligatures w14:val="none"/>
        </w:rPr>
        <w:t>Hӧgsby</w:t>
      </w:r>
      <w:proofErr w:type="spellEnd"/>
      <w:r>
        <w:rPr>
          <w:rFonts w:ascii="Times New Roman" w:eastAsia="Times New Roman" w:hAnsi="Times New Roman"/>
          <w:kern w:val="0"/>
          <w:lang w:eastAsia="lt-LT"/>
          <w14:ligatures w14:val="none"/>
        </w:rPr>
        <w:t xml:space="preserve"> savivaldybė, Lietuvos Respublikos VšĮ Sutrikusio intelekto žmonių globos bendrija „Klaipėdos viltis“.</w:t>
      </w:r>
    </w:p>
    <w:p w14:paraId="364DC3AE" w14:textId="66C7ED00" w:rsidR="00251DEA" w:rsidRDefault="00251DEA" w:rsidP="00251DEA">
      <w:pPr>
        <w:spacing w:after="0" w:line="240" w:lineRule="auto"/>
        <w:ind w:firstLine="851"/>
        <w:jc w:val="both"/>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Bendras projekto biudžetas 500 000,00 Eur. Projekto partnerio biudžetinės įstaigos Dienos veiklos centro projekto biudžeto dalis 154</w:t>
      </w:r>
      <w:r w:rsidR="00DB61B7">
        <w:rPr>
          <w:rFonts w:ascii="Times New Roman" w:eastAsia="Times New Roman" w:hAnsi="Times New Roman"/>
          <w:kern w:val="0"/>
          <w:lang w:eastAsia="lt-LT"/>
          <w14:ligatures w14:val="none"/>
        </w:rPr>
        <w:t xml:space="preserve"> </w:t>
      </w:r>
      <w:r>
        <w:rPr>
          <w:rFonts w:ascii="Times New Roman" w:eastAsia="Times New Roman" w:hAnsi="Times New Roman"/>
          <w:kern w:val="0"/>
          <w:lang w:eastAsia="lt-LT"/>
          <w14:ligatures w14:val="none"/>
        </w:rPr>
        <w:t xml:space="preserve">000,00 Eur. ES </w:t>
      </w:r>
      <w:proofErr w:type="spellStart"/>
      <w:r>
        <w:rPr>
          <w:rFonts w:ascii="Times New Roman" w:eastAsia="Times New Roman" w:hAnsi="Times New Roman"/>
          <w:kern w:val="0"/>
          <w:lang w:eastAsia="lt-LT"/>
          <w14:ligatures w14:val="none"/>
        </w:rPr>
        <w:t>Interreg</w:t>
      </w:r>
      <w:proofErr w:type="spellEnd"/>
      <w:r>
        <w:rPr>
          <w:rFonts w:ascii="Times New Roman" w:eastAsia="Times New Roman" w:hAnsi="Times New Roman"/>
          <w:kern w:val="0"/>
          <w:lang w:eastAsia="lt-LT"/>
          <w14:ligatures w14:val="none"/>
        </w:rPr>
        <w:t xml:space="preserve"> Baltijos jūros regiono programos finansavimas 80 proc. projekto partnerio finansavimo dalies – 123</w:t>
      </w:r>
      <w:r w:rsidR="00DB61B7">
        <w:rPr>
          <w:rFonts w:ascii="Times New Roman" w:eastAsia="Times New Roman" w:hAnsi="Times New Roman"/>
          <w:kern w:val="0"/>
          <w:lang w:eastAsia="lt-LT"/>
          <w14:ligatures w14:val="none"/>
        </w:rPr>
        <w:t xml:space="preserve"> </w:t>
      </w:r>
      <w:r>
        <w:rPr>
          <w:rFonts w:ascii="Times New Roman" w:eastAsia="Times New Roman" w:hAnsi="Times New Roman"/>
          <w:kern w:val="0"/>
          <w:lang w:eastAsia="lt-LT"/>
          <w14:ligatures w14:val="none"/>
        </w:rPr>
        <w:t>200,00 Eur. Reikalingas Kretingos rajono savivaldybės 20 proc. prisidėjimas per 24 projekto įgyvendinimo mėnesius – 30</w:t>
      </w:r>
      <w:r w:rsidR="00DB61B7">
        <w:rPr>
          <w:rFonts w:ascii="Times New Roman" w:eastAsia="Times New Roman" w:hAnsi="Times New Roman"/>
          <w:kern w:val="0"/>
          <w:lang w:eastAsia="lt-LT"/>
          <w14:ligatures w14:val="none"/>
        </w:rPr>
        <w:t xml:space="preserve"> </w:t>
      </w:r>
      <w:r>
        <w:rPr>
          <w:rFonts w:ascii="Times New Roman" w:eastAsia="Times New Roman" w:hAnsi="Times New Roman"/>
          <w:kern w:val="0"/>
          <w:lang w:eastAsia="lt-LT"/>
          <w14:ligatures w14:val="none"/>
        </w:rPr>
        <w:t>800,00 Eur.</w:t>
      </w:r>
    </w:p>
    <w:p w14:paraId="6058AB79" w14:textId="77777777" w:rsidR="00251DEA" w:rsidRDefault="00251DEA" w:rsidP="00251DEA">
      <w:pPr>
        <w:spacing w:after="0" w:line="240" w:lineRule="auto"/>
        <w:ind w:firstLine="851"/>
        <w:jc w:val="both"/>
        <w:rPr>
          <w:rFonts w:ascii="Times New Roman" w:eastAsia="Times New Roman" w:hAnsi="Times New Roman"/>
          <w:kern w:val="0"/>
          <w:lang w:eastAsia="lt-LT"/>
          <w14:ligatures w14:val="none"/>
        </w:rPr>
      </w:pPr>
      <w:proofErr w:type="spellStart"/>
      <w:r>
        <w:rPr>
          <w:rFonts w:ascii="Times New Roman" w:eastAsia="Times New Roman" w:hAnsi="Times New Roman"/>
          <w:kern w:val="0"/>
          <w:lang w:eastAsia="lt-LT"/>
          <w14:ligatures w14:val="none"/>
        </w:rPr>
        <w:t>Interreg</w:t>
      </w:r>
      <w:proofErr w:type="spellEnd"/>
      <w:r>
        <w:rPr>
          <w:rFonts w:ascii="Times New Roman" w:eastAsia="Times New Roman" w:hAnsi="Times New Roman"/>
          <w:kern w:val="0"/>
          <w:lang w:eastAsia="lt-LT"/>
          <w14:ligatures w14:val="none"/>
        </w:rPr>
        <w:t xml:space="preserve"> programos projektai skirstomi į įgyvendinimo periodus. Vieną įgyvendinimo periodą sudaro 6 mėnesiai. Po periodo yra teikiamos ataskaitos, kurias tikrina nepriklausomas projektų administravimo auditorius. Vėliau patikrintos ir patikslintos ataskaitos yra teikiamos </w:t>
      </w:r>
      <w:proofErr w:type="spellStart"/>
      <w:r>
        <w:rPr>
          <w:rFonts w:ascii="Times New Roman" w:eastAsia="Times New Roman" w:hAnsi="Times New Roman"/>
          <w:kern w:val="0"/>
          <w:lang w:eastAsia="lt-LT"/>
          <w14:ligatures w14:val="none"/>
        </w:rPr>
        <w:t>Interreg</w:t>
      </w:r>
      <w:proofErr w:type="spellEnd"/>
      <w:r>
        <w:rPr>
          <w:rFonts w:ascii="Times New Roman" w:eastAsia="Times New Roman" w:hAnsi="Times New Roman"/>
          <w:kern w:val="0"/>
          <w:lang w:eastAsia="lt-LT"/>
          <w14:ligatures w14:val="none"/>
        </w:rPr>
        <w:t xml:space="preserve"> programos sekretoriatui. Gavus patvirtinimą yra grąžinamos patirtos išlaidos, kurias Dienos veiklos centras grąžina į Kretingos rajono savivaldybės biudžetą. </w:t>
      </w:r>
    </w:p>
    <w:p w14:paraId="44B722D0" w14:textId="77777777" w:rsidR="00251DEA" w:rsidRDefault="00251DEA" w:rsidP="00251DEA">
      <w:pPr>
        <w:spacing w:after="0" w:line="240" w:lineRule="auto"/>
        <w:ind w:firstLine="851"/>
        <w:jc w:val="both"/>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Projekto vykdymo laikotarpis planuojamas nuo 2026 m. liepos 1 d. iki 2028 m. liepos 1 d.</w:t>
      </w:r>
    </w:p>
    <w:p w14:paraId="40BF67F2" w14:textId="77777777" w:rsidR="00251DEA" w:rsidRDefault="00251DEA" w:rsidP="00251DEA">
      <w:pPr>
        <w:spacing w:after="0" w:line="240" w:lineRule="auto"/>
        <w:ind w:firstLine="851"/>
        <w:jc w:val="both"/>
        <w:rPr>
          <w:rFonts w:ascii="Times New Roman" w:eastAsia="Calibri" w:hAnsi="Times New Roman"/>
          <w:b/>
          <w:kern w:val="0"/>
          <w:lang w:eastAsia="lt-LT"/>
          <w14:ligatures w14:val="none"/>
        </w:rPr>
      </w:pPr>
      <w:r>
        <w:rPr>
          <w:rFonts w:ascii="Times New Roman" w:eastAsia="Times New Roman" w:hAnsi="Times New Roman"/>
          <w:b/>
          <w:bCs/>
          <w:kern w:val="0"/>
          <w:lang w:eastAsia="lt-LT"/>
          <w14:ligatures w14:val="none"/>
        </w:rPr>
        <w:t xml:space="preserve">3. </w:t>
      </w:r>
      <w:r>
        <w:rPr>
          <w:rFonts w:ascii="Times New Roman" w:eastAsia="Calibri" w:hAnsi="Times New Roman"/>
          <w:b/>
          <w:bCs/>
          <w:kern w:val="0"/>
          <w14:ligatures w14:val="none"/>
        </w:rPr>
        <w:t>Kokių</w:t>
      </w:r>
      <w:r>
        <w:rPr>
          <w:rFonts w:ascii="Times New Roman" w:eastAsia="Calibri" w:hAnsi="Times New Roman"/>
          <w:b/>
          <w:kern w:val="0"/>
          <w14:ligatures w14:val="none"/>
        </w:rPr>
        <w:t xml:space="preserve"> rezultatų laukiama. </w:t>
      </w:r>
    </w:p>
    <w:p w14:paraId="0A03755A" w14:textId="7A38FA1F" w:rsidR="00251DEA" w:rsidRDefault="00251DEA" w:rsidP="00251DEA">
      <w:pPr>
        <w:spacing w:after="0" w:line="240" w:lineRule="auto"/>
        <w:ind w:firstLine="851"/>
        <w:jc w:val="both"/>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Projektas orientuotas į socialinių dirbtuvių veiklos gerinimą. Projekto metu numatomos veiklos – neįgaliųjų „Žaliosios komandos“ kūrimui, aprūpinant ją priemonėmis, apranga. Socialinių dirbtuvių, kurios įsikurs atskirame nuo Dienos veiklos centro pastate, materialinės bazės gerinimui</w:t>
      </w:r>
      <w:r w:rsidR="00DB61B7">
        <w:rPr>
          <w:rFonts w:ascii="Times New Roman" w:eastAsia="Times New Roman" w:hAnsi="Times New Roman"/>
          <w:kern w:val="0"/>
          <w:lang w:eastAsia="lt-LT"/>
          <w14:ligatures w14:val="none"/>
        </w:rPr>
        <w:t>,</w:t>
      </w:r>
      <w:r>
        <w:rPr>
          <w:rFonts w:ascii="Times New Roman" w:eastAsia="Times New Roman" w:hAnsi="Times New Roman"/>
          <w:kern w:val="0"/>
          <w:lang w:eastAsia="lt-LT"/>
          <w14:ligatures w14:val="none"/>
        </w:rPr>
        <w:t xml:space="preserve"> nuperkant reikalingas darbui priemones. Darbdavių apskritojo stalo diskusijų su lektoriumi organizavimas, kurių metu bus suteikiama informacija apie negalias, asmenų su negalia įdarbinimą. Asmenų su negalia darbo asistentų įdarbinimas. Darbo patirties keitimasis lankantis Švedijos </w:t>
      </w:r>
      <w:proofErr w:type="spellStart"/>
      <w:r>
        <w:rPr>
          <w:rFonts w:ascii="Times New Roman" w:eastAsia="Times New Roman" w:hAnsi="Times New Roman"/>
          <w:kern w:val="0"/>
          <w:lang w:eastAsia="lt-LT"/>
          <w14:ligatures w14:val="none"/>
        </w:rPr>
        <w:t>Kalmar</w:t>
      </w:r>
      <w:proofErr w:type="spellEnd"/>
      <w:r>
        <w:rPr>
          <w:rFonts w:ascii="Times New Roman" w:eastAsia="Times New Roman" w:hAnsi="Times New Roman"/>
          <w:kern w:val="0"/>
          <w:lang w:eastAsia="lt-LT"/>
          <w14:ligatures w14:val="none"/>
        </w:rPr>
        <w:t xml:space="preserve"> </w:t>
      </w:r>
      <w:proofErr w:type="spellStart"/>
      <w:r>
        <w:rPr>
          <w:rFonts w:ascii="Times New Roman" w:eastAsia="Times New Roman" w:hAnsi="Times New Roman"/>
          <w:kern w:val="0"/>
          <w:lang w:eastAsia="lt-LT"/>
          <w14:ligatures w14:val="none"/>
        </w:rPr>
        <w:t>Ian</w:t>
      </w:r>
      <w:proofErr w:type="spellEnd"/>
      <w:r>
        <w:rPr>
          <w:rFonts w:ascii="Times New Roman" w:eastAsia="Times New Roman" w:hAnsi="Times New Roman"/>
          <w:kern w:val="0"/>
          <w:lang w:eastAsia="lt-LT"/>
          <w14:ligatures w14:val="none"/>
        </w:rPr>
        <w:t xml:space="preserve"> kompanijoje, kuri turi patirt</w:t>
      </w:r>
      <w:r w:rsidR="00CE6EE6">
        <w:rPr>
          <w:rFonts w:ascii="Times New Roman" w:eastAsia="Times New Roman" w:hAnsi="Times New Roman"/>
          <w:kern w:val="0"/>
          <w:lang w:eastAsia="lt-LT"/>
          <w14:ligatures w14:val="none"/>
        </w:rPr>
        <w:t>ies</w:t>
      </w:r>
      <w:r>
        <w:rPr>
          <w:rFonts w:ascii="Times New Roman" w:eastAsia="Times New Roman" w:hAnsi="Times New Roman"/>
          <w:kern w:val="0"/>
          <w:lang w:eastAsia="lt-LT"/>
          <w14:ligatures w14:val="none"/>
        </w:rPr>
        <w:t xml:space="preserve"> asmenų su negalia įdarbinime. Metodikos parengimas darbdaviams apie asmenų su negalia charakteristikas ir galimybes dalyvauti darbo rinkoje. </w:t>
      </w:r>
    </w:p>
    <w:p w14:paraId="41B9A748" w14:textId="77777777" w:rsidR="00251DEA" w:rsidRDefault="00251DEA" w:rsidP="00251DEA">
      <w:pPr>
        <w:spacing w:after="0" w:line="240" w:lineRule="auto"/>
        <w:ind w:left="851"/>
        <w:jc w:val="both"/>
        <w:rPr>
          <w:rFonts w:ascii="Times New Roman" w:eastAsia="Times New Roman" w:hAnsi="Times New Roman"/>
          <w:b/>
          <w:kern w:val="0"/>
          <w:lang w:eastAsia="lt-LT"/>
          <w14:ligatures w14:val="none"/>
        </w:rPr>
      </w:pPr>
      <w:r>
        <w:rPr>
          <w:rFonts w:ascii="Times New Roman" w:eastAsia="Times New Roman" w:hAnsi="Times New Roman"/>
          <w:b/>
          <w:kern w:val="0"/>
          <w:lang w:eastAsia="lt-LT"/>
          <w14:ligatures w14:val="none"/>
        </w:rPr>
        <w:t>4. Lėšų poreikis ir šaltiniai.</w:t>
      </w:r>
    </w:p>
    <w:p w14:paraId="0A5347BB" w14:textId="77777777" w:rsidR="00251DEA" w:rsidRDefault="00251DEA" w:rsidP="00251DEA">
      <w:pPr>
        <w:spacing w:after="0" w:line="240" w:lineRule="auto"/>
        <w:ind w:firstLine="851"/>
        <w:jc w:val="both"/>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Reikalingas Kretingos rajono savivaldybės finansinis prisidėjimas prie projekto įgyvendinimo, kuris etapais po ataskaitų pateikimo bus grąžinamas į Kretingos rajono savivaldybės biudžetą.</w:t>
      </w:r>
    </w:p>
    <w:p w14:paraId="37F38ADB" w14:textId="76E07583" w:rsidR="00251DEA" w:rsidRDefault="00251DEA" w:rsidP="00251DEA">
      <w:pPr>
        <w:spacing w:after="0" w:line="240" w:lineRule="auto"/>
        <w:ind w:firstLine="851"/>
        <w:jc w:val="both"/>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 xml:space="preserve">Projekto įgyvendinimui papildomų lėšų iš Savivaldybės biudžeto reikės 2026 m. </w:t>
      </w:r>
      <w:r w:rsidR="005D16DE">
        <w:rPr>
          <w:rFonts w:ascii="Times New Roman" w:eastAsia="Times New Roman" w:hAnsi="Times New Roman"/>
          <w:kern w:val="0"/>
          <w:lang w:eastAsia="lt-LT"/>
          <w14:ligatures w14:val="none"/>
        </w:rPr>
        <w:t>–</w:t>
      </w:r>
      <w:r>
        <w:rPr>
          <w:rFonts w:ascii="Times New Roman" w:eastAsia="Times New Roman" w:hAnsi="Times New Roman"/>
          <w:kern w:val="0"/>
          <w:lang w:eastAsia="lt-LT"/>
          <w14:ligatures w14:val="none"/>
        </w:rPr>
        <w:t xml:space="preserve"> 2028 m. 154 000,00 Eur. </w:t>
      </w:r>
    </w:p>
    <w:p w14:paraId="1522B6B3" w14:textId="25D93ADB" w:rsidR="00251DEA" w:rsidRDefault="00251DEA" w:rsidP="00251DEA">
      <w:pPr>
        <w:spacing w:after="0" w:line="240" w:lineRule="auto"/>
        <w:ind w:firstLine="851"/>
        <w:jc w:val="both"/>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Įgyvendinus projektą į Kretingos rajono savivaldybės biudžetą BĮ Dienos veiklos centras, gavęs finansavimą</w:t>
      </w:r>
      <w:r w:rsidR="005D16DE">
        <w:rPr>
          <w:rFonts w:ascii="Times New Roman" w:eastAsia="Times New Roman" w:hAnsi="Times New Roman"/>
          <w:kern w:val="0"/>
          <w:lang w:eastAsia="lt-LT"/>
          <w14:ligatures w14:val="none"/>
        </w:rPr>
        <w:t>,</w:t>
      </w:r>
      <w:r>
        <w:rPr>
          <w:rFonts w:ascii="Times New Roman" w:eastAsia="Times New Roman" w:hAnsi="Times New Roman"/>
          <w:kern w:val="0"/>
          <w:lang w:eastAsia="lt-LT"/>
          <w14:ligatures w14:val="none"/>
        </w:rPr>
        <w:t xml:space="preserve"> grąžins – 123</w:t>
      </w:r>
      <w:r w:rsidR="00DB61B7">
        <w:rPr>
          <w:rFonts w:ascii="Times New Roman" w:eastAsia="Times New Roman" w:hAnsi="Times New Roman"/>
          <w:kern w:val="0"/>
          <w:lang w:eastAsia="lt-LT"/>
          <w14:ligatures w14:val="none"/>
        </w:rPr>
        <w:t xml:space="preserve"> </w:t>
      </w:r>
      <w:r>
        <w:rPr>
          <w:rFonts w:ascii="Times New Roman" w:eastAsia="Times New Roman" w:hAnsi="Times New Roman"/>
          <w:kern w:val="0"/>
          <w:lang w:eastAsia="lt-LT"/>
          <w14:ligatures w14:val="none"/>
        </w:rPr>
        <w:t>200,00 Eur. Planuojamas savivaldybės prisidėjimas prie įgyvendinto projekto – 30</w:t>
      </w:r>
      <w:r w:rsidR="00DB61B7">
        <w:rPr>
          <w:rFonts w:ascii="Times New Roman" w:eastAsia="Times New Roman" w:hAnsi="Times New Roman"/>
          <w:kern w:val="0"/>
          <w:lang w:eastAsia="lt-LT"/>
          <w14:ligatures w14:val="none"/>
        </w:rPr>
        <w:t xml:space="preserve"> </w:t>
      </w:r>
      <w:r>
        <w:rPr>
          <w:rFonts w:ascii="Times New Roman" w:eastAsia="Times New Roman" w:hAnsi="Times New Roman"/>
          <w:kern w:val="0"/>
          <w:lang w:eastAsia="lt-LT"/>
          <w14:ligatures w14:val="none"/>
        </w:rPr>
        <w:t>800,00 Eur, iš kurių 50 proc. 15</w:t>
      </w:r>
      <w:r w:rsidR="00DB61B7">
        <w:rPr>
          <w:rFonts w:ascii="Times New Roman" w:eastAsia="Times New Roman" w:hAnsi="Times New Roman"/>
          <w:kern w:val="0"/>
          <w:lang w:eastAsia="lt-LT"/>
          <w14:ligatures w14:val="none"/>
        </w:rPr>
        <w:t xml:space="preserve"> </w:t>
      </w:r>
      <w:r>
        <w:rPr>
          <w:rFonts w:ascii="Times New Roman" w:eastAsia="Times New Roman" w:hAnsi="Times New Roman"/>
          <w:kern w:val="0"/>
          <w:lang w:eastAsia="lt-LT"/>
          <w14:ligatures w14:val="none"/>
        </w:rPr>
        <w:t xml:space="preserve">400,00 Eur dengia Lietuvos Respublikos </w:t>
      </w:r>
      <w:r>
        <w:rPr>
          <w:rFonts w:ascii="Times New Roman" w:eastAsia="Times New Roman" w:hAnsi="Times New Roman"/>
          <w:kern w:val="0"/>
          <w:lang w:eastAsia="lt-LT"/>
          <w14:ligatures w14:val="none"/>
        </w:rPr>
        <w:lastRenderedPageBreak/>
        <w:t xml:space="preserve">vidaus reikalų ministerija pagal sudarytą kofinansavimo sutartį. 50 proc. kofinansavimas grąžinamas po projekto pabaigos. Projekto programa reikalauja patirti išlaidas, o po to jos yra grąžinamos pateikus ataskaitas ir jas patvirtinus ES </w:t>
      </w:r>
      <w:proofErr w:type="spellStart"/>
      <w:r>
        <w:rPr>
          <w:rFonts w:ascii="Times New Roman" w:eastAsia="Times New Roman" w:hAnsi="Times New Roman"/>
          <w:kern w:val="0"/>
          <w:lang w:eastAsia="lt-LT"/>
          <w14:ligatures w14:val="none"/>
        </w:rPr>
        <w:t>Interreg</w:t>
      </w:r>
      <w:proofErr w:type="spellEnd"/>
      <w:r>
        <w:rPr>
          <w:rFonts w:ascii="Times New Roman" w:eastAsia="Times New Roman" w:hAnsi="Times New Roman"/>
          <w:kern w:val="0"/>
          <w:lang w:eastAsia="lt-LT"/>
          <w14:ligatures w14:val="none"/>
        </w:rPr>
        <w:t xml:space="preserve"> Baltijos jūros regiono programos sekretoriatui.</w:t>
      </w:r>
    </w:p>
    <w:p w14:paraId="6FC79AE9" w14:textId="1C092558" w:rsidR="00251DEA" w:rsidRDefault="00251DEA" w:rsidP="00251DEA">
      <w:pPr>
        <w:spacing w:after="0" w:line="240" w:lineRule="auto"/>
        <w:ind w:firstLine="851"/>
        <w:jc w:val="both"/>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BĮ Dienos veiklos centras projekto įgyvendinimui reikalingas lėšas numatys planuojant  2026</w:t>
      </w:r>
      <w:r w:rsidR="005D16DE">
        <w:rPr>
          <w:rFonts w:ascii="Times New Roman" w:eastAsia="Times New Roman" w:hAnsi="Times New Roman"/>
          <w:kern w:val="0"/>
          <w:lang w:eastAsia="lt-LT"/>
          <w14:ligatures w14:val="none"/>
        </w:rPr>
        <w:t>–</w:t>
      </w:r>
      <w:r>
        <w:rPr>
          <w:rFonts w:ascii="Times New Roman" w:eastAsia="Times New Roman" w:hAnsi="Times New Roman"/>
          <w:kern w:val="0"/>
          <w:lang w:eastAsia="lt-LT"/>
          <w14:ligatures w14:val="none"/>
        </w:rPr>
        <w:t>2028 metų biudžetą.</w:t>
      </w:r>
    </w:p>
    <w:p w14:paraId="578ECB16" w14:textId="77777777" w:rsidR="00251DEA" w:rsidRDefault="00251DEA" w:rsidP="00251DEA">
      <w:pPr>
        <w:spacing w:after="0" w:line="240" w:lineRule="auto"/>
        <w:ind w:left="851"/>
        <w:jc w:val="both"/>
        <w:rPr>
          <w:rFonts w:ascii="Times New Roman" w:eastAsia="Times New Roman" w:hAnsi="Times New Roman"/>
          <w:b/>
          <w:kern w:val="0"/>
          <w:lang w:eastAsia="lt-LT"/>
          <w14:ligatures w14:val="none"/>
        </w:rPr>
      </w:pPr>
      <w:r>
        <w:rPr>
          <w:rFonts w:ascii="Times New Roman" w:eastAsia="Times New Roman" w:hAnsi="Times New Roman"/>
          <w:b/>
          <w:kern w:val="0"/>
          <w:lang w:eastAsia="lt-LT"/>
          <w14:ligatures w14:val="none"/>
        </w:rPr>
        <w:t>5. Kiti sprendimui priimti reikalingi pagrindimai, skaičiavimai ir paaiškinimai.</w:t>
      </w:r>
    </w:p>
    <w:p w14:paraId="1C12014E" w14:textId="77777777" w:rsidR="00251DEA" w:rsidRDefault="00251DEA" w:rsidP="00251DEA">
      <w:pPr>
        <w:spacing w:after="0" w:line="240" w:lineRule="auto"/>
        <w:ind w:firstLine="851"/>
        <w:jc w:val="both"/>
        <w:rPr>
          <w:rFonts w:ascii="Times New Roman" w:eastAsia="Times New Roman" w:hAnsi="Times New Roman"/>
          <w:bCs/>
          <w:kern w:val="0"/>
          <w:lang w:eastAsia="lt-LT"/>
          <w14:ligatures w14:val="none"/>
        </w:rPr>
      </w:pPr>
      <w:r>
        <w:rPr>
          <w:rFonts w:ascii="Times New Roman" w:eastAsia="Times New Roman" w:hAnsi="Times New Roman"/>
          <w:kern w:val="0"/>
          <w:lang w:eastAsia="lt-LT"/>
          <w14:ligatures w14:val="none"/>
        </w:rPr>
        <w:t>Esant sėkmingam projekto įvertinimui, įgyvendinimo laikotarpis planuojamas nuo 2026 m. liepos 1 d. iki 2028 m. liepos 1 d. Projekto trukmė 24 mėnesiai.</w:t>
      </w:r>
    </w:p>
    <w:p w14:paraId="79C8DFE7" w14:textId="77777777" w:rsidR="00251DEA" w:rsidRDefault="00251DEA" w:rsidP="00251DEA">
      <w:pPr>
        <w:spacing w:after="0" w:line="240" w:lineRule="auto"/>
        <w:ind w:firstLine="851"/>
        <w:jc w:val="both"/>
        <w:rPr>
          <w:rFonts w:ascii="Times New Roman" w:eastAsia="Times New Roman" w:hAnsi="Times New Roman"/>
          <w:b/>
          <w:kern w:val="0"/>
          <w:lang w:eastAsia="lt-LT"/>
          <w14:ligatures w14:val="none"/>
        </w:rPr>
      </w:pPr>
      <w:r>
        <w:rPr>
          <w:rFonts w:ascii="Times New Roman" w:eastAsia="Times New Roman" w:hAnsi="Times New Roman"/>
          <w:b/>
          <w:kern w:val="0"/>
          <w:lang w:eastAsia="lt-LT"/>
          <w14:ligatures w14:val="none"/>
        </w:rPr>
        <w:t>6. Teisės akto projekto antikorupcinio vertinimo išvada dėl sprendimo projekto teikimo antikorupciniam vertinimui.</w:t>
      </w:r>
    </w:p>
    <w:p w14:paraId="2A42A791" w14:textId="77777777" w:rsidR="00251DEA" w:rsidRDefault="00251DEA" w:rsidP="00251DEA">
      <w:pPr>
        <w:spacing w:after="0" w:line="240" w:lineRule="auto"/>
        <w:ind w:firstLine="851"/>
        <w:jc w:val="both"/>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Teisės akto projektas antikorupciniam vertinimui neteikiamas.</w:t>
      </w:r>
    </w:p>
    <w:p w14:paraId="5A2328E3" w14:textId="77777777" w:rsidR="00251DEA" w:rsidRDefault="00251DEA" w:rsidP="00251DEA">
      <w:pPr>
        <w:spacing w:after="0" w:line="240" w:lineRule="auto"/>
        <w:ind w:firstLine="851"/>
        <w:jc w:val="both"/>
        <w:rPr>
          <w:rFonts w:ascii="Times New Roman" w:eastAsia="Times New Roman" w:hAnsi="Times New Roman"/>
          <w:b/>
          <w:kern w:val="0"/>
          <w:lang w:eastAsia="lt-LT"/>
          <w14:ligatures w14:val="none"/>
        </w:rPr>
      </w:pPr>
      <w:r>
        <w:rPr>
          <w:rFonts w:ascii="Times New Roman" w:eastAsia="Times New Roman" w:hAnsi="Times New Roman"/>
          <w:b/>
          <w:kern w:val="0"/>
          <w:lang w:eastAsia="lt-LT"/>
          <w14:ligatures w14:val="none"/>
        </w:rPr>
        <w:t>7. Autorius ar autorių grupė.</w:t>
      </w:r>
    </w:p>
    <w:p w14:paraId="11E463AF" w14:textId="77777777" w:rsidR="00251DEA" w:rsidRDefault="00251DEA" w:rsidP="00251DEA">
      <w:pPr>
        <w:spacing w:after="0" w:line="240" w:lineRule="auto"/>
        <w:ind w:firstLine="851"/>
        <w:jc w:val="both"/>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 xml:space="preserve">Kretingos rajono savivaldybės administracijos Socialinės paramos skyriaus vedėja Kristina Gimžauskaitė-Mažonienė, Dienos veiklos centro direktorė Birutė </w:t>
      </w:r>
      <w:proofErr w:type="spellStart"/>
      <w:r>
        <w:rPr>
          <w:rFonts w:ascii="Times New Roman" w:eastAsia="Times New Roman" w:hAnsi="Times New Roman"/>
          <w:kern w:val="0"/>
          <w:lang w:eastAsia="lt-LT"/>
          <w14:ligatures w14:val="none"/>
        </w:rPr>
        <w:t>Viskontienė</w:t>
      </w:r>
      <w:proofErr w:type="spellEnd"/>
      <w:r>
        <w:rPr>
          <w:rFonts w:ascii="Times New Roman" w:eastAsia="Times New Roman" w:hAnsi="Times New Roman"/>
          <w:kern w:val="0"/>
          <w:lang w:eastAsia="lt-LT"/>
          <w14:ligatures w14:val="none"/>
        </w:rPr>
        <w:t>.</w:t>
      </w:r>
    </w:p>
    <w:p w14:paraId="1AA7EF9C" w14:textId="77777777" w:rsidR="008F595F" w:rsidRDefault="008F595F"/>
    <w:sectPr w:rsidR="008F595F" w:rsidSect="00BE7C79">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690A7" w14:textId="77777777" w:rsidR="008C7D05" w:rsidRDefault="008C7D05" w:rsidP="00CE6EE6">
      <w:pPr>
        <w:spacing w:after="0" w:line="240" w:lineRule="auto"/>
      </w:pPr>
      <w:r>
        <w:separator/>
      </w:r>
    </w:p>
  </w:endnote>
  <w:endnote w:type="continuationSeparator" w:id="0">
    <w:p w14:paraId="5C2980D5" w14:textId="77777777" w:rsidR="008C7D05" w:rsidRDefault="008C7D05" w:rsidP="00CE6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A7D84" w14:textId="77777777" w:rsidR="008C7D05" w:rsidRDefault="008C7D05" w:rsidP="00CE6EE6">
      <w:pPr>
        <w:spacing w:after="0" w:line="240" w:lineRule="auto"/>
      </w:pPr>
      <w:r>
        <w:separator/>
      </w:r>
    </w:p>
  </w:footnote>
  <w:footnote w:type="continuationSeparator" w:id="0">
    <w:p w14:paraId="1C1ECCDF" w14:textId="77777777" w:rsidR="008C7D05" w:rsidRDefault="008C7D05" w:rsidP="00CE6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045068"/>
      <w:docPartObj>
        <w:docPartGallery w:val="Page Numbers (Top of Page)"/>
        <w:docPartUnique/>
      </w:docPartObj>
    </w:sdtPr>
    <w:sdtEndPr>
      <w:rPr>
        <w:rFonts w:ascii="Times New Roman" w:hAnsi="Times New Roman"/>
      </w:rPr>
    </w:sdtEndPr>
    <w:sdtContent>
      <w:p w14:paraId="1B07D3D2" w14:textId="7918719E" w:rsidR="00CE6EE6" w:rsidRPr="00BE7C79" w:rsidRDefault="00CE6EE6">
        <w:pPr>
          <w:pStyle w:val="Antrats"/>
          <w:jc w:val="center"/>
          <w:rPr>
            <w:rFonts w:ascii="Times New Roman" w:hAnsi="Times New Roman"/>
          </w:rPr>
        </w:pPr>
        <w:r w:rsidRPr="00BE7C79">
          <w:rPr>
            <w:rFonts w:ascii="Times New Roman" w:hAnsi="Times New Roman"/>
          </w:rPr>
          <w:fldChar w:fldCharType="begin"/>
        </w:r>
        <w:r w:rsidRPr="00BE7C79">
          <w:rPr>
            <w:rFonts w:ascii="Times New Roman" w:hAnsi="Times New Roman"/>
          </w:rPr>
          <w:instrText>PAGE   \* MERGEFORMAT</w:instrText>
        </w:r>
        <w:r w:rsidRPr="00BE7C79">
          <w:rPr>
            <w:rFonts w:ascii="Times New Roman" w:hAnsi="Times New Roman"/>
          </w:rPr>
          <w:fldChar w:fldCharType="separate"/>
        </w:r>
        <w:r w:rsidRPr="00BE7C79">
          <w:rPr>
            <w:rFonts w:ascii="Times New Roman" w:hAnsi="Times New Roman"/>
          </w:rPr>
          <w:t>2</w:t>
        </w:r>
        <w:r w:rsidRPr="00BE7C79">
          <w:rPr>
            <w:rFonts w:ascii="Times New Roman" w:hAnsi="Times New Roman"/>
          </w:rPr>
          <w:fldChar w:fldCharType="end"/>
        </w:r>
      </w:p>
    </w:sdtContent>
  </w:sdt>
  <w:p w14:paraId="56A8AB41" w14:textId="77777777" w:rsidR="00CE6EE6" w:rsidRDefault="00CE6EE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DEA"/>
    <w:rsid w:val="00251DEA"/>
    <w:rsid w:val="00313990"/>
    <w:rsid w:val="005B10C5"/>
    <w:rsid w:val="005D16DE"/>
    <w:rsid w:val="00610021"/>
    <w:rsid w:val="007221ED"/>
    <w:rsid w:val="008C7D05"/>
    <w:rsid w:val="008F595F"/>
    <w:rsid w:val="009870FD"/>
    <w:rsid w:val="009F730D"/>
    <w:rsid w:val="00BE7C79"/>
    <w:rsid w:val="00C33C1C"/>
    <w:rsid w:val="00CE6EE6"/>
    <w:rsid w:val="00DB61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213C"/>
  <w15:chartTrackingRefBased/>
  <w15:docId w15:val="{B1DD0254-BBC8-40FB-9F07-88C13186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1DEA"/>
    <w:pPr>
      <w:spacing w:line="276" w:lineRule="auto"/>
    </w:pPr>
    <w:rPr>
      <w:rFonts w:ascii="Aptos" w:eastAsia="Aptos" w:hAnsi="Aptos" w:cs="Times New Roman"/>
    </w:rPr>
  </w:style>
  <w:style w:type="paragraph" w:styleId="Antrat1">
    <w:name w:val="heading 1"/>
    <w:basedOn w:val="prastasis"/>
    <w:next w:val="prastasis"/>
    <w:link w:val="Antrat1Diagrama"/>
    <w:uiPriority w:val="9"/>
    <w:qFormat/>
    <w:rsid w:val="00251DE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51DE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51DEA"/>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51DEA"/>
    <w:pPr>
      <w:keepNext/>
      <w:keepLines/>
      <w:spacing w:before="80" w:after="40" w:line="278" w:lineRule="auto"/>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51DEA"/>
    <w:pPr>
      <w:keepNext/>
      <w:keepLines/>
      <w:spacing w:before="80" w:after="40" w:line="278" w:lineRule="auto"/>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51DEA"/>
    <w:pPr>
      <w:keepNext/>
      <w:keepLines/>
      <w:spacing w:before="40" w:after="0" w:line="278" w:lineRule="auto"/>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51DEA"/>
    <w:pPr>
      <w:keepNext/>
      <w:keepLines/>
      <w:spacing w:before="40" w:after="0" w:line="278" w:lineRule="auto"/>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51DEA"/>
    <w:pPr>
      <w:keepNext/>
      <w:keepLines/>
      <w:spacing w:after="0" w:line="278" w:lineRule="auto"/>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51DEA"/>
    <w:pPr>
      <w:keepNext/>
      <w:keepLines/>
      <w:spacing w:after="0" w:line="278" w:lineRule="auto"/>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51DE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51DE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51DE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51DE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51DE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51DE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51DE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51DE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51DE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51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51DE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51DEA"/>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51DE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51DEA"/>
    <w:pPr>
      <w:spacing w:before="160" w:line="278" w:lineRule="auto"/>
      <w:jc w:val="center"/>
    </w:pPr>
    <w:rPr>
      <w:rFonts w:asciiTheme="minorHAnsi" w:eastAsiaTheme="minorHAnsi" w:hAnsiTheme="minorHAnsi" w:cstheme="minorBidi"/>
      <w:i/>
      <w:iCs/>
      <w:color w:val="404040" w:themeColor="text1" w:themeTint="BF"/>
    </w:rPr>
  </w:style>
  <w:style w:type="character" w:customStyle="1" w:styleId="CitataDiagrama">
    <w:name w:val="Citata Diagrama"/>
    <w:basedOn w:val="Numatytasispastraiposriftas"/>
    <w:link w:val="Citata"/>
    <w:uiPriority w:val="29"/>
    <w:rsid w:val="00251DEA"/>
    <w:rPr>
      <w:i/>
      <w:iCs/>
      <w:color w:val="404040" w:themeColor="text1" w:themeTint="BF"/>
    </w:rPr>
  </w:style>
  <w:style w:type="paragraph" w:styleId="Sraopastraipa">
    <w:name w:val="List Paragraph"/>
    <w:basedOn w:val="prastasis"/>
    <w:uiPriority w:val="34"/>
    <w:qFormat/>
    <w:rsid w:val="00251DEA"/>
    <w:pPr>
      <w:spacing w:line="278" w:lineRule="auto"/>
      <w:ind w:left="720"/>
      <w:contextualSpacing/>
    </w:pPr>
    <w:rPr>
      <w:rFonts w:asciiTheme="minorHAnsi" w:eastAsiaTheme="minorHAnsi" w:hAnsiTheme="minorHAnsi" w:cstheme="minorBidi"/>
    </w:rPr>
  </w:style>
  <w:style w:type="character" w:styleId="Rykuspabraukimas">
    <w:name w:val="Intense Emphasis"/>
    <w:basedOn w:val="Numatytasispastraiposriftas"/>
    <w:uiPriority w:val="21"/>
    <w:qFormat/>
    <w:rsid w:val="00251DEA"/>
    <w:rPr>
      <w:i/>
      <w:iCs/>
      <w:color w:val="0F4761" w:themeColor="accent1" w:themeShade="BF"/>
    </w:rPr>
  </w:style>
  <w:style w:type="paragraph" w:styleId="Iskirtacitata">
    <w:name w:val="Intense Quote"/>
    <w:basedOn w:val="prastasis"/>
    <w:next w:val="prastasis"/>
    <w:link w:val="IskirtacitataDiagrama"/>
    <w:uiPriority w:val="30"/>
    <w:qFormat/>
    <w:rsid w:val="00251DE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rPr>
  </w:style>
  <w:style w:type="character" w:customStyle="1" w:styleId="IskirtacitataDiagrama">
    <w:name w:val="Išskirta citata Diagrama"/>
    <w:basedOn w:val="Numatytasispastraiposriftas"/>
    <w:link w:val="Iskirtacitata"/>
    <w:uiPriority w:val="30"/>
    <w:rsid w:val="00251DEA"/>
    <w:rPr>
      <w:i/>
      <w:iCs/>
      <w:color w:val="0F4761" w:themeColor="accent1" w:themeShade="BF"/>
    </w:rPr>
  </w:style>
  <w:style w:type="character" w:styleId="Rykinuoroda">
    <w:name w:val="Intense Reference"/>
    <w:basedOn w:val="Numatytasispastraiposriftas"/>
    <w:uiPriority w:val="32"/>
    <w:qFormat/>
    <w:rsid w:val="00251DEA"/>
    <w:rPr>
      <w:b/>
      <w:bCs/>
      <w:smallCaps/>
      <w:color w:val="0F4761" w:themeColor="accent1" w:themeShade="BF"/>
      <w:spacing w:val="5"/>
    </w:rPr>
  </w:style>
  <w:style w:type="paragraph" w:styleId="Pataisymai">
    <w:name w:val="Revision"/>
    <w:hidden/>
    <w:uiPriority w:val="99"/>
    <w:semiHidden/>
    <w:rsid w:val="00CE6EE6"/>
    <w:pPr>
      <w:spacing w:after="0" w:line="240" w:lineRule="auto"/>
    </w:pPr>
    <w:rPr>
      <w:rFonts w:ascii="Aptos" w:eastAsia="Aptos" w:hAnsi="Aptos" w:cs="Times New Roman"/>
    </w:rPr>
  </w:style>
  <w:style w:type="paragraph" w:styleId="Antrats">
    <w:name w:val="header"/>
    <w:basedOn w:val="prastasis"/>
    <w:link w:val="AntratsDiagrama"/>
    <w:uiPriority w:val="99"/>
    <w:unhideWhenUsed/>
    <w:rsid w:val="00CE6EE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CE6EE6"/>
    <w:rPr>
      <w:rFonts w:ascii="Aptos" w:eastAsia="Aptos" w:hAnsi="Aptos" w:cs="Times New Roman"/>
    </w:rPr>
  </w:style>
  <w:style w:type="paragraph" w:styleId="Porat">
    <w:name w:val="footer"/>
    <w:basedOn w:val="prastasis"/>
    <w:link w:val="PoratDiagrama"/>
    <w:uiPriority w:val="99"/>
    <w:unhideWhenUsed/>
    <w:rsid w:val="00CE6EE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CE6EE6"/>
    <w:rPr>
      <w:rFonts w:ascii="Aptos" w:eastAsia="Aptos" w:hAnsi="Apto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3024</Words>
  <Characters>1724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Mažonienė</dc:creator>
  <cp:keywords/>
  <dc:description/>
  <cp:lastModifiedBy>Kristina Mažonienė</cp:lastModifiedBy>
  <cp:revision>3</cp:revision>
  <dcterms:created xsi:type="dcterms:W3CDTF">2025-11-11T11:21:00Z</dcterms:created>
  <dcterms:modified xsi:type="dcterms:W3CDTF">2025-11-11T11:44:00Z</dcterms:modified>
</cp:coreProperties>
</file>