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BCF7" w14:textId="77777777" w:rsidR="003F5501" w:rsidRPr="00933382" w:rsidRDefault="003F5501" w:rsidP="005A5041">
      <w:pPr>
        <w:ind w:left="3888" w:firstLine="1296"/>
      </w:pPr>
      <w:r w:rsidRPr="00933382">
        <w:t>PATVIRTINTA</w:t>
      </w:r>
    </w:p>
    <w:p w14:paraId="200C4751" w14:textId="77777777" w:rsidR="003F5501" w:rsidRPr="00933382" w:rsidRDefault="003F5501" w:rsidP="005A5041">
      <w:pPr>
        <w:ind w:left="3888" w:firstLine="1296"/>
      </w:pPr>
      <w:r w:rsidRPr="00933382">
        <w:t>Kretingos rajono savivaldybės tarybos</w:t>
      </w:r>
    </w:p>
    <w:p w14:paraId="03169423" w14:textId="45342380" w:rsidR="00D52C3E" w:rsidRPr="00933382" w:rsidRDefault="001E008B" w:rsidP="005A5041">
      <w:pPr>
        <w:ind w:left="3888" w:firstLine="1296"/>
      </w:pPr>
      <w:r w:rsidRPr="00933382">
        <w:t>20</w:t>
      </w:r>
      <w:r w:rsidR="003C1C03" w:rsidRPr="00933382">
        <w:t>25</w:t>
      </w:r>
      <w:r w:rsidR="003F5501" w:rsidRPr="00933382">
        <w:t xml:space="preserve"> m. </w:t>
      </w:r>
      <w:r w:rsidR="00761C21" w:rsidRPr="00933382">
        <w:t>spalio</w:t>
      </w:r>
      <w:r w:rsidR="003C1C03" w:rsidRPr="00933382">
        <w:t xml:space="preserve"> </w:t>
      </w:r>
      <w:r w:rsidR="003F5501" w:rsidRPr="00933382">
        <w:t xml:space="preserve"> </w:t>
      </w:r>
      <w:r w:rsidR="00024A9E" w:rsidRPr="00933382">
        <w:t xml:space="preserve">  </w:t>
      </w:r>
      <w:r w:rsidR="003F5501" w:rsidRPr="00933382">
        <w:t>d. sprendimu Nr.</w:t>
      </w:r>
      <w:r w:rsidRPr="00933382">
        <w:t xml:space="preserve"> </w:t>
      </w:r>
    </w:p>
    <w:p w14:paraId="621A5919" w14:textId="77777777" w:rsidR="003C1C03" w:rsidRPr="00933382" w:rsidRDefault="003C1C03" w:rsidP="0028217B">
      <w:pPr>
        <w:rPr>
          <w:b/>
        </w:rPr>
      </w:pPr>
    </w:p>
    <w:p w14:paraId="1EC56481" w14:textId="5BA5FA2A" w:rsidR="00D52C3E" w:rsidRPr="00933382" w:rsidRDefault="00966859" w:rsidP="005A5041">
      <w:pPr>
        <w:jc w:val="center"/>
        <w:rPr>
          <w:b/>
        </w:rPr>
      </w:pPr>
      <w:r w:rsidRPr="00933382">
        <w:rPr>
          <w:b/>
        </w:rPr>
        <w:t>KRETINGOS</w:t>
      </w:r>
      <w:r w:rsidR="00D52C3E" w:rsidRPr="00933382">
        <w:rPr>
          <w:b/>
        </w:rPr>
        <w:t xml:space="preserve"> </w:t>
      </w:r>
      <w:r w:rsidR="00906448">
        <w:rPr>
          <w:b/>
        </w:rPr>
        <w:t xml:space="preserve">RAJONO </w:t>
      </w:r>
      <w:r w:rsidR="00761C21" w:rsidRPr="00933382">
        <w:rPr>
          <w:b/>
        </w:rPr>
        <w:t>SPORTO CENTRO</w:t>
      </w:r>
      <w:r w:rsidR="00D52C3E" w:rsidRPr="00933382">
        <w:rPr>
          <w:b/>
        </w:rPr>
        <w:t xml:space="preserve"> NUOSTATAI</w:t>
      </w:r>
    </w:p>
    <w:p w14:paraId="15AD60D6" w14:textId="77777777" w:rsidR="00D52C3E" w:rsidRPr="00933382" w:rsidRDefault="00D52C3E" w:rsidP="005A5041">
      <w:pPr>
        <w:rPr>
          <w:bCs/>
        </w:rPr>
      </w:pPr>
    </w:p>
    <w:p w14:paraId="3768BF85" w14:textId="77777777" w:rsidR="00D52C3E" w:rsidRPr="00933382" w:rsidRDefault="00D52C3E" w:rsidP="005A5041">
      <w:pPr>
        <w:jc w:val="center"/>
        <w:rPr>
          <w:b/>
        </w:rPr>
      </w:pPr>
      <w:r w:rsidRPr="00933382">
        <w:rPr>
          <w:b/>
        </w:rPr>
        <w:t>I SKYRIUS</w:t>
      </w:r>
    </w:p>
    <w:p w14:paraId="4888199F" w14:textId="77777777" w:rsidR="00D52C3E" w:rsidRPr="00933382" w:rsidRDefault="00D52C3E" w:rsidP="005A5041">
      <w:pPr>
        <w:jc w:val="center"/>
        <w:rPr>
          <w:b/>
        </w:rPr>
      </w:pPr>
      <w:r w:rsidRPr="00933382">
        <w:rPr>
          <w:b/>
        </w:rPr>
        <w:t>BENDROSIOS NUOSTATOS</w:t>
      </w:r>
    </w:p>
    <w:p w14:paraId="284BCD78" w14:textId="77777777" w:rsidR="00D52C3E" w:rsidRPr="00933382" w:rsidRDefault="00D52C3E" w:rsidP="005A5041">
      <w:pPr>
        <w:jc w:val="both"/>
        <w:rPr>
          <w:bCs/>
        </w:rPr>
      </w:pPr>
    </w:p>
    <w:p w14:paraId="2C60839D" w14:textId="163CE1D7" w:rsidR="00761C21" w:rsidRPr="00933382" w:rsidRDefault="00761C21" w:rsidP="00761C21">
      <w:pPr>
        <w:ind w:firstLine="709"/>
        <w:jc w:val="both"/>
      </w:pPr>
      <w:r w:rsidRPr="00933382">
        <w:t xml:space="preserve">1. Kretingos rajono savivaldybės biudžetinės įstaigos Kretingos </w:t>
      </w:r>
      <w:r w:rsidR="00966DAA">
        <w:t xml:space="preserve">rajono </w:t>
      </w:r>
      <w:r w:rsidRPr="00933382">
        <w:t xml:space="preserve">sporto centro nuostatai (toliau – Nuostatai), reglamentuoja Kretingos rajono savivaldybės biudžetinės įstaigos Kretingos </w:t>
      </w:r>
      <w:r w:rsidR="00966DAA">
        <w:t xml:space="preserve">rajono </w:t>
      </w:r>
      <w:r w:rsidRPr="00933382">
        <w:t>sporto centro (toliau – biudžetinė įstaiga) teisinę formą, savininką, savininko teises ir pareigas įgyvendinančią instituciją ir jos kompetenciją, veiklos teisinį pagrindą, sritį, rūšis, tikslą, uždavinius, funkcijas, teises ir pareigas, veiklos organizavimą ir valdymą, darbuotojų priėmimą į darbą, jų darbo apmokėjimo tvarką, lėšų šaltinius, jų naudojimo tvarką, finansinės veiklos kontrolę, veiklos priežiūrą, reorganizavimo, likvidavimo ar struktūros pertvarkymo, veiklos ir administravimo pagrindus.</w:t>
      </w:r>
    </w:p>
    <w:p w14:paraId="06CF3567" w14:textId="0BD8169E" w:rsidR="00761C21" w:rsidRPr="00933382" w:rsidRDefault="00761C21" w:rsidP="00761C21">
      <w:pPr>
        <w:ind w:firstLine="709"/>
        <w:jc w:val="both"/>
      </w:pPr>
      <w:r w:rsidRPr="00933382">
        <w:t>2. Biudžetinės įstaigos pavadinimas –</w:t>
      </w:r>
      <w:r w:rsidR="00906448">
        <w:t xml:space="preserve"> </w:t>
      </w:r>
      <w:r w:rsidRPr="00933382">
        <w:t xml:space="preserve">Kretingos </w:t>
      </w:r>
      <w:r w:rsidR="00906448">
        <w:t xml:space="preserve">rajono </w:t>
      </w:r>
      <w:r w:rsidRPr="00933382">
        <w:t xml:space="preserve">sporto centras, trumpasis pavadinimas – </w:t>
      </w:r>
      <w:r w:rsidR="00906448">
        <w:t xml:space="preserve">Kretingos </w:t>
      </w:r>
      <w:r w:rsidR="00AB3D65">
        <w:t>s</w:t>
      </w:r>
      <w:r w:rsidRPr="00933382">
        <w:t xml:space="preserve">porto centras. </w:t>
      </w:r>
    </w:p>
    <w:p w14:paraId="0FE4D97B" w14:textId="49D8E00C" w:rsidR="00761C21" w:rsidRPr="00933382" w:rsidRDefault="00761C21" w:rsidP="00761C21">
      <w:pPr>
        <w:ind w:firstLine="709"/>
        <w:jc w:val="both"/>
      </w:pPr>
      <w:r w:rsidRPr="00933382">
        <w:t>3. Teisinė forma – biudžetinė įstaiga.</w:t>
      </w:r>
    </w:p>
    <w:p w14:paraId="4EB6A709" w14:textId="6280DF57" w:rsidR="00761C21" w:rsidRPr="00933382" w:rsidRDefault="00761C21" w:rsidP="00761C21">
      <w:pPr>
        <w:ind w:firstLine="709"/>
        <w:jc w:val="both"/>
      </w:pPr>
      <w:r w:rsidRPr="00933382">
        <w:t xml:space="preserve">4. Įstaigos savininkas – Kretingos rajono savivaldybė (toliau – Savivaldybė), juridinio asmens kodas </w:t>
      </w:r>
      <w:r w:rsidR="00DD1149" w:rsidRPr="00933382">
        <w:t>111106657</w:t>
      </w:r>
      <w:r w:rsidRPr="00933382">
        <w:t>, adresas: Savanorių g. 29A, LT-97111 Kretinga.</w:t>
      </w:r>
    </w:p>
    <w:p w14:paraId="57BE7339" w14:textId="0BF0FB32" w:rsidR="00761C21" w:rsidRPr="00933382" w:rsidRDefault="00761C21" w:rsidP="00431B84">
      <w:pPr>
        <w:shd w:val="clear" w:color="auto" w:fill="FFFFFF"/>
        <w:autoSpaceDE w:val="0"/>
        <w:autoSpaceDN w:val="0"/>
        <w:adjustRightInd w:val="0"/>
        <w:ind w:firstLine="709"/>
        <w:jc w:val="both"/>
      </w:pPr>
      <w:r w:rsidRPr="00933382">
        <w:t xml:space="preserve">5. </w:t>
      </w:r>
      <w:r w:rsidR="00966DAA">
        <w:t>Biudžetinės įstaigos</w:t>
      </w:r>
      <w:r w:rsidR="00431B84">
        <w:t xml:space="preserve"> </w:t>
      </w:r>
      <w:r w:rsidRPr="00933382">
        <w:t>savininko teises ir pareigas įgyvendina Savivaldybės meras, išskyrus tas biudžetinės įstaigos savininko teises ir pareigas, kurios yra priskirtos išimtinei ir paprastajai Savivaldybės tarybos kompetencijai</w:t>
      </w:r>
      <w:r w:rsidR="008D7F61" w:rsidRPr="00933382">
        <w:t>,</w:t>
      </w:r>
      <w:r w:rsidRPr="00933382">
        <w:t xml:space="preserve"> jeigu paprastosios savivaldybės tarybos kompetencijos įgyvendinimo savivaldybės taryba nėra perdavusi savivaldybės merui įstatymų ir kitų teisės aktų nustatyta tvarka.</w:t>
      </w:r>
      <w:r w:rsidR="00431B84" w:rsidRPr="00431B84">
        <w:t xml:space="preserve"> </w:t>
      </w:r>
    </w:p>
    <w:p w14:paraId="3A11B8B4" w14:textId="77777777" w:rsidR="00761C21" w:rsidRPr="00933382" w:rsidRDefault="00761C21" w:rsidP="00761C21">
      <w:pPr>
        <w:ind w:firstLine="709"/>
        <w:jc w:val="both"/>
      </w:pPr>
      <w:r w:rsidRPr="00933382">
        <w:t>6. Savivaldybės mero kompetencija:</w:t>
      </w:r>
    </w:p>
    <w:p w14:paraId="6823328B" w14:textId="0504FFED" w:rsidR="00761C21" w:rsidRPr="00933382" w:rsidRDefault="00761C21" w:rsidP="00761C21">
      <w:pPr>
        <w:ind w:firstLine="709"/>
        <w:jc w:val="both"/>
      </w:pPr>
      <w:r w:rsidRPr="00933382">
        <w:t xml:space="preserve">6.1. teikia Savivaldybės tarybai tvirtinti </w:t>
      </w:r>
      <w:r w:rsidR="0028217B" w:rsidRPr="00933382">
        <w:t>b</w:t>
      </w:r>
      <w:r w:rsidR="008D7F61" w:rsidRPr="00933382">
        <w:t>iudžetinės į</w:t>
      </w:r>
      <w:r w:rsidRPr="00933382">
        <w:t>staigos nuostatus;</w:t>
      </w:r>
    </w:p>
    <w:p w14:paraId="03ED5D39" w14:textId="0877868C" w:rsidR="00761C21" w:rsidRPr="00933382" w:rsidRDefault="00761C21" w:rsidP="00761C21">
      <w:pPr>
        <w:ind w:firstLine="709"/>
        <w:jc w:val="both"/>
      </w:pPr>
      <w:r w:rsidRPr="00933382">
        <w:t xml:space="preserve">6.2. priima į pareigas, atšaukia ir atleidžia iš jų ar nušalina nuo pareigų </w:t>
      </w:r>
      <w:r w:rsidR="008D7F61" w:rsidRPr="00933382">
        <w:t>biudžetinės į</w:t>
      </w:r>
      <w:r w:rsidRPr="00933382">
        <w:t>staigos direktorių</w:t>
      </w:r>
      <w:r w:rsidR="004E0152">
        <w:t>, įgyvendina kitas funkcijas, susijusias su biudžetinės įstaigos direktoriaus darbo santykiais, Lietuvos Respublikos darbo kodekso ir kitų teisės aktų nustatyta tvarka</w:t>
      </w:r>
      <w:r w:rsidRPr="00933382">
        <w:t>;</w:t>
      </w:r>
    </w:p>
    <w:p w14:paraId="60776D44" w14:textId="20274703" w:rsidR="00761C21" w:rsidRPr="00933382" w:rsidRDefault="00761C21" w:rsidP="00761C21">
      <w:pPr>
        <w:ind w:firstLine="709"/>
        <w:jc w:val="both"/>
      </w:pPr>
      <w:r w:rsidRPr="00933382">
        <w:t xml:space="preserve">6.3. vykdo </w:t>
      </w:r>
      <w:r w:rsidR="008D7F61" w:rsidRPr="00933382">
        <w:t>biudžetinės į</w:t>
      </w:r>
      <w:r w:rsidRPr="00933382">
        <w:t>staigos veiklos priežiūrą;</w:t>
      </w:r>
    </w:p>
    <w:p w14:paraId="7C0A805C" w14:textId="2BDAC91E" w:rsidR="00761C21" w:rsidRPr="00933382" w:rsidRDefault="00761C21" w:rsidP="00761C21">
      <w:pPr>
        <w:ind w:firstLine="709"/>
        <w:jc w:val="both"/>
      </w:pPr>
      <w:r w:rsidRPr="00933382">
        <w:t xml:space="preserve">6.4. vykdo kitas teisės aktais jos, kaip biudžetinės įstaigos </w:t>
      </w:r>
      <w:r w:rsidR="0028217B" w:rsidRPr="00933382">
        <w:t>s</w:t>
      </w:r>
      <w:r w:rsidRPr="00933382">
        <w:t>avininko teises ir pareigas įgyvendinančios institucijos, kompetencijai priskirtas funkcijas, jeigu jos nėra priskirtos išimtinei Savivaldybės tarybos kompetencijai.</w:t>
      </w:r>
    </w:p>
    <w:p w14:paraId="3C403877" w14:textId="77777777" w:rsidR="00761C21" w:rsidRPr="00933382" w:rsidRDefault="00761C21" w:rsidP="00761C21">
      <w:pPr>
        <w:ind w:firstLine="709"/>
        <w:jc w:val="both"/>
      </w:pPr>
      <w:r w:rsidRPr="00933382">
        <w:t>7. Savivaldybės tarybos kompetencija:</w:t>
      </w:r>
    </w:p>
    <w:p w14:paraId="508F36C7" w14:textId="3DA79FC4" w:rsidR="00761C21" w:rsidRPr="00933382" w:rsidRDefault="00761C21" w:rsidP="00761C21">
      <w:pPr>
        <w:ind w:firstLine="709"/>
        <w:jc w:val="both"/>
      </w:pPr>
      <w:r w:rsidRPr="00933382">
        <w:t>7.1. priima sprendimą dėl</w:t>
      </w:r>
      <w:r w:rsidR="008D7F61" w:rsidRPr="00933382">
        <w:t xml:space="preserve"> biudžetinės</w:t>
      </w:r>
      <w:r w:rsidRPr="00933382">
        <w:t xml:space="preserve"> </w:t>
      </w:r>
      <w:r w:rsidR="008D7F61" w:rsidRPr="00933382">
        <w:t>į</w:t>
      </w:r>
      <w:r w:rsidRPr="00933382">
        <w:t>staigos pertvarkymo, reorganizavimo ar likvidavimo;</w:t>
      </w:r>
    </w:p>
    <w:p w14:paraId="68EA71B6" w14:textId="5C8E29C9" w:rsidR="00761C21" w:rsidRPr="00933382" w:rsidRDefault="00761C21" w:rsidP="00761C21">
      <w:pPr>
        <w:ind w:firstLine="709"/>
        <w:jc w:val="both"/>
      </w:pPr>
      <w:r w:rsidRPr="00933382">
        <w:t xml:space="preserve">7.2. priima sprendimą dėl </w:t>
      </w:r>
      <w:r w:rsidR="008D7F61" w:rsidRPr="00933382">
        <w:t>biudžetinės į</w:t>
      </w:r>
      <w:r w:rsidRPr="00933382">
        <w:t>staigos buveinės pakeitimo;</w:t>
      </w:r>
    </w:p>
    <w:p w14:paraId="482148F4" w14:textId="5AAE2C5E" w:rsidR="00761C21" w:rsidRPr="00933382" w:rsidRDefault="00761C21" w:rsidP="00761C21">
      <w:pPr>
        <w:ind w:firstLine="709"/>
        <w:jc w:val="both"/>
      </w:pPr>
      <w:r w:rsidRPr="00431B84">
        <w:t xml:space="preserve">7.3. Savivaldybės mero teikimu tvirtina </w:t>
      </w:r>
      <w:r w:rsidR="008D7F61" w:rsidRPr="00431B84">
        <w:t>biudžetinės į</w:t>
      </w:r>
      <w:r w:rsidRPr="00431B84">
        <w:t>staigos nuostatus;</w:t>
      </w:r>
    </w:p>
    <w:p w14:paraId="2C17BA30" w14:textId="77777777" w:rsidR="00761C21" w:rsidRPr="00933382" w:rsidRDefault="00761C21" w:rsidP="00761C21">
      <w:pPr>
        <w:ind w:firstLine="709"/>
        <w:jc w:val="both"/>
      </w:pPr>
      <w:r w:rsidRPr="00933382">
        <w:t>7.4. sprendžia kitus teisės aktais jos kompetencijai priskirtus klausimus.</w:t>
      </w:r>
    </w:p>
    <w:p w14:paraId="52754093" w14:textId="2D059515" w:rsidR="00761C21" w:rsidRPr="00933382" w:rsidRDefault="00761C21" w:rsidP="00761C21">
      <w:pPr>
        <w:ind w:firstLine="709"/>
        <w:jc w:val="both"/>
      </w:pPr>
      <w:r w:rsidRPr="00933382">
        <w:t xml:space="preserve">8. </w:t>
      </w:r>
      <w:r w:rsidR="008D7F61" w:rsidRPr="00933382">
        <w:t>Biudžetinės į</w:t>
      </w:r>
      <w:r w:rsidRPr="00933382">
        <w:t xml:space="preserve">staigos buveinė: </w:t>
      </w:r>
      <w:r w:rsidR="00D95353" w:rsidRPr="00933382">
        <w:t>S</w:t>
      </w:r>
      <w:r w:rsidR="008D7F61" w:rsidRPr="00933382">
        <w:t xml:space="preserve">avanorių </w:t>
      </w:r>
      <w:r w:rsidRPr="00933382">
        <w:t xml:space="preserve">g. </w:t>
      </w:r>
      <w:r w:rsidR="008D7F61" w:rsidRPr="00933382">
        <w:t>23</w:t>
      </w:r>
      <w:r w:rsidR="00DD1149" w:rsidRPr="00933382">
        <w:t>A</w:t>
      </w:r>
      <w:r w:rsidRPr="00933382">
        <w:t>, LT-9</w:t>
      </w:r>
      <w:r w:rsidR="008D7F61" w:rsidRPr="00933382">
        <w:t>7</w:t>
      </w:r>
      <w:r w:rsidR="007D4FEF" w:rsidRPr="00933382">
        <w:t>108</w:t>
      </w:r>
      <w:r w:rsidRPr="00933382">
        <w:t xml:space="preserve"> </w:t>
      </w:r>
      <w:r w:rsidR="008D7F61" w:rsidRPr="00933382">
        <w:t>Kretinga</w:t>
      </w:r>
      <w:r w:rsidRPr="00933382">
        <w:t>.</w:t>
      </w:r>
    </w:p>
    <w:p w14:paraId="3BE8C884" w14:textId="6CE063B9" w:rsidR="00761C21" w:rsidRPr="00933382" w:rsidRDefault="00761C21" w:rsidP="00761C21">
      <w:pPr>
        <w:ind w:firstLine="709"/>
        <w:jc w:val="both"/>
      </w:pPr>
      <w:r w:rsidRPr="00933382">
        <w:t xml:space="preserve">9. </w:t>
      </w:r>
      <w:r w:rsidR="008D7F61" w:rsidRPr="00933382">
        <w:t>Biudžetinė į</w:t>
      </w:r>
      <w:r w:rsidRPr="00933382">
        <w:t>staiga yra viešasis juridinis asmuo, turintis antspaudą, atsiskaitomąją ir kitas sąskaitas Lietuvos Respublikos bankuose, atributiką.</w:t>
      </w:r>
    </w:p>
    <w:p w14:paraId="31796457" w14:textId="62A90076" w:rsidR="00761C21" w:rsidRPr="00933382" w:rsidRDefault="00761C21" w:rsidP="00761C21">
      <w:pPr>
        <w:ind w:firstLine="709"/>
        <w:jc w:val="both"/>
      </w:pPr>
      <w:r w:rsidRPr="00933382">
        <w:t xml:space="preserve">10. </w:t>
      </w:r>
      <w:r w:rsidR="008D7F61" w:rsidRPr="00933382">
        <w:t>Biudžetinė</w:t>
      </w:r>
      <w:r w:rsidR="00E238FC" w:rsidRPr="00933382">
        <w:t>s</w:t>
      </w:r>
      <w:r w:rsidR="008D7F61" w:rsidRPr="00933382">
        <w:t xml:space="preserve"> į</w:t>
      </w:r>
      <w:r w:rsidRPr="00933382">
        <w:t>staigos veik</w:t>
      </w:r>
      <w:r w:rsidR="008D7F61" w:rsidRPr="00933382">
        <w:t>la</w:t>
      </w:r>
      <w:r w:rsidRPr="00933382">
        <w:t xml:space="preserve"> grindžiama Lietuvos Respublikos Konstitucija, Lietuvos Respublikos vietos savivaldos įstatymu, Lietuvos Respublikos biudžetinių įstaigų įstatymu, Lietuvos Respublikos sporto įstatymu, Savivaldybės tarybos sprendimais, Savivaldybės mero potvarkiais, </w:t>
      </w:r>
      <w:r w:rsidR="00D95353" w:rsidRPr="00933382">
        <w:t xml:space="preserve">šiais </w:t>
      </w:r>
      <w:r w:rsidRPr="00933382">
        <w:t>Nuostatais ir kitais Lietuvos Respublikos teisės aktais.</w:t>
      </w:r>
    </w:p>
    <w:p w14:paraId="2AE0FB36" w14:textId="303FFF67" w:rsidR="00761C21" w:rsidRPr="00933382" w:rsidRDefault="00761C21" w:rsidP="00761C21">
      <w:pPr>
        <w:ind w:firstLine="709"/>
        <w:jc w:val="both"/>
      </w:pPr>
      <w:r w:rsidRPr="00933382">
        <w:t xml:space="preserve">11. </w:t>
      </w:r>
      <w:r w:rsidR="008D7F61" w:rsidRPr="00933382">
        <w:t xml:space="preserve">Biudžetinės </w:t>
      </w:r>
      <w:r w:rsidRPr="00933382">
        <w:t xml:space="preserve">įstaigos veikla neterminuota. </w:t>
      </w:r>
      <w:r w:rsidR="008D7F61" w:rsidRPr="00933382">
        <w:t>Biudžetinės į</w:t>
      </w:r>
      <w:r w:rsidRPr="00933382">
        <w:t>staigos finansiniai metai sutampa su kalendoriniais metais.</w:t>
      </w:r>
    </w:p>
    <w:p w14:paraId="2C72E6E8" w14:textId="77777777" w:rsidR="00D52C3E" w:rsidRPr="00933382" w:rsidRDefault="00D52C3E" w:rsidP="005A5041">
      <w:pPr>
        <w:jc w:val="both"/>
      </w:pPr>
    </w:p>
    <w:p w14:paraId="24149B4B" w14:textId="77777777" w:rsidR="00A26129" w:rsidRDefault="00A26129" w:rsidP="007D4FEF">
      <w:pPr>
        <w:jc w:val="center"/>
        <w:rPr>
          <w:b/>
        </w:rPr>
      </w:pPr>
    </w:p>
    <w:p w14:paraId="3569F094" w14:textId="77777777" w:rsidR="00A26129" w:rsidRDefault="00A26129" w:rsidP="007D4FEF">
      <w:pPr>
        <w:jc w:val="center"/>
        <w:rPr>
          <w:b/>
        </w:rPr>
      </w:pPr>
    </w:p>
    <w:p w14:paraId="62BB0482" w14:textId="4596633D" w:rsidR="007D4FEF" w:rsidRPr="0083191D" w:rsidRDefault="007D4FEF" w:rsidP="007D4FEF">
      <w:pPr>
        <w:jc w:val="center"/>
        <w:rPr>
          <w:b/>
        </w:rPr>
      </w:pPr>
      <w:r w:rsidRPr="0083191D">
        <w:rPr>
          <w:b/>
        </w:rPr>
        <w:lastRenderedPageBreak/>
        <w:t>II SKYRIUS</w:t>
      </w:r>
    </w:p>
    <w:p w14:paraId="3BA8E204" w14:textId="64BFADF6" w:rsidR="007D4FEF" w:rsidRDefault="007D4FEF" w:rsidP="007D4FEF">
      <w:pPr>
        <w:jc w:val="center"/>
        <w:rPr>
          <w:b/>
        </w:rPr>
      </w:pPr>
      <w:r w:rsidRPr="0083191D">
        <w:rPr>
          <w:b/>
        </w:rPr>
        <w:t>VEIKLOS SRITYS, RŪŠYS, TIKSLAI, UŽDAVINIAI</w:t>
      </w:r>
      <w:r w:rsidR="00E238FC" w:rsidRPr="0083191D">
        <w:rPr>
          <w:b/>
        </w:rPr>
        <w:t xml:space="preserve"> IR</w:t>
      </w:r>
      <w:r w:rsidRPr="0083191D">
        <w:rPr>
          <w:b/>
        </w:rPr>
        <w:t xml:space="preserve"> FUNKCIJOS</w:t>
      </w:r>
    </w:p>
    <w:p w14:paraId="60AC8253" w14:textId="77777777" w:rsidR="00A26129" w:rsidRPr="0083191D" w:rsidRDefault="00A26129" w:rsidP="007D4FEF">
      <w:pPr>
        <w:jc w:val="center"/>
        <w:rPr>
          <w:b/>
        </w:rPr>
      </w:pPr>
    </w:p>
    <w:p w14:paraId="1412B5D1" w14:textId="33B158BE" w:rsidR="007D4FEF" w:rsidRPr="00933382" w:rsidRDefault="007D4FEF" w:rsidP="00886FF6">
      <w:pPr>
        <w:tabs>
          <w:tab w:val="left" w:pos="709"/>
        </w:tabs>
        <w:ind w:firstLine="709"/>
        <w:jc w:val="both"/>
      </w:pPr>
      <w:r w:rsidRPr="00933382">
        <w:t>1</w:t>
      </w:r>
      <w:r w:rsidR="00F30E73" w:rsidRPr="00933382">
        <w:t>2</w:t>
      </w:r>
      <w:r w:rsidRPr="00933382">
        <w:t xml:space="preserve">. </w:t>
      </w:r>
      <w:r w:rsidR="00966DAA">
        <w:t>Biudžetinės įstaigos</w:t>
      </w:r>
      <w:r w:rsidRPr="00933382">
        <w:t xml:space="preserve"> veiklos sritis – sportas.</w:t>
      </w:r>
    </w:p>
    <w:p w14:paraId="09C7B0FA" w14:textId="33C95362" w:rsidR="007D4FEF" w:rsidRPr="00933382" w:rsidRDefault="007D4FEF" w:rsidP="00886FF6">
      <w:pPr>
        <w:ind w:firstLine="709"/>
        <w:jc w:val="both"/>
      </w:pPr>
      <w:r w:rsidRPr="00933382">
        <w:t>1</w:t>
      </w:r>
      <w:r w:rsidR="00F30E73" w:rsidRPr="00933382">
        <w:t>3</w:t>
      </w:r>
      <w:r w:rsidRPr="00933382">
        <w:t xml:space="preserve">. </w:t>
      </w:r>
      <w:r w:rsidR="00966DAA">
        <w:t>Biudžetinės įstaigos</w:t>
      </w:r>
      <w:r w:rsidRPr="00933382">
        <w:t xml:space="preserve"> veiklos rūšys:</w:t>
      </w:r>
    </w:p>
    <w:p w14:paraId="7636DB48" w14:textId="7EA74F7C" w:rsidR="007D4FEF" w:rsidRPr="00933382" w:rsidRDefault="007D4FEF" w:rsidP="00886FF6">
      <w:pPr>
        <w:ind w:firstLine="709"/>
        <w:jc w:val="both"/>
      </w:pPr>
      <w:r w:rsidRPr="00933382">
        <w:t>1</w:t>
      </w:r>
      <w:r w:rsidR="00F30E73" w:rsidRPr="00933382">
        <w:t>3</w:t>
      </w:r>
      <w:r w:rsidRPr="00933382">
        <w:t>.1. Pagrindinės veiklos rūšys:</w:t>
      </w:r>
    </w:p>
    <w:p w14:paraId="026DD9FB" w14:textId="6C9F50C4" w:rsidR="007D4FEF" w:rsidRPr="00933382" w:rsidRDefault="007D4FEF" w:rsidP="00886FF6">
      <w:pPr>
        <w:ind w:firstLine="709"/>
        <w:jc w:val="both"/>
      </w:pPr>
      <w:r w:rsidRPr="00933382">
        <w:t>1</w:t>
      </w:r>
      <w:r w:rsidR="00F30E73" w:rsidRPr="00933382">
        <w:t>3</w:t>
      </w:r>
      <w:r w:rsidRPr="00933382">
        <w:t>.1.1. sportinė veikla, kodas 93.1;</w:t>
      </w:r>
    </w:p>
    <w:p w14:paraId="3BC2A367" w14:textId="576DE0CF" w:rsidR="007D4FEF" w:rsidRPr="00933382" w:rsidRDefault="007D4FEF" w:rsidP="00886FF6">
      <w:pPr>
        <w:ind w:firstLine="709"/>
        <w:jc w:val="both"/>
      </w:pPr>
      <w:r w:rsidRPr="00933382">
        <w:t>1</w:t>
      </w:r>
      <w:r w:rsidR="00F30E73" w:rsidRPr="00933382">
        <w:t>3</w:t>
      </w:r>
      <w:r w:rsidRPr="00933382">
        <w:t>.1.2. sporto įrenginių eksploatavimas, kodas 93.11;</w:t>
      </w:r>
    </w:p>
    <w:p w14:paraId="515672FD" w14:textId="608C5680" w:rsidR="007D4FEF" w:rsidRPr="00933382" w:rsidRDefault="007D4FEF" w:rsidP="00886FF6">
      <w:pPr>
        <w:ind w:firstLine="709"/>
        <w:jc w:val="both"/>
      </w:pPr>
      <w:r w:rsidRPr="00933382">
        <w:t>1</w:t>
      </w:r>
      <w:r w:rsidR="00F30E73" w:rsidRPr="00933382">
        <w:t>3</w:t>
      </w:r>
      <w:r w:rsidRPr="00933382">
        <w:t>.1.3. kita sportinė veikla</w:t>
      </w:r>
      <w:r w:rsidR="0028217B" w:rsidRPr="00933382">
        <w:t>,</w:t>
      </w:r>
      <w:r w:rsidRPr="00933382">
        <w:t xml:space="preserve"> kodas 93.19.</w:t>
      </w:r>
    </w:p>
    <w:p w14:paraId="03977ACC" w14:textId="5A6CB6D6" w:rsidR="007D4FEF" w:rsidRPr="00933382" w:rsidRDefault="007D4FEF" w:rsidP="00886FF6">
      <w:pPr>
        <w:ind w:firstLine="709"/>
        <w:jc w:val="both"/>
      </w:pPr>
      <w:r w:rsidRPr="00933382">
        <w:t>1</w:t>
      </w:r>
      <w:r w:rsidR="00F30E73" w:rsidRPr="00933382">
        <w:t>3</w:t>
      </w:r>
      <w:r w:rsidRPr="00933382">
        <w:t>.2. Kitos veiklos rūšys:</w:t>
      </w:r>
    </w:p>
    <w:p w14:paraId="73C701A3" w14:textId="4F48F359" w:rsidR="007D4FEF" w:rsidRPr="00933382" w:rsidRDefault="007D4FEF" w:rsidP="00886FF6">
      <w:pPr>
        <w:ind w:firstLine="720"/>
        <w:jc w:val="both"/>
      </w:pPr>
      <w:r w:rsidRPr="00933382">
        <w:t>1</w:t>
      </w:r>
      <w:r w:rsidR="00F30E73" w:rsidRPr="00933382">
        <w:t>3</w:t>
      </w:r>
      <w:r w:rsidRPr="00933382">
        <w:t>.2.1. fizinės gerovės užtikrinimo veikla, kodas 96.04;</w:t>
      </w:r>
    </w:p>
    <w:p w14:paraId="710E1948" w14:textId="40814EDB" w:rsidR="007D4FEF" w:rsidRPr="00933382" w:rsidRDefault="007D4FEF" w:rsidP="00886FF6">
      <w:pPr>
        <w:ind w:firstLine="720"/>
        <w:jc w:val="both"/>
      </w:pPr>
      <w:r w:rsidRPr="00933382">
        <w:t>1</w:t>
      </w:r>
      <w:r w:rsidR="00F30E73" w:rsidRPr="00933382">
        <w:t>3</w:t>
      </w:r>
      <w:r w:rsidRPr="00933382">
        <w:t>.2.2. sporto įrangos nuoma, kodas 77.21.40;</w:t>
      </w:r>
    </w:p>
    <w:p w14:paraId="1C40F283" w14:textId="10DDEFF8" w:rsidR="007D4FEF" w:rsidRPr="00933382" w:rsidRDefault="007D4FEF" w:rsidP="00886FF6">
      <w:pPr>
        <w:ind w:firstLine="720"/>
        <w:jc w:val="both"/>
      </w:pPr>
      <w:r w:rsidRPr="00933382">
        <w:t>1</w:t>
      </w:r>
      <w:r w:rsidR="00F30E73" w:rsidRPr="00933382">
        <w:t>3</w:t>
      </w:r>
      <w:r w:rsidRPr="00933382">
        <w:t>.2.3. pramogų ir poilsio organizavimo veikla, kodas 93.2;</w:t>
      </w:r>
    </w:p>
    <w:p w14:paraId="7446C508" w14:textId="4EE0BEC2" w:rsidR="007D4FEF" w:rsidRPr="00933382" w:rsidRDefault="007D4FEF" w:rsidP="00886FF6">
      <w:pPr>
        <w:ind w:firstLine="720"/>
        <w:jc w:val="both"/>
      </w:pPr>
      <w:r w:rsidRPr="00933382">
        <w:t>1</w:t>
      </w:r>
      <w:r w:rsidR="00F30E73" w:rsidRPr="00933382">
        <w:t>3</w:t>
      </w:r>
      <w:r w:rsidRPr="00933382">
        <w:t>.2.4. vaikų poilsio stovyklų veikla, kodas 55.20.20;</w:t>
      </w:r>
    </w:p>
    <w:p w14:paraId="49D3C9C7" w14:textId="4FCED6D2" w:rsidR="007D4FEF" w:rsidRPr="00933382" w:rsidRDefault="007D4FEF" w:rsidP="00886FF6">
      <w:pPr>
        <w:ind w:firstLine="720"/>
        <w:jc w:val="both"/>
      </w:pPr>
      <w:r w:rsidRPr="00933382">
        <w:t>1</w:t>
      </w:r>
      <w:r w:rsidR="00F30E73" w:rsidRPr="00933382">
        <w:t>3</w:t>
      </w:r>
      <w:r w:rsidRPr="00933382">
        <w:t>.2.5. švietimui būdingų paslaugų veikla, kodas 85.60;</w:t>
      </w:r>
    </w:p>
    <w:p w14:paraId="041BE42A" w14:textId="16624C29" w:rsidR="007D4FEF" w:rsidRPr="00933382" w:rsidRDefault="007D4FEF" w:rsidP="00886FF6">
      <w:pPr>
        <w:ind w:firstLine="720"/>
        <w:jc w:val="both"/>
      </w:pPr>
      <w:r w:rsidRPr="00933382">
        <w:t>1</w:t>
      </w:r>
      <w:r w:rsidR="00F30E73" w:rsidRPr="00933382">
        <w:t>3</w:t>
      </w:r>
      <w:r w:rsidRPr="00933382">
        <w:t>.2.6. sportinis ir rekreacinis švietimas, kodas 85.51;</w:t>
      </w:r>
    </w:p>
    <w:p w14:paraId="5F030F18" w14:textId="1AA88002" w:rsidR="007D4FEF" w:rsidRPr="00933382" w:rsidRDefault="007D4FEF" w:rsidP="00886FF6">
      <w:pPr>
        <w:ind w:firstLine="720"/>
        <w:jc w:val="both"/>
      </w:pPr>
      <w:r w:rsidRPr="00933382">
        <w:t>1</w:t>
      </w:r>
      <w:r w:rsidR="00F30E73" w:rsidRPr="00933382">
        <w:t>3</w:t>
      </w:r>
      <w:r w:rsidRPr="00933382">
        <w:t>.2.7. nuosavo arba nuomojamo nekilnojamo turto nuoma ir eksploatavimas</w:t>
      </w:r>
      <w:r w:rsidR="0028217B" w:rsidRPr="00933382">
        <w:t>,</w:t>
      </w:r>
      <w:r w:rsidRPr="00933382">
        <w:t xml:space="preserve"> kodas 68.20;</w:t>
      </w:r>
    </w:p>
    <w:p w14:paraId="4E48FAE6" w14:textId="33604821" w:rsidR="007D4FEF" w:rsidRPr="00933382" w:rsidRDefault="007D4FEF" w:rsidP="00886FF6">
      <w:pPr>
        <w:ind w:firstLine="720"/>
        <w:jc w:val="both"/>
      </w:pPr>
      <w:r w:rsidRPr="00933382">
        <w:t>1</w:t>
      </w:r>
      <w:r w:rsidR="00F30E73" w:rsidRPr="00933382">
        <w:t>3</w:t>
      </w:r>
      <w:r w:rsidRPr="00933382">
        <w:t>.2.8. kita mažmeninė prekyba ne parduotuvėse, kioskuose ar prekyvietėse</w:t>
      </w:r>
      <w:r w:rsidR="0028217B" w:rsidRPr="00933382">
        <w:t>,</w:t>
      </w:r>
      <w:r w:rsidRPr="00933382">
        <w:t xml:space="preserve"> kodas 47.99;</w:t>
      </w:r>
    </w:p>
    <w:p w14:paraId="7A2041E6" w14:textId="389CDCA7" w:rsidR="007D4FEF" w:rsidRPr="00933382" w:rsidRDefault="007D4FEF" w:rsidP="00886FF6">
      <w:pPr>
        <w:ind w:firstLine="720"/>
        <w:jc w:val="both"/>
      </w:pPr>
      <w:r w:rsidRPr="00933382">
        <w:t>1</w:t>
      </w:r>
      <w:r w:rsidR="00F30E73" w:rsidRPr="00933382">
        <w:t>3</w:t>
      </w:r>
      <w:r w:rsidRPr="00933382">
        <w:t>.2.9. sporto klubų veikla</w:t>
      </w:r>
      <w:r w:rsidR="0028217B" w:rsidRPr="00933382">
        <w:t>,</w:t>
      </w:r>
      <w:r w:rsidRPr="00933382">
        <w:t xml:space="preserve"> kodas 93.12;</w:t>
      </w:r>
    </w:p>
    <w:p w14:paraId="23CCBDD8" w14:textId="7D75205C" w:rsidR="007D4FEF" w:rsidRPr="00933382" w:rsidRDefault="007D4FEF" w:rsidP="00886FF6">
      <w:pPr>
        <w:ind w:firstLine="720"/>
        <w:jc w:val="both"/>
      </w:pPr>
      <w:r w:rsidRPr="00933382">
        <w:t>1</w:t>
      </w:r>
      <w:r w:rsidR="00F30E73" w:rsidRPr="00933382">
        <w:t>3</w:t>
      </w:r>
      <w:r w:rsidRPr="00933382">
        <w:t>.2.10. reklama</w:t>
      </w:r>
      <w:r w:rsidR="0028217B" w:rsidRPr="00933382">
        <w:t>,</w:t>
      </w:r>
      <w:r w:rsidRPr="00933382">
        <w:t xml:space="preserve"> kodas 73.1;</w:t>
      </w:r>
    </w:p>
    <w:p w14:paraId="39EA1A3C" w14:textId="46B67799" w:rsidR="007D4FEF" w:rsidRPr="00933382" w:rsidRDefault="007D4FEF" w:rsidP="00886FF6">
      <w:pPr>
        <w:ind w:firstLine="720"/>
        <w:jc w:val="both"/>
      </w:pPr>
      <w:r w:rsidRPr="00933382">
        <w:t>1</w:t>
      </w:r>
      <w:r w:rsidR="00F30E73" w:rsidRPr="00933382">
        <w:t>3</w:t>
      </w:r>
      <w:r w:rsidRPr="00933382">
        <w:t>.2.11. automobilių ir lengvųjų variklinių transporto priemonių nuoma ir išperkamoji nuoma</w:t>
      </w:r>
      <w:r w:rsidR="0028217B" w:rsidRPr="00933382">
        <w:t>,</w:t>
      </w:r>
      <w:r w:rsidRPr="00933382">
        <w:t xml:space="preserve"> kodas 77.11;</w:t>
      </w:r>
    </w:p>
    <w:p w14:paraId="0FE4F465" w14:textId="495D6B12" w:rsidR="007D4FEF" w:rsidRPr="00933382" w:rsidRDefault="007D4FEF" w:rsidP="00886FF6">
      <w:pPr>
        <w:ind w:firstLine="720"/>
        <w:jc w:val="both"/>
      </w:pPr>
      <w:r w:rsidRPr="00933382">
        <w:t>1</w:t>
      </w:r>
      <w:r w:rsidR="00F30E73" w:rsidRPr="00933382">
        <w:t>3</w:t>
      </w:r>
      <w:r w:rsidRPr="00933382">
        <w:t>.2.12. posėdžių ir verslo renginių organizavimas</w:t>
      </w:r>
      <w:r w:rsidR="0028217B" w:rsidRPr="00933382">
        <w:t>,</w:t>
      </w:r>
      <w:r w:rsidRPr="00933382">
        <w:t xml:space="preserve"> kodas 82.30;</w:t>
      </w:r>
    </w:p>
    <w:p w14:paraId="4F2E6523" w14:textId="1F8926A6" w:rsidR="007D4FEF" w:rsidRPr="00933382" w:rsidRDefault="007D4FEF" w:rsidP="00886FF6">
      <w:pPr>
        <w:ind w:firstLine="720"/>
        <w:jc w:val="both"/>
      </w:pPr>
      <w:r w:rsidRPr="00933382">
        <w:t>1</w:t>
      </w:r>
      <w:r w:rsidR="00966DAA">
        <w:t>3</w:t>
      </w:r>
      <w:r w:rsidRPr="00933382">
        <w:t>.2.1</w:t>
      </w:r>
      <w:r w:rsidR="00E41640">
        <w:t>3</w:t>
      </w:r>
      <w:r w:rsidRPr="00933382">
        <w:t>. dienos SPA centrų ir įvairių tipų pirčių veikla</w:t>
      </w:r>
      <w:r w:rsidR="0028217B" w:rsidRPr="00933382">
        <w:t>,</w:t>
      </w:r>
      <w:r w:rsidRPr="00933382">
        <w:t xml:space="preserve"> kodas 96.23.00;</w:t>
      </w:r>
    </w:p>
    <w:p w14:paraId="4C7461EB" w14:textId="6BC16BE9" w:rsidR="007D4FEF" w:rsidRPr="00933382" w:rsidRDefault="007D4FEF" w:rsidP="00886FF6">
      <w:pPr>
        <w:ind w:firstLine="720"/>
        <w:jc w:val="both"/>
      </w:pPr>
      <w:r w:rsidRPr="00933382">
        <w:t>1</w:t>
      </w:r>
      <w:r w:rsidR="00F30E73" w:rsidRPr="00933382">
        <w:t>3</w:t>
      </w:r>
      <w:r w:rsidRPr="00933382">
        <w:t>.2.1</w:t>
      </w:r>
      <w:r w:rsidR="00E41640">
        <w:t>4</w:t>
      </w:r>
      <w:r w:rsidRPr="00933382">
        <w:t>. nespecializuota mažmeninė prekyba, daugiausia maisto produktais, gėrimais ar tabako gaminiais</w:t>
      </w:r>
      <w:r w:rsidR="0028217B" w:rsidRPr="00933382">
        <w:t>,</w:t>
      </w:r>
      <w:r w:rsidRPr="00933382">
        <w:t xml:space="preserve"> kodas 47.11;</w:t>
      </w:r>
    </w:p>
    <w:p w14:paraId="1E2A8CA6" w14:textId="4FAF8F4F" w:rsidR="007D4FEF" w:rsidRPr="00933382" w:rsidRDefault="007D4FEF" w:rsidP="00886FF6">
      <w:pPr>
        <w:ind w:firstLine="720"/>
        <w:jc w:val="both"/>
      </w:pPr>
      <w:r w:rsidRPr="00933382">
        <w:t>1</w:t>
      </w:r>
      <w:r w:rsidR="00F30E73" w:rsidRPr="00933382">
        <w:t>3</w:t>
      </w:r>
      <w:r w:rsidRPr="00933382">
        <w:t>.2.1</w:t>
      </w:r>
      <w:r w:rsidR="00E41640">
        <w:t>5</w:t>
      </w:r>
      <w:r w:rsidRPr="00933382">
        <w:t>. maisto ir gėrimų tiekimas pagal sutartį ir kitų maitinimo paslaugų veikla</w:t>
      </w:r>
      <w:r w:rsidR="0028217B" w:rsidRPr="00933382">
        <w:t>,</w:t>
      </w:r>
      <w:r w:rsidRPr="00933382">
        <w:t xml:space="preserve"> kodas 56.22.00;</w:t>
      </w:r>
    </w:p>
    <w:p w14:paraId="053EC3AB" w14:textId="7C72AD7D" w:rsidR="007D4FEF" w:rsidRPr="00933382" w:rsidRDefault="007D4FEF" w:rsidP="00886FF6">
      <w:pPr>
        <w:ind w:firstLine="720"/>
        <w:jc w:val="both"/>
      </w:pPr>
      <w:r w:rsidRPr="00933382">
        <w:t>1</w:t>
      </w:r>
      <w:r w:rsidR="00F30E73" w:rsidRPr="00933382">
        <w:t>3</w:t>
      </w:r>
      <w:r w:rsidRPr="00933382">
        <w:t>.2.1</w:t>
      </w:r>
      <w:r w:rsidR="00E41640">
        <w:t>6</w:t>
      </w:r>
      <w:r w:rsidRPr="00933382">
        <w:t>. kita leidybinė veikla, išskyrus programinės įrangos leidybą</w:t>
      </w:r>
      <w:r w:rsidR="0028217B" w:rsidRPr="00933382">
        <w:t>,</w:t>
      </w:r>
      <w:r w:rsidRPr="00933382">
        <w:t xml:space="preserve"> kodas 58.19.00;</w:t>
      </w:r>
    </w:p>
    <w:p w14:paraId="07C05E23" w14:textId="1FA5CBF9" w:rsidR="00F30E73" w:rsidRPr="00933382" w:rsidRDefault="007D4FEF" w:rsidP="00886FF6">
      <w:pPr>
        <w:ind w:firstLine="720"/>
        <w:jc w:val="both"/>
      </w:pPr>
      <w:r w:rsidRPr="00933382">
        <w:t>1</w:t>
      </w:r>
      <w:r w:rsidR="00F30E73" w:rsidRPr="00933382">
        <w:t>3</w:t>
      </w:r>
      <w:r w:rsidRPr="00933382">
        <w:t>.2.1</w:t>
      </w:r>
      <w:r w:rsidR="00E41640">
        <w:t>7</w:t>
      </w:r>
      <w:r w:rsidRPr="00933382">
        <w:t>. kita informacinių paslaugų veikla</w:t>
      </w:r>
      <w:r w:rsidR="0028217B" w:rsidRPr="00933382">
        <w:t>,</w:t>
      </w:r>
      <w:r w:rsidRPr="00933382">
        <w:t xml:space="preserve"> </w:t>
      </w:r>
      <w:r w:rsidR="0028217B" w:rsidRPr="00933382">
        <w:t xml:space="preserve">kodas </w:t>
      </w:r>
      <w:r w:rsidRPr="00933382">
        <w:t>63.92.00;</w:t>
      </w:r>
    </w:p>
    <w:p w14:paraId="3518A2F0" w14:textId="1F06EEEB" w:rsidR="00F30E73" w:rsidRPr="00933382" w:rsidRDefault="007D4FEF" w:rsidP="00886FF6">
      <w:pPr>
        <w:ind w:firstLine="720"/>
        <w:jc w:val="both"/>
      </w:pPr>
      <w:r w:rsidRPr="00933382">
        <w:t>1</w:t>
      </w:r>
      <w:r w:rsidR="00F30E73" w:rsidRPr="00933382">
        <w:t>3</w:t>
      </w:r>
      <w:r w:rsidRPr="00933382">
        <w:t>.2.1</w:t>
      </w:r>
      <w:r w:rsidR="00E41640">
        <w:t>8</w:t>
      </w:r>
      <w:r w:rsidRPr="00933382">
        <w:t>. mokymo kursų ir lektorių tarpininkavimo veikla</w:t>
      </w:r>
      <w:r w:rsidR="0028217B" w:rsidRPr="00933382">
        <w:t>, kodas</w:t>
      </w:r>
      <w:r w:rsidRPr="00933382">
        <w:t xml:space="preserve"> 85.61.00;</w:t>
      </w:r>
    </w:p>
    <w:p w14:paraId="3F2385DF" w14:textId="16116172" w:rsidR="00F30E73" w:rsidRPr="00933382" w:rsidRDefault="007D4FEF" w:rsidP="00886FF6">
      <w:pPr>
        <w:ind w:firstLine="720"/>
        <w:jc w:val="both"/>
      </w:pPr>
      <w:r w:rsidRPr="00933382">
        <w:t>1</w:t>
      </w:r>
      <w:r w:rsidR="00F30E73" w:rsidRPr="00933382">
        <w:t>3</w:t>
      </w:r>
      <w:r w:rsidRPr="00933382">
        <w:t>.2.</w:t>
      </w:r>
      <w:r w:rsidR="00E41640">
        <w:t>19</w:t>
      </w:r>
      <w:r w:rsidRPr="00933382">
        <w:t>. kita žmonių sveikatos priežiūros veikla</w:t>
      </w:r>
      <w:r w:rsidR="0028217B" w:rsidRPr="00933382">
        <w:t>,</w:t>
      </w:r>
      <w:r w:rsidRPr="00933382">
        <w:t xml:space="preserve"> kodas 86.9;</w:t>
      </w:r>
    </w:p>
    <w:p w14:paraId="2AD0879E" w14:textId="69BBD8EF" w:rsidR="00F30E73" w:rsidRPr="00933382" w:rsidRDefault="007D4FEF" w:rsidP="00886FF6">
      <w:pPr>
        <w:ind w:firstLine="720"/>
        <w:jc w:val="both"/>
        <w:rPr>
          <w:color w:val="000000"/>
        </w:rPr>
      </w:pPr>
      <w:r w:rsidRPr="00933382">
        <w:t>1</w:t>
      </w:r>
      <w:r w:rsidR="00F30E73" w:rsidRPr="00933382">
        <w:t>3</w:t>
      </w:r>
      <w:r w:rsidRPr="00933382">
        <w:t>.2.2</w:t>
      </w:r>
      <w:r w:rsidR="00E41640">
        <w:t>0</w:t>
      </w:r>
      <w:r w:rsidRPr="00933382">
        <w:t xml:space="preserve">. </w:t>
      </w:r>
      <w:r w:rsidRPr="00933382">
        <w:rPr>
          <w:color w:val="000000"/>
        </w:rPr>
        <w:t>atstovavimas žiniasklaidai, kodas 73.12;</w:t>
      </w:r>
    </w:p>
    <w:p w14:paraId="4C8D8C8B" w14:textId="153D494C" w:rsidR="00F30E73" w:rsidRPr="00933382" w:rsidRDefault="007D4FEF" w:rsidP="00886FF6">
      <w:pPr>
        <w:ind w:firstLine="720"/>
        <w:jc w:val="both"/>
      </w:pPr>
      <w:r w:rsidRPr="00933382">
        <w:t>1</w:t>
      </w:r>
      <w:r w:rsidR="00F30E73" w:rsidRPr="00933382">
        <w:t>3</w:t>
      </w:r>
      <w:r w:rsidRPr="00933382">
        <w:t>.2.2</w:t>
      </w:r>
      <w:r w:rsidR="00E41640">
        <w:t>1</w:t>
      </w:r>
      <w:r w:rsidRPr="00933382">
        <w:t>. kita, niekur nepriskirta, asmenų aptarnavimo veikla</w:t>
      </w:r>
      <w:r w:rsidR="0028217B" w:rsidRPr="00933382">
        <w:t>,</w:t>
      </w:r>
      <w:r w:rsidRPr="00933382">
        <w:t xml:space="preserve"> kodas 96.09.</w:t>
      </w:r>
    </w:p>
    <w:p w14:paraId="2E53947B" w14:textId="27BBFA2A" w:rsidR="00F30E73" w:rsidRPr="00933382" w:rsidRDefault="007D4FEF" w:rsidP="00886FF6">
      <w:pPr>
        <w:ind w:firstLine="720"/>
        <w:jc w:val="both"/>
      </w:pPr>
      <w:r w:rsidRPr="00933382">
        <w:t>1</w:t>
      </w:r>
      <w:r w:rsidR="00F30E73" w:rsidRPr="00933382">
        <w:t>4</w:t>
      </w:r>
      <w:r w:rsidRPr="00933382">
        <w:t xml:space="preserve">. </w:t>
      </w:r>
      <w:r w:rsidR="00FD549C">
        <w:t>B</w:t>
      </w:r>
      <w:r w:rsidR="00FD549C" w:rsidRPr="00FD549C">
        <w:t>iudžetinė įstaig</w:t>
      </w:r>
      <w:r w:rsidR="00FD549C">
        <w:t>a</w:t>
      </w:r>
      <w:r w:rsidR="00FD549C" w:rsidRPr="00FD549C">
        <w:t xml:space="preserve"> </w:t>
      </w:r>
      <w:r w:rsidRPr="00933382">
        <w:t xml:space="preserve">gali užsiimti ir kita veikla, kuri neprieštarauja įstatymams, šiems </w:t>
      </w:r>
      <w:r w:rsidR="005C6A55" w:rsidRPr="00933382">
        <w:t>N</w:t>
      </w:r>
      <w:r w:rsidRPr="00933382">
        <w:t xml:space="preserve">uostatams ir </w:t>
      </w:r>
      <w:r w:rsidR="00FD549C" w:rsidRPr="00FD549C">
        <w:t xml:space="preserve">biudžetinės įstaigos </w:t>
      </w:r>
      <w:r w:rsidRPr="00933382">
        <w:t>veiklos tikslams.</w:t>
      </w:r>
    </w:p>
    <w:p w14:paraId="7A427645" w14:textId="1B041B14" w:rsidR="00F30E73" w:rsidRPr="00933382" w:rsidRDefault="007D4FEF" w:rsidP="00886FF6">
      <w:pPr>
        <w:ind w:firstLine="720"/>
        <w:jc w:val="both"/>
      </w:pPr>
      <w:r w:rsidRPr="00933382">
        <w:t>1</w:t>
      </w:r>
      <w:r w:rsidR="00F30E73" w:rsidRPr="00933382">
        <w:t>5</w:t>
      </w:r>
      <w:r w:rsidRPr="00933382">
        <w:t xml:space="preserve">. Jeigu veiklai, numatytai </w:t>
      </w:r>
      <w:r w:rsidR="005C6A55" w:rsidRPr="00933382">
        <w:t>N</w:t>
      </w:r>
      <w:r w:rsidRPr="00933382">
        <w:t>uostatose, reikalinga licencija, tokią licenciją jis privalo turėti.</w:t>
      </w:r>
    </w:p>
    <w:p w14:paraId="1A3F5221" w14:textId="6DD65913" w:rsidR="00F30E73" w:rsidRPr="00933382" w:rsidRDefault="007D4FEF" w:rsidP="00886FF6">
      <w:pPr>
        <w:ind w:firstLine="720"/>
        <w:jc w:val="both"/>
      </w:pPr>
      <w:r w:rsidRPr="00933382">
        <w:t>1</w:t>
      </w:r>
      <w:r w:rsidR="00F30E73" w:rsidRPr="00933382">
        <w:t>6</w:t>
      </w:r>
      <w:r w:rsidRPr="00933382">
        <w:t xml:space="preserve">. </w:t>
      </w:r>
      <w:r w:rsidR="00966DAA">
        <w:t>Biudžetinės įstaigos</w:t>
      </w:r>
      <w:r w:rsidRPr="00933382">
        <w:t xml:space="preserve"> tikslai:</w:t>
      </w:r>
    </w:p>
    <w:p w14:paraId="238CEACE" w14:textId="46E8EEE6" w:rsidR="00F30E73" w:rsidRPr="00933382" w:rsidRDefault="007D4FEF" w:rsidP="00886FF6">
      <w:pPr>
        <w:ind w:firstLine="720"/>
        <w:jc w:val="both"/>
      </w:pPr>
      <w:r w:rsidRPr="00933382">
        <w:t>1</w:t>
      </w:r>
      <w:r w:rsidR="00F30E73" w:rsidRPr="00933382">
        <w:t>6</w:t>
      </w:r>
      <w:r w:rsidRPr="00933382">
        <w:t>.1. plėtoti sportą per šias sporto šakas: aerobinę gimnastiką, badmintoną, boksą, futbolą, krepšinį, lengvąją atletiką, plaukimą, tinklinį ir kt.</w:t>
      </w:r>
      <w:r w:rsidR="0028217B" w:rsidRPr="00933382">
        <w:t>;</w:t>
      </w:r>
    </w:p>
    <w:p w14:paraId="304E1759" w14:textId="29039597" w:rsidR="00F30E73" w:rsidRPr="00933382" w:rsidRDefault="007D4FEF" w:rsidP="00886FF6">
      <w:pPr>
        <w:ind w:firstLine="720"/>
        <w:jc w:val="both"/>
      </w:pPr>
      <w:r w:rsidRPr="00933382">
        <w:t>1</w:t>
      </w:r>
      <w:r w:rsidR="00F30E73" w:rsidRPr="00933382">
        <w:t>6</w:t>
      </w:r>
      <w:r w:rsidRPr="00933382">
        <w:t>.2. per sportą ir sveikatinimąsi skatinti vaikų, jaunimo ir suaugusių</w:t>
      </w:r>
      <w:r w:rsidR="005C6A55" w:rsidRPr="00933382">
        <w:t>jų</w:t>
      </w:r>
      <w:r w:rsidRPr="00933382">
        <w:t xml:space="preserve"> saviraišką, padėti jiems tapti aktyviais visuomenės nariais, ilgalaikėmis programomis sistemingai plėsti sporto ir sveikos gyvensenos žinias; </w:t>
      </w:r>
    </w:p>
    <w:p w14:paraId="0E111ADE" w14:textId="505FE829" w:rsidR="00F30E73" w:rsidRPr="00933382" w:rsidRDefault="007D4FEF" w:rsidP="00886FF6">
      <w:pPr>
        <w:ind w:firstLine="720"/>
        <w:jc w:val="both"/>
      </w:pPr>
      <w:r w:rsidRPr="00933382">
        <w:t>1</w:t>
      </w:r>
      <w:r w:rsidR="00F30E73" w:rsidRPr="00933382">
        <w:t>6</w:t>
      </w:r>
      <w:r w:rsidRPr="00933382">
        <w:t xml:space="preserve">.3. sudaryti sąlygas Savivaldybės gyventojams dalyvauti kūno kultūros, sveikos gyvensenos veikloje, </w:t>
      </w:r>
      <w:r w:rsidR="001871BE">
        <w:t xml:space="preserve">skatinti </w:t>
      </w:r>
      <w:r w:rsidRPr="00933382">
        <w:t>fizin</w:t>
      </w:r>
      <w:r w:rsidR="001871BE">
        <w:t>į</w:t>
      </w:r>
      <w:r w:rsidRPr="00933382">
        <w:t xml:space="preserve"> aktyvum</w:t>
      </w:r>
      <w:r w:rsidR="001871BE">
        <w:t>ą</w:t>
      </w:r>
      <w:r w:rsidRPr="00933382">
        <w:t xml:space="preserve"> ir sporto plėt</w:t>
      </w:r>
      <w:r w:rsidR="001871BE">
        <w:t>rą</w:t>
      </w:r>
      <w:r w:rsidRPr="00933382">
        <w:t xml:space="preserve"> įvairaus amžiaus žmonėms pagal pomėgius;</w:t>
      </w:r>
    </w:p>
    <w:p w14:paraId="7CC2AE3B" w14:textId="45255A04" w:rsidR="00F30E73" w:rsidRPr="00933382" w:rsidRDefault="007D4FEF" w:rsidP="00886FF6">
      <w:pPr>
        <w:ind w:firstLine="720"/>
        <w:jc w:val="both"/>
      </w:pPr>
      <w:r w:rsidRPr="00933382">
        <w:t>1</w:t>
      </w:r>
      <w:r w:rsidR="00F30E73" w:rsidRPr="00933382">
        <w:t>6</w:t>
      </w:r>
      <w:r w:rsidRPr="00933382">
        <w:t xml:space="preserve">.4. rūpintis kūno kultūros plėtra bei gyventojų aktyvaus poilsio organizavimu Savivaldybėje, įvairiomis formomis populiarinti fizinį aktyvumą ir sveiką gyvenseną, skatinti </w:t>
      </w:r>
      <w:r w:rsidR="001871BE">
        <w:t>įsitraukti</w:t>
      </w:r>
      <w:r w:rsidRPr="00933382">
        <w:t xml:space="preserve"> į aktyvią sportinę veiklą turinčius fizinę negalią ir individualių poreikių žmones.</w:t>
      </w:r>
    </w:p>
    <w:p w14:paraId="44BB15D2" w14:textId="7FB6595B" w:rsidR="007D4FEF" w:rsidRPr="00933382" w:rsidRDefault="00F30E73" w:rsidP="00886FF6">
      <w:pPr>
        <w:ind w:firstLine="720"/>
        <w:jc w:val="both"/>
      </w:pPr>
      <w:r w:rsidRPr="00933382">
        <w:t>17</w:t>
      </w:r>
      <w:r w:rsidR="007D4FEF" w:rsidRPr="00933382">
        <w:t xml:space="preserve">. </w:t>
      </w:r>
      <w:r w:rsidR="00966DAA">
        <w:t>Biudžetinės įstaigos</w:t>
      </w:r>
      <w:r w:rsidR="007D4FEF" w:rsidRPr="00933382">
        <w:t xml:space="preserve"> uždaviniai:</w:t>
      </w:r>
    </w:p>
    <w:p w14:paraId="54972082" w14:textId="78E23489"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.1. </w:t>
      </w:r>
      <w:r w:rsidR="007D4FEF" w:rsidRPr="00933382">
        <w:rPr>
          <w:lang w:eastAsia="lt-LT"/>
        </w:rPr>
        <w:t>teikti įvairias fizinio aktyvumo</w:t>
      </w:r>
      <w:r w:rsidR="001871BE">
        <w:rPr>
          <w:lang w:eastAsia="lt-LT"/>
        </w:rPr>
        <w:t>, kineziterapijos</w:t>
      </w:r>
      <w:r w:rsidR="007D4FEF" w:rsidRPr="00933382">
        <w:rPr>
          <w:lang w:eastAsia="lt-LT"/>
        </w:rPr>
        <w:t xml:space="preserve"> ir sporto paslaugas rajono gyventojams;</w:t>
      </w:r>
    </w:p>
    <w:p w14:paraId="4DF1A5EF" w14:textId="6C27F4D3"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.2. </w:t>
      </w:r>
      <w:r w:rsidR="007D4FEF" w:rsidRPr="00933382">
        <w:rPr>
          <w:lang w:eastAsia="lt-LT"/>
        </w:rPr>
        <w:t>vykdyti mokomąjį treniruočių procesą, sporto varžybas, stovyklas;</w:t>
      </w:r>
    </w:p>
    <w:p w14:paraId="0646236B" w14:textId="0F345682" w:rsidR="00F30E73" w:rsidRPr="00933382" w:rsidRDefault="00F30E73" w:rsidP="00886FF6">
      <w:pPr>
        <w:ind w:firstLine="709"/>
        <w:jc w:val="both"/>
        <w:rPr>
          <w:lang w:eastAsia="lt-LT"/>
        </w:rPr>
      </w:pPr>
      <w:r w:rsidRPr="00933382">
        <w:rPr>
          <w:bCs/>
          <w:lang w:eastAsia="lt-LT"/>
        </w:rPr>
        <w:lastRenderedPageBreak/>
        <w:t>17</w:t>
      </w:r>
      <w:r w:rsidR="007D4FEF" w:rsidRPr="00933382">
        <w:rPr>
          <w:bCs/>
          <w:lang w:eastAsia="lt-LT"/>
        </w:rPr>
        <w:t xml:space="preserve">.3. </w:t>
      </w:r>
      <w:r w:rsidR="007D4FEF" w:rsidRPr="00933382">
        <w:rPr>
          <w:lang w:eastAsia="lt-LT"/>
        </w:rPr>
        <w:t>sudaryti sveikas ir saugias sąlygas sportuoti;</w:t>
      </w:r>
    </w:p>
    <w:p w14:paraId="69079989" w14:textId="3D7D2C44"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.4. </w:t>
      </w:r>
      <w:r w:rsidR="007D4FEF" w:rsidRPr="00933382">
        <w:rPr>
          <w:lang w:eastAsia="lt-LT"/>
        </w:rPr>
        <w:t>gerinti</w:t>
      </w:r>
      <w:r w:rsidR="001871BE">
        <w:rPr>
          <w:lang w:eastAsia="lt-LT"/>
        </w:rPr>
        <w:t xml:space="preserve"> vaikų ir</w:t>
      </w:r>
      <w:r w:rsidR="007D4FEF" w:rsidRPr="00933382">
        <w:rPr>
          <w:lang w:eastAsia="lt-LT"/>
        </w:rPr>
        <w:t xml:space="preserve"> jaunimo užimtumą per sportą;</w:t>
      </w:r>
    </w:p>
    <w:p w14:paraId="775FB5BF" w14:textId="7EDF0A3D"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.5. </w:t>
      </w:r>
      <w:r w:rsidR="007D4FEF" w:rsidRPr="00933382">
        <w:rPr>
          <w:lang w:eastAsia="lt-LT"/>
        </w:rPr>
        <w:t xml:space="preserve">sudaryti sąlygas sportininkams, atskirų sporto šakų komandoms </w:t>
      </w:r>
      <w:r w:rsidR="005C6A55" w:rsidRPr="00933382">
        <w:rPr>
          <w:lang w:eastAsia="lt-LT"/>
        </w:rPr>
        <w:t xml:space="preserve">pasirengti </w:t>
      </w:r>
      <w:r w:rsidR="007D4FEF" w:rsidRPr="00933382">
        <w:rPr>
          <w:lang w:eastAsia="lt-LT"/>
        </w:rPr>
        <w:t>reprezentuoti</w:t>
      </w:r>
      <w:r w:rsidR="005C6A55" w:rsidRPr="00933382">
        <w:rPr>
          <w:lang w:eastAsia="lt-LT"/>
        </w:rPr>
        <w:t xml:space="preserve"> Kretingos </w:t>
      </w:r>
      <w:r w:rsidR="007D4FEF" w:rsidRPr="00933382">
        <w:rPr>
          <w:lang w:eastAsia="lt-LT"/>
        </w:rPr>
        <w:t>rajoną respublikiniuose ir tarptautiniuose renginiuose;</w:t>
      </w:r>
    </w:p>
    <w:p w14:paraId="0EF505DA" w14:textId="4C46F56A"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.6. </w:t>
      </w:r>
      <w:r w:rsidR="007D4FEF" w:rsidRPr="00933382">
        <w:rPr>
          <w:lang w:eastAsia="lt-LT"/>
        </w:rPr>
        <w:t xml:space="preserve">organizuoti ir vykdyti </w:t>
      </w:r>
      <w:r w:rsidR="005C6A55" w:rsidRPr="00933382">
        <w:rPr>
          <w:lang w:eastAsia="lt-LT"/>
        </w:rPr>
        <w:t xml:space="preserve">įvairių sporto šakų rajono varžybas, </w:t>
      </w:r>
      <w:r w:rsidR="007D4FEF" w:rsidRPr="00933382">
        <w:rPr>
          <w:lang w:eastAsia="lt-LT"/>
        </w:rPr>
        <w:t>masinius sveikatingumo, fizinio aktyvumo ir sporto renginius rajono bendrojo lavinimo mokyklų mokiniams, jaunimui ir suaugusie</w:t>
      </w:r>
      <w:r w:rsidR="00236842" w:rsidRPr="00933382">
        <w:rPr>
          <w:lang w:eastAsia="lt-LT"/>
        </w:rPr>
        <w:t>sie</w:t>
      </w:r>
      <w:r w:rsidR="007D4FEF" w:rsidRPr="00933382">
        <w:rPr>
          <w:lang w:eastAsia="lt-LT"/>
        </w:rPr>
        <w:t>ms;</w:t>
      </w:r>
    </w:p>
    <w:p w14:paraId="75F37279" w14:textId="4C7F54AE" w:rsidR="00F30E73" w:rsidRPr="00933382" w:rsidRDefault="00F30E73" w:rsidP="00886FF6">
      <w:pPr>
        <w:ind w:firstLine="709"/>
        <w:jc w:val="both"/>
        <w:rPr>
          <w:lang w:eastAsia="lt-LT"/>
        </w:rPr>
      </w:pPr>
      <w:r w:rsidRPr="00933382">
        <w:rPr>
          <w:bCs/>
          <w:lang w:eastAsia="lt-LT"/>
        </w:rPr>
        <w:t>17</w:t>
      </w:r>
      <w:r w:rsidR="007D4FEF" w:rsidRPr="00933382">
        <w:rPr>
          <w:bCs/>
          <w:lang w:eastAsia="lt-LT"/>
        </w:rPr>
        <w:t>.</w:t>
      </w:r>
      <w:r w:rsidR="00236842" w:rsidRPr="00933382">
        <w:rPr>
          <w:bCs/>
          <w:lang w:eastAsia="lt-LT"/>
        </w:rPr>
        <w:t>7</w:t>
      </w:r>
      <w:r w:rsidR="007D4FEF" w:rsidRPr="00933382">
        <w:rPr>
          <w:bCs/>
          <w:lang w:eastAsia="lt-LT"/>
        </w:rPr>
        <w:t xml:space="preserve">. </w:t>
      </w:r>
      <w:r w:rsidR="007D4FEF" w:rsidRPr="00933382">
        <w:rPr>
          <w:lang w:eastAsia="lt-LT"/>
        </w:rPr>
        <w:t>palaikyti ryšius su Lietuvos ir kitų valstybių sporto organizacijomis;</w:t>
      </w:r>
    </w:p>
    <w:p w14:paraId="09427351" w14:textId="7F0712BE" w:rsidR="00F30E73" w:rsidRPr="00933382" w:rsidRDefault="00F30E73" w:rsidP="00886FF6">
      <w:pPr>
        <w:ind w:firstLine="709"/>
        <w:jc w:val="both"/>
        <w:rPr>
          <w:lang w:eastAsia="lt-LT"/>
        </w:rPr>
      </w:pPr>
      <w:r w:rsidRPr="00933382">
        <w:rPr>
          <w:bCs/>
          <w:lang w:eastAsia="lt-LT"/>
        </w:rPr>
        <w:t>17</w:t>
      </w:r>
      <w:r w:rsidR="007D4FEF" w:rsidRPr="00933382">
        <w:rPr>
          <w:bCs/>
          <w:lang w:eastAsia="lt-LT"/>
        </w:rPr>
        <w:t>.</w:t>
      </w:r>
      <w:r w:rsidR="00236842" w:rsidRPr="00933382">
        <w:rPr>
          <w:bCs/>
          <w:lang w:eastAsia="lt-LT"/>
        </w:rPr>
        <w:t>8</w:t>
      </w:r>
      <w:r w:rsidR="007D4FEF" w:rsidRPr="00933382">
        <w:rPr>
          <w:bCs/>
          <w:lang w:eastAsia="lt-LT"/>
        </w:rPr>
        <w:t xml:space="preserve">. </w:t>
      </w:r>
      <w:r w:rsidR="007D4FEF" w:rsidRPr="00933382">
        <w:rPr>
          <w:lang w:eastAsia="lt-LT"/>
        </w:rPr>
        <w:t>teikti metodinę, organizacinę paramą bendrojo lavinimo mokykloms, sporto klubams ir kitoms sporto organizacijoms rajone;</w:t>
      </w:r>
    </w:p>
    <w:p w14:paraId="6A25044A" w14:textId="6319F781" w:rsidR="00F30E73" w:rsidRPr="00933382" w:rsidRDefault="00F30E73" w:rsidP="00886FF6">
      <w:pPr>
        <w:ind w:firstLine="709"/>
        <w:jc w:val="both"/>
        <w:rPr>
          <w:lang w:eastAsia="lt-LT"/>
        </w:rPr>
      </w:pPr>
      <w:r w:rsidRPr="00933382">
        <w:rPr>
          <w:lang w:eastAsia="lt-LT"/>
        </w:rPr>
        <w:t>17</w:t>
      </w:r>
      <w:r w:rsidR="007D4FEF" w:rsidRPr="00933382">
        <w:rPr>
          <w:lang w:eastAsia="lt-LT"/>
        </w:rPr>
        <w:t>.</w:t>
      </w:r>
      <w:r w:rsidR="00236842" w:rsidRPr="00933382">
        <w:rPr>
          <w:lang w:eastAsia="lt-LT"/>
        </w:rPr>
        <w:t>9</w:t>
      </w:r>
      <w:r w:rsidR="007D4FEF" w:rsidRPr="00933382">
        <w:rPr>
          <w:lang w:eastAsia="lt-LT"/>
        </w:rPr>
        <w:t>. įgyvendinti neįgaliųjų integraciją per fizinio aktyvumo ir sporto programas;</w:t>
      </w:r>
    </w:p>
    <w:p w14:paraId="5A3AF6E8" w14:textId="012832FF" w:rsidR="00F30E73" w:rsidRPr="00933382" w:rsidRDefault="00F30E73" w:rsidP="00886FF6">
      <w:pPr>
        <w:ind w:firstLine="709"/>
        <w:jc w:val="both"/>
        <w:rPr>
          <w:lang w:eastAsia="lt-LT"/>
        </w:rPr>
      </w:pPr>
      <w:r w:rsidRPr="00933382">
        <w:rPr>
          <w:bCs/>
          <w:lang w:eastAsia="lt-LT"/>
        </w:rPr>
        <w:t>17</w:t>
      </w:r>
      <w:r w:rsidR="007D4FEF" w:rsidRPr="00933382">
        <w:rPr>
          <w:bCs/>
          <w:lang w:eastAsia="lt-LT"/>
        </w:rPr>
        <w:t>.1</w:t>
      </w:r>
      <w:r w:rsidR="00236842" w:rsidRPr="00933382">
        <w:rPr>
          <w:bCs/>
          <w:lang w:eastAsia="lt-LT"/>
        </w:rPr>
        <w:t>0</w:t>
      </w:r>
      <w:r w:rsidR="007D4FEF" w:rsidRPr="00933382">
        <w:rPr>
          <w:bCs/>
          <w:lang w:eastAsia="lt-LT"/>
        </w:rPr>
        <w:t xml:space="preserve">. rengti projektus, </w:t>
      </w:r>
      <w:r w:rsidR="007D4FEF" w:rsidRPr="00933382">
        <w:rPr>
          <w:lang w:eastAsia="lt-LT"/>
        </w:rPr>
        <w:t>teikti programas Lietuvos ir tarptautinių organizacijų fondams, ieškoti papildomo finansavimo šaltinių rajono sporto infrastruktūros plėtrai;</w:t>
      </w:r>
    </w:p>
    <w:p w14:paraId="6CFF42A4" w14:textId="3FEA1182" w:rsidR="00236842" w:rsidRPr="00933382" w:rsidRDefault="00236842" w:rsidP="00886FF6">
      <w:pPr>
        <w:ind w:firstLine="709"/>
        <w:jc w:val="both"/>
        <w:rPr>
          <w:lang w:eastAsia="lt-LT"/>
        </w:rPr>
      </w:pPr>
      <w:r w:rsidRPr="00933382">
        <w:rPr>
          <w:lang w:eastAsia="lt-LT"/>
        </w:rPr>
        <w:t>17.11. propaguoti fizinį aktyvumą ir sportą per žiniasklaidos priemones;</w:t>
      </w:r>
    </w:p>
    <w:p w14:paraId="7B2783AB" w14:textId="265E3C6A" w:rsidR="00F30E73" w:rsidRPr="00933382" w:rsidRDefault="00F30E73" w:rsidP="00886FF6">
      <w:pPr>
        <w:ind w:firstLine="709"/>
        <w:jc w:val="both"/>
        <w:rPr>
          <w:lang w:eastAsia="lt-LT"/>
        </w:rPr>
      </w:pPr>
      <w:r w:rsidRPr="00933382">
        <w:rPr>
          <w:lang w:eastAsia="lt-LT"/>
        </w:rPr>
        <w:t>17</w:t>
      </w:r>
      <w:r w:rsidR="007D4FEF" w:rsidRPr="00933382">
        <w:rPr>
          <w:lang w:eastAsia="lt-LT"/>
        </w:rPr>
        <w:t>.1</w:t>
      </w:r>
      <w:r w:rsidR="00236842" w:rsidRPr="00933382">
        <w:rPr>
          <w:lang w:eastAsia="lt-LT"/>
        </w:rPr>
        <w:t>2</w:t>
      </w:r>
      <w:r w:rsidR="007D4FEF" w:rsidRPr="00933382">
        <w:rPr>
          <w:lang w:eastAsia="lt-LT"/>
        </w:rPr>
        <w:t xml:space="preserve">. </w:t>
      </w:r>
      <w:r w:rsidR="001871BE">
        <w:rPr>
          <w:lang w:eastAsia="lt-LT"/>
        </w:rPr>
        <w:t xml:space="preserve">organizuoti ir užtikrinti </w:t>
      </w:r>
      <w:r w:rsidR="00236842" w:rsidRPr="00933382">
        <w:rPr>
          <w:lang w:eastAsia="lt-LT"/>
        </w:rPr>
        <w:t xml:space="preserve">Savivaldybės patikėjimo teise </w:t>
      </w:r>
      <w:r w:rsidR="00966DAA">
        <w:rPr>
          <w:lang w:eastAsia="lt-LT"/>
        </w:rPr>
        <w:t>biudžetinei įstaigai</w:t>
      </w:r>
      <w:r w:rsidR="007D4FEF" w:rsidRPr="00933382">
        <w:rPr>
          <w:lang w:eastAsia="lt-LT"/>
        </w:rPr>
        <w:t xml:space="preserve"> perduotų sporto bazių bei įrenginių eksploatavimą, priežiūrą įveiklinim</w:t>
      </w:r>
      <w:r w:rsidR="00236842" w:rsidRPr="00933382">
        <w:rPr>
          <w:lang w:eastAsia="lt-LT"/>
        </w:rPr>
        <w:t>ą</w:t>
      </w:r>
      <w:r w:rsidR="007D4FEF" w:rsidRPr="00933382">
        <w:rPr>
          <w:lang w:eastAsia="lt-LT"/>
        </w:rPr>
        <w:t>.</w:t>
      </w:r>
    </w:p>
    <w:p w14:paraId="13AEE161" w14:textId="267F2680" w:rsidR="00F30E73" w:rsidRPr="00933382" w:rsidRDefault="00F30E73" w:rsidP="00886FF6">
      <w:pPr>
        <w:ind w:firstLine="709"/>
        <w:jc w:val="both"/>
      </w:pPr>
      <w:r w:rsidRPr="00933382">
        <w:t>18</w:t>
      </w:r>
      <w:r w:rsidR="007D4FEF" w:rsidRPr="00933382">
        <w:t xml:space="preserve">. </w:t>
      </w:r>
      <w:r w:rsidR="00966DAA">
        <w:t>Biudžetinės įstaigos</w:t>
      </w:r>
      <w:r w:rsidR="007D4FEF" w:rsidRPr="00933382">
        <w:t xml:space="preserve"> funkcijos:</w:t>
      </w:r>
    </w:p>
    <w:p w14:paraId="4D7624F1" w14:textId="6434CC18" w:rsidR="00024A9E" w:rsidRPr="00933382" w:rsidRDefault="00F30E73" w:rsidP="00886FF6">
      <w:pPr>
        <w:ind w:firstLine="709"/>
        <w:jc w:val="both"/>
        <w:rPr>
          <w:lang w:eastAsia="lt-LT"/>
        </w:rPr>
      </w:pPr>
      <w:r w:rsidRPr="00933382">
        <w:t>18</w:t>
      </w:r>
      <w:r w:rsidR="007D4FEF" w:rsidRPr="00933382">
        <w:t>.1.</w:t>
      </w:r>
      <w:r w:rsidR="007D4FEF" w:rsidRPr="00933382">
        <w:rPr>
          <w:bCs/>
          <w:lang w:eastAsia="lt-LT"/>
        </w:rPr>
        <w:t xml:space="preserve"> </w:t>
      </w:r>
      <w:r w:rsidR="007D4FEF" w:rsidRPr="00933382">
        <w:rPr>
          <w:lang w:eastAsia="lt-LT"/>
        </w:rPr>
        <w:t>sudaro galimybes Savivaldybės mokiniams, sportininkams gerinti sportinį meistriškumą</w:t>
      </w:r>
      <w:r w:rsidR="001871BE">
        <w:rPr>
          <w:lang w:eastAsia="lt-LT"/>
        </w:rPr>
        <w:t>,</w:t>
      </w:r>
      <w:r w:rsidR="007D4FEF" w:rsidRPr="00933382">
        <w:rPr>
          <w:lang w:eastAsia="lt-LT"/>
        </w:rPr>
        <w:t xml:space="preserve"> dalyvau</w:t>
      </w:r>
      <w:r w:rsidR="001871BE">
        <w:rPr>
          <w:lang w:eastAsia="lt-LT"/>
        </w:rPr>
        <w:t>ja</w:t>
      </w:r>
      <w:r w:rsidR="007D4FEF" w:rsidRPr="00933382">
        <w:rPr>
          <w:lang w:eastAsia="lt-LT"/>
        </w:rPr>
        <w:t xml:space="preserve"> Kretingos miesto, šalies ir tarptautiniuose renginiuose;</w:t>
      </w:r>
    </w:p>
    <w:p w14:paraId="6C356B85" w14:textId="02D777A1" w:rsidR="00024A9E" w:rsidRPr="00933382" w:rsidRDefault="00F30E73" w:rsidP="00886FF6">
      <w:pPr>
        <w:ind w:firstLine="709"/>
        <w:jc w:val="both"/>
        <w:rPr>
          <w:lang w:eastAsia="lt-LT"/>
        </w:rPr>
      </w:pPr>
      <w:r w:rsidRPr="00933382">
        <w:rPr>
          <w:lang w:eastAsia="lt-LT"/>
        </w:rPr>
        <w:t>18</w:t>
      </w:r>
      <w:r w:rsidR="007D4FEF" w:rsidRPr="00933382">
        <w:rPr>
          <w:lang w:eastAsia="lt-LT"/>
        </w:rPr>
        <w:t xml:space="preserve">.2. užtikrina sporto srityje veikiančių savivaldybės biudžetinių ir </w:t>
      </w:r>
      <w:r w:rsidR="0028217B" w:rsidRPr="00933382">
        <w:rPr>
          <w:lang w:eastAsia="lt-LT"/>
        </w:rPr>
        <w:t>v</w:t>
      </w:r>
      <w:r w:rsidR="007D4FEF" w:rsidRPr="00933382">
        <w:rPr>
          <w:lang w:eastAsia="lt-LT"/>
        </w:rPr>
        <w:t>iešųjų įstaigų, kurių savininkė ar dalininkė yra savivaldybė,</w:t>
      </w:r>
      <w:r w:rsidR="00E238FC" w:rsidRPr="00933382">
        <w:rPr>
          <w:lang w:eastAsia="lt-LT"/>
        </w:rPr>
        <w:t xml:space="preserve"> </w:t>
      </w:r>
      <w:r w:rsidR="007D4FEF" w:rsidRPr="00933382">
        <w:rPr>
          <w:lang w:eastAsia="lt-LT"/>
        </w:rPr>
        <w:t>įstaigų poreikius (vaikų ir jaunimo sportinis ugdymas);</w:t>
      </w:r>
    </w:p>
    <w:p w14:paraId="019B6EA3" w14:textId="0AFCB039" w:rsidR="00C73936" w:rsidRPr="00933382" w:rsidRDefault="00236842" w:rsidP="00886FF6">
      <w:pPr>
        <w:ind w:firstLine="709"/>
        <w:jc w:val="both"/>
        <w:rPr>
          <w:lang w:eastAsia="lt-LT"/>
        </w:rPr>
      </w:pPr>
      <w:r w:rsidRPr="00933382">
        <w:rPr>
          <w:bCs/>
          <w:lang w:eastAsia="lt-LT"/>
        </w:rPr>
        <w:t>18</w:t>
      </w:r>
      <w:r w:rsidR="007D4FEF" w:rsidRPr="00933382">
        <w:rPr>
          <w:bCs/>
          <w:lang w:eastAsia="lt-LT"/>
        </w:rPr>
        <w:t>.3. organizuoja ir vykdo gyventojų laisvalaikio užimtumą (sportinius ir šventinius renginius, forumus, edukacinius renginius ir kt.)</w:t>
      </w:r>
      <w:r w:rsidR="007D4FEF" w:rsidRPr="00933382">
        <w:rPr>
          <w:lang w:eastAsia="lt-LT"/>
        </w:rPr>
        <w:t>;</w:t>
      </w:r>
    </w:p>
    <w:p w14:paraId="27253A66" w14:textId="77777777" w:rsidR="00C73936" w:rsidRPr="00933382" w:rsidRDefault="00F30E73" w:rsidP="00886FF6">
      <w:pPr>
        <w:ind w:firstLine="709"/>
        <w:jc w:val="both"/>
        <w:rPr>
          <w:lang w:eastAsia="lt-LT"/>
        </w:rPr>
      </w:pPr>
      <w:r w:rsidRPr="00933382">
        <w:rPr>
          <w:bCs/>
          <w:lang w:eastAsia="lt-LT"/>
        </w:rPr>
        <w:t>18</w:t>
      </w:r>
      <w:r w:rsidR="007D4FEF" w:rsidRPr="00933382">
        <w:rPr>
          <w:bCs/>
          <w:lang w:eastAsia="lt-LT"/>
        </w:rPr>
        <w:t xml:space="preserve">.4. </w:t>
      </w:r>
      <w:r w:rsidR="007D4FEF" w:rsidRPr="00933382">
        <w:rPr>
          <w:lang w:eastAsia="lt-LT"/>
        </w:rPr>
        <w:t>vykdo įvairiose sutartyse numatytus įsipareigojimus;</w:t>
      </w:r>
    </w:p>
    <w:p w14:paraId="414F1990" w14:textId="77777777" w:rsidR="00C73936" w:rsidRPr="00933382" w:rsidRDefault="00C73936" w:rsidP="00886FF6">
      <w:pPr>
        <w:ind w:firstLine="709"/>
        <w:jc w:val="both"/>
        <w:rPr>
          <w:lang w:eastAsia="lt-LT"/>
        </w:rPr>
      </w:pPr>
      <w:r w:rsidRPr="00933382">
        <w:rPr>
          <w:lang w:eastAsia="lt-LT"/>
        </w:rPr>
        <w:t>1</w:t>
      </w:r>
      <w:r w:rsidR="00F30E73" w:rsidRPr="00933382">
        <w:rPr>
          <w:bCs/>
          <w:lang w:eastAsia="lt-LT"/>
        </w:rPr>
        <w:t>8</w:t>
      </w:r>
      <w:r w:rsidR="007D4FEF" w:rsidRPr="00933382">
        <w:rPr>
          <w:bCs/>
          <w:lang w:eastAsia="lt-LT"/>
        </w:rPr>
        <w:t xml:space="preserve">.5. </w:t>
      </w:r>
      <w:r w:rsidR="007D4FEF" w:rsidRPr="00933382">
        <w:rPr>
          <w:lang w:eastAsia="lt-LT"/>
        </w:rPr>
        <w:t>užtikrina higienos normų laikymąsi, teisės aktų reikalavimus atitinkančią sveiką ir saugią poilsio, treniruočių, varžybų ir renginių bei darbo aplinką;</w:t>
      </w:r>
    </w:p>
    <w:p w14:paraId="369A2C5E" w14:textId="77777777" w:rsidR="00C73936" w:rsidRPr="00933382" w:rsidRDefault="005C6A55" w:rsidP="00886FF6">
      <w:pPr>
        <w:ind w:firstLine="709"/>
        <w:jc w:val="both"/>
        <w:rPr>
          <w:lang w:eastAsia="lt-LT"/>
        </w:rPr>
      </w:pPr>
      <w:r w:rsidRPr="00933382">
        <w:rPr>
          <w:lang w:eastAsia="lt-LT"/>
        </w:rPr>
        <w:t>18</w:t>
      </w:r>
      <w:r w:rsidR="007D4FEF" w:rsidRPr="00933382">
        <w:rPr>
          <w:lang w:eastAsia="lt-LT"/>
        </w:rPr>
        <w:t>.6. užtikrina techninius, priešgaisrinės ir darbuotojų darbo saugos ir sveikatos reikalavimus;</w:t>
      </w:r>
    </w:p>
    <w:p w14:paraId="7A947DC7" w14:textId="17FAE76D" w:rsidR="00C73936" w:rsidRPr="00933382" w:rsidRDefault="005C6A55" w:rsidP="00886FF6">
      <w:pPr>
        <w:ind w:firstLine="709"/>
        <w:jc w:val="both"/>
        <w:rPr>
          <w:lang w:eastAsia="lt-LT"/>
        </w:rPr>
      </w:pPr>
      <w:r w:rsidRPr="00933382">
        <w:rPr>
          <w:bCs/>
          <w:lang w:eastAsia="lt-LT"/>
        </w:rPr>
        <w:t>18</w:t>
      </w:r>
      <w:r w:rsidR="007D4FEF" w:rsidRPr="00933382">
        <w:rPr>
          <w:bCs/>
          <w:lang w:eastAsia="lt-LT"/>
        </w:rPr>
        <w:t xml:space="preserve">.7. </w:t>
      </w:r>
      <w:r w:rsidR="007D4FEF" w:rsidRPr="00933382">
        <w:rPr>
          <w:lang w:eastAsia="lt-LT"/>
        </w:rPr>
        <w:t xml:space="preserve">kuria materialinę bazę, reikalingą </w:t>
      </w:r>
      <w:r w:rsidR="00966DAA">
        <w:rPr>
          <w:lang w:eastAsia="lt-LT"/>
        </w:rPr>
        <w:t>biudžetinės įstaigos</w:t>
      </w:r>
      <w:r w:rsidR="007D4FEF" w:rsidRPr="00933382">
        <w:rPr>
          <w:lang w:eastAsia="lt-LT"/>
        </w:rPr>
        <w:t xml:space="preserve"> tikslų įgyvendinimui;</w:t>
      </w:r>
    </w:p>
    <w:p w14:paraId="32C525B7" w14:textId="74401FCF" w:rsidR="005C6A55" w:rsidRPr="00933382" w:rsidRDefault="005C6A55" w:rsidP="00886FF6">
      <w:pPr>
        <w:ind w:firstLine="709"/>
        <w:jc w:val="both"/>
        <w:rPr>
          <w:lang w:eastAsia="lt-LT"/>
        </w:rPr>
      </w:pPr>
      <w:r w:rsidRPr="00933382">
        <w:rPr>
          <w:bCs/>
          <w:lang w:eastAsia="lt-LT"/>
        </w:rPr>
        <w:t>18</w:t>
      </w:r>
      <w:r w:rsidR="007D4FEF" w:rsidRPr="00933382">
        <w:rPr>
          <w:bCs/>
          <w:lang w:eastAsia="lt-LT"/>
        </w:rPr>
        <w:t xml:space="preserve">.8. </w:t>
      </w:r>
      <w:r w:rsidR="007D4FEF" w:rsidRPr="00933382">
        <w:rPr>
          <w:lang w:eastAsia="lt-LT"/>
        </w:rPr>
        <w:t xml:space="preserve">viešina informaciją apie </w:t>
      </w:r>
      <w:r w:rsidR="00966DAA">
        <w:rPr>
          <w:lang w:eastAsia="lt-LT"/>
        </w:rPr>
        <w:t>biudžetinės įstaigos</w:t>
      </w:r>
      <w:r w:rsidR="007D4FEF" w:rsidRPr="00933382">
        <w:rPr>
          <w:lang w:eastAsia="lt-LT"/>
        </w:rPr>
        <w:t xml:space="preserve"> veiklą, taip formuodamas teigiamą visuomenės požiūrį į sportą;</w:t>
      </w:r>
    </w:p>
    <w:p w14:paraId="3526A4E1" w14:textId="5500963C" w:rsidR="005C6A55" w:rsidRPr="00933382" w:rsidRDefault="005C6A55" w:rsidP="00886FF6">
      <w:pPr>
        <w:tabs>
          <w:tab w:val="left" w:pos="993"/>
          <w:tab w:val="left" w:pos="1134"/>
        </w:tabs>
        <w:ind w:firstLine="709"/>
        <w:jc w:val="both"/>
        <w:rPr>
          <w:lang w:eastAsia="lt-LT"/>
        </w:rPr>
      </w:pPr>
      <w:r w:rsidRPr="00933382">
        <w:rPr>
          <w:lang w:eastAsia="lt-LT"/>
        </w:rPr>
        <w:t>18</w:t>
      </w:r>
      <w:r w:rsidR="007D4FEF" w:rsidRPr="00933382">
        <w:rPr>
          <w:lang w:eastAsia="lt-LT"/>
        </w:rPr>
        <w:t xml:space="preserve">.9. sudaro </w:t>
      </w:r>
      <w:r w:rsidR="00966DAA">
        <w:rPr>
          <w:lang w:eastAsia="lt-LT"/>
        </w:rPr>
        <w:t>biudžetinės įstaigos</w:t>
      </w:r>
      <w:r w:rsidR="007D4FEF" w:rsidRPr="00933382">
        <w:rPr>
          <w:lang w:eastAsia="lt-LT"/>
        </w:rPr>
        <w:t xml:space="preserve"> vykdomų sporto renginių kalendorinius planus ir tvarkaraščius;</w:t>
      </w:r>
    </w:p>
    <w:p w14:paraId="184762BA" w14:textId="1DCA60B3" w:rsidR="005C6A55" w:rsidRPr="00933382" w:rsidRDefault="005C6A55" w:rsidP="00886FF6">
      <w:pPr>
        <w:tabs>
          <w:tab w:val="left" w:pos="993"/>
          <w:tab w:val="left" w:pos="1134"/>
        </w:tabs>
        <w:ind w:firstLine="709"/>
        <w:jc w:val="both"/>
        <w:rPr>
          <w:lang w:eastAsia="lt-LT"/>
        </w:rPr>
      </w:pPr>
      <w:r w:rsidRPr="00933382">
        <w:rPr>
          <w:lang w:eastAsia="lt-LT"/>
        </w:rPr>
        <w:t>18</w:t>
      </w:r>
      <w:r w:rsidR="007D4FEF" w:rsidRPr="00933382">
        <w:rPr>
          <w:lang w:eastAsia="lt-LT"/>
        </w:rPr>
        <w:t xml:space="preserve">.10. prižiūri Savivaldybės patikėjimo teise </w:t>
      </w:r>
      <w:r w:rsidR="00966DAA">
        <w:rPr>
          <w:lang w:eastAsia="lt-LT"/>
        </w:rPr>
        <w:t>biudžetinei įstaigai</w:t>
      </w:r>
      <w:r w:rsidR="007D4FEF" w:rsidRPr="00933382">
        <w:rPr>
          <w:lang w:eastAsia="lt-LT"/>
        </w:rPr>
        <w:t xml:space="preserve"> priskirtus valdyti sporto infrastruktūros objektus bei inventorių, pagal poreikį juos remontuoja, atnaujina (modernizuoja);</w:t>
      </w:r>
    </w:p>
    <w:p w14:paraId="7ABC208E" w14:textId="1E6809A9" w:rsidR="00F30E73" w:rsidRPr="00933382" w:rsidRDefault="005C6A55" w:rsidP="00886FF6">
      <w:pPr>
        <w:tabs>
          <w:tab w:val="left" w:pos="993"/>
          <w:tab w:val="left" w:pos="1134"/>
        </w:tabs>
        <w:ind w:firstLine="709"/>
        <w:jc w:val="both"/>
        <w:rPr>
          <w:lang w:eastAsia="lt-LT"/>
        </w:rPr>
      </w:pPr>
      <w:r w:rsidRPr="00933382">
        <w:rPr>
          <w:lang w:eastAsia="lt-LT"/>
        </w:rPr>
        <w:t>18</w:t>
      </w:r>
      <w:r w:rsidR="007D4FEF" w:rsidRPr="00933382">
        <w:rPr>
          <w:lang w:eastAsia="lt-LT"/>
        </w:rPr>
        <w:t>.11. kuria ir teikia įvairias sporto ir pramogines paslaugas, užtikrina jų prieinamumą visuomenei, nuolat atnaujina sportinę infrastruktūrą, mažina gyventojų socialinę atskirtį, bendradarbiaujant su Lietuvos ir užsienio institucijomis, valstybės, savivaldybių įstaigomis, nevyriausybinėmis organizacijomis;</w:t>
      </w:r>
    </w:p>
    <w:p w14:paraId="09395F41" w14:textId="3B029022" w:rsidR="00F30E73" w:rsidRPr="00933382" w:rsidRDefault="005C6A55" w:rsidP="00886FF6">
      <w:pPr>
        <w:ind w:firstLine="709"/>
        <w:jc w:val="both"/>
        <w:rPr>
          <w:lang w:eastAsia="lt-LT"/>
        </w:rPr>
      </w:pPr>
      <w:r w:rsidRPr="00933382">
        <w:rPr>
          <w:lang w:eastAsia="lt-LT"/>
        </w:rPr>
        <w:t>18</w:t>
      </w:r>
      <w:r w:rsidR="007D4FEF" w:rsidRPr="00933382">
        <w:rPr>
          <w:lang w:eastAsia="lt-LT"/>
        </w:rPr>
        <w:t>.12. teikia programas Lietuvos ir tarptautinių organizacijų fondams, ieško papildomo finansavimo šaltinių Savivaldybės sporto infrastruktūros plėtrai;</w:t>
      </w:r>
    </w:p>
    <w:p w14:paraId="4D84FAB4" w14:textId="287B212D" w:rsidR="00F30E73" w:rsidRPr="00933382" w:rsidRDefault="005C6A55" w:rsidP="00886FF6">
      <w:pPr>
        <w:ind w:firstLine="709"/>
        <w:jc w:val="both"/>
        <w:rPr>
          <w:lang w:eastAsia="lt-LT"/>
        </w:rPr>
      </w:pPr>
      <w:r w:rsidRPr="00933382">
        <w:rPr>
          <w:lang w:eastAsia="lt-LT"/>
        </w:rPr>
        <w:t>18</w:t>
      </w:r>
      <w:r w:rsidR="007D4FEF" w:rsidRPr="00933382">
        <w:rPr>
          <w:lang w:eastAsia="lt-LT"/>
        </w:rPr>
        <w:t>.13. bendradarbiauja su sporto, švietimo įstaigomis, seniūnijomis, nevyriausybinėmis organizacijomis, dalyvauja nario teisėmis kitų organizacijų veikloje;</w:t>
      </w:r>
    </w:p>
    <w:p w14:paraId="5C28F8F6" w14:textId="09B82581" w:rsidR="00F30E73" w:rsidRPr="00933382" w:rsidRDefault="005C6A55" w:rsidP="00886FF6">
      <w:pPr>
        <w:ind w:firstLine="709"/>
        <w:jc w:val="both"/>
        <w:rPr>
          <w:lang w:eastAsia="lt-LT"/>
        </w:rPr>
      </w:pPr>
      <w:r w:rsidRPr="00933382">
        <w:rPr>
          <w:lang w:eastAsia="lt-LT"/>
        </w:rPr>
        <w:t>18</w:t>
      </w:r>
      <w:r w:rsidR="007D4FEF" w:rsidRPr="00933382">
        <w:rPr>
          <w:lang w:eastAsia="lt-LT"/>
        </w:rPr>
        <w:t>.14. dirba su jaunimo grupėmis ir individualiai, teikia prevencines, informavimo, konsultavimo, socialinių ir gyvenimo įgūdžių bei kitas su jaunimo neformaliu ugdymu susijusias paslaugas;</w:t>
      </w:r>
    </w:p>
    <w:p w14:paraId="39B7FC99" w14:textId="651D807E" w:rsidR="00F30E73" w:rsidRPr="00933382" w:rsidRDefault="005C6A55" w:rsidP="00886FF6">
      <w:pPr>
        <w:ind w:firstLine="709"/>
        <w:jc w:val="both"/>
        <w:rPr>
          <w:lang w:eastAsia="lt-LT"/>
        </w:rPr>
      </w:pPr>
      <w:r w:rsidRPr="00933382">
        <w:rPr>
          <w:lang w:eastAsia="lt-LT"/>
        </w:rPr>
        <w:t>18</w:t>
      </w:r>
      <w:r w:rsidR="007D4FEF" w:rsidRPr="00933382">
        <w:rPr>
          <w:lang w:eastAsia="lt-LT"/>
        </w:rPr>
        <w:t>.15. įtraukia jaunimą į socialiai reikšmingą veiklą ir didina jaunimo integraciją į visuomenę;</w:t>
      </w:r>
    </w:p>
    <w:p w14:paraId="56628CFD" w14:textId="6FF44328" w:rsidR="00F30E73" w:rsidRPr="00933382" w:rsidRDefault="005C6A55" w:rsidP="00886FF6">
      <w:pPr>
        <w:ind w:firstLine="709"/>
        <w:jc w:val="both"/>
        <w:rPr>
          <w:lang w:eastAsia="lt-LT"/>
        </w:rPr>
      </w:pPr>
      <w:r w:rsidRPr="00933382">
        <w:rPr>
          <w:lang w:eastAsia="lt-LT"/>
        </w:rPr>
        <w:t>18</w:t>
      </w:r>
      <w:r w:rsidR="007D4FEF" w:rsidRPr="00933382">
        <w:rPr>
          <w:lang w:eastAsia="lt-LT"/>
        </w:rPr>
        <w:t>.16. sudaro sąlygas darbuotojams kelti kvalifikaciją;</w:t>
      </w:r>
    </w:p>
    <w:p w14:paraId="76B74139" w14:textId="50418806" w:rsidR="00F30E73" w:rsidRPr="00933382" w:rsidRDefault="005C6A55" w:rsidP="00886FF6">
      <w:pPr>
        <w:ind w:firstLine="709"/>
        <w:jc w:val="both"/>
        <w:rPr>
          <w:lang w:eastAsia="lt-LT"/>
        </w:rPr>
      </w:pPr>
      <w:r w:rsidRPr="00933382">
        <w:rPr>
          <w:lang w:eastAsia="lt-LT"/>
        </w:rPr>
        <w:t>18</w:t>
      </w:r>
      <w:r w:rsidR="007D4FEF" w:rsidRPr="00933382">
        <w:rPr>
          <w:lang w:eastAsia="lt-LT"/>
        </w:rPr>
        <w:t>.17. teikia sporto ir kitas paslaugas Savivaldybės tarybos nustatyta tvarka;</w:t>
      </w:r>
    </w:p>
    <w:p w14:paraId="306AD645" w14:textId="074913B4" w:rsidR="00F30E73" w:rsidRPr="00933382" w:rsidRDefault="005C6A55" w:rsidP="00886FF6">
      <w:pPr>
        <w:ind w:firstLine="709"/>
        <w:jc w:val="both"/>
        <w:rPr>
          <w:lang w:eastAsia="lt-LT"/>
        </w:rPr>
      </w:pPr>
      <w:r w:rsidRPr="00933382">
        <w:rPr>
          <w:lang w:eastAsia="lt-LT"/>
        </w:rPr>
        <w:t>18</w:t>
      </w:r>
      <w:r w:rsidR="007D4FEF" w:rsidRPr="00933382">
        <w:rPr>
          <w:lang w:eastAsia="lt-LT"/>
        </w:rPr>
        <w:t>.18. teikia atlygintinas mokamas paslaugas pagal Savivaldybės tarybos patvirtintus teikiamų mokamų paslaugų įkainius;</w:t>
      </w:r>
    </w:p>
    <w:p w14:paraId="055C0F78" w14:textId="3C542C7A" w:rsidR="007D4FEF" w:rsidRPr="00933382" w:rsidRDefault="005C6A55" w:rsidP="00886FF6">
      <w:pPr>
        <w:ind w:firstLine="709"/>
        <w:jc w:val="both"/>
        <w:rPr>
          <w:lang w:eastAsia="lt-LT"/>
        </w:rPr>
      </w:pPr>
      <w:r w:rsidRPr="00933382">
        <w:rPr>
          <w:lang w:eastAsia="lt-LT"/>
        </w:rPr>
        <w:t>18</w:t>
      </w:r>
      <w:r w:rsidR="007D4FEF" w:rsidRPr="00933382">
        <w:rPr>
          <w:lang w:eastAsia="lt-LT"/>
        </w:rPr>
        <w:t xml:space="preserve">.19. teisės aktų nustatyta tvarka nagrinėja asmenų pranešimus, skundus ir prašymus </w:t>
      </w:r>
      <w:r w:rsidR="00966DAA">
        <w:rPr>
          <w:lang w:eastAsia="lt-LT"/>
        </w:rPr>
        <w:t>biudžetinės įstaigos</w:t>
      </w:r>
      <w:r w:rsidR="007D4FEF" w:rsidRPr="00933382">
        <w:rPr>
          <w:lang w:eastAsia="lt-LT"/>
        </w:rPr>
        <w:t xml:space="preserve"> veiklos klausimais; </w:t>
      </w:r>
    </w:p>
    <w:p w14:paraId="37CA3088" w14:textId="5709044D" w:rsidR="007D4FEF" w:rsidRPr="00933382" w:rsidRDefault="005C6A55" w:rsidP="00886FF6">
      <w:pPr>
        <w:ind w:firstLine="720"/>
        <w:jc w:val="both"/>
        <w:rPr>
          <w:lang w:eastAsia="lt-LT"/>
        </w:rPr>
      </w:pPr>
      <w:r w:rsidRPr="00933382">
        <w:rPr>
          <w:lang w:eastAsia="lt-LT"/>
        </w:rPr>
        <w:lastRenderedPageBreak/>
        <w:t>18</w:t>
      </w:r>
      <w:r w:rsidR="007D4FEF" w:rsidRPr="00933382">
        <w:rPr>
          <w:lang w:eastAsia="lt-LT"/>
        </w:rPr>
        <w:t xml:space="preserve">.20. organizuoja viešųjų pirkimų procedūras, rengia perkamų paslaugų, darbų ir prekių technines specifikacijas, aprašomuosius dokumentus; </w:t>
      </w:r>
    </w:p>
    <w:p w14:paraId="2351621E" w14:textId="0055D8CA" w:rsidR="00F30E73" w:rsidRPr="00933382" w:rsidRDefault="005C6A55" w:rsidP="00886FF6">
      <w:pPr>
        <w:ind w:firstLine="720"/>
        <w:jc w:val="both"/>
        <w:rPr>
          <w:lang w:eastAsia="lt-LT"/>
        </w:rPr>
      </w:pPr>
      <w:r w:rsidRPr="00933382">
        <w:rPr>
          <w:lang w:eastAsia="lt-LT"/>
        </w:rPr>
        <w:t>18</w:t>
      </w:r>
      <w:r w:rsidR="007D4FEF" w:rsidRPr="00933382">
        <w:rPr>
          <w:lang w:eastAsia="lt-LT"/>
        </w:rPr>
        <w:t xml:space="preserve">.21. rengia </w:t>
      </w:r>
      <w:r w:rsidR="00966DAA">
        <w:rPr>
          <w:lang w:eastAsia="lt-LT"/>
        </w:rPr>
        <w:t>biudžetinės įstaigos</w:t>
      </w:r>
      <w:r w:rsidR="007D4FEF" w:rsidRPr="00933382">
        <w:rPr>
          <w:lang w:eastAsia="lt-LT"/>
        </w:rPr>
        <w:t xml:space="preserve"> metinį veiklos planą, finansines ir statistines ataskaitas įstatymų nustatyta tvarka ir garantuoja jų teisingumą</w:t>
      </w:r>
      <w:r w:rsidR="00933382" w:rsidRPr="00933382">
        <w:rPr>
          <w:lang w:eastAsia="lt-LT"/>
        </w:rPr>
        <w:t>.</w:t>
      </w:r>
    </w:p>
    <w:p w14:paraId="47346BE8" w14:textId="0996B5E0" w:rsidR="007D4FEF" w:rsidRPr="00933382" w:rsidRDefault="005C6A55" w:rsidP="00886FF6">
      <w:pPr>
        <w:ind w:firstLine="720"/>
        <w:jc w:val="both"/>
        <w:rPr>
          <w:lang w:eastAsia="lt-LT"/>
        </w:rPr>
      </w:pPr>
      <w:r w:rsidRPr="00933382">
        <w:rPr>
          <w:bCs/>
          <w:lang w:eastAsia="lt-LT"/>
        </w:rPr>
        <w:t>19</w:t>
      </w:r>
      <w:r w:rsidR="007D4FEF" w:rsidRPr="00933382">
        <w:rPr>
          <w:bCs/>
          <w:lang w:eastAsia="lt-LT"/>
        </w:rPr>
        <w:t xml:space="preserve">. </w:t>
      </w:r>
      <w:r w:rsidR="00966DAA">
        <w:rPr>
          <w:lang w:eastAsia="lt-LT"/>
        </w:rPr>
        <w:t>Biudžetinė įstaiga</w:t>
      </w:r>
      <w:r w:rsidR="007D4FEF" w:rsidRPr="00933382">
        <w:rPr>
          <w:lang w:eastAsia="lt-LT"/>
        </w:rPr>
        <w:t xml:space="preserve"> atlieka ir kitas įstatymų bei kitų teisės aktų numatytas funkcijas, susijusias su </w:t>
      </w:r>
      <w:r w:rsidR="00966DAA">
        <w:rPr>
          <w:lang w:eastAsia="lt-LT"/>
        </w:rPr>
        <w:t>biudžetinės įstaigos</w:t>
      </w:r>
      <w:r w:rsidR="007D4FEF" w:rsidRPr="00933382">
        <w:rPr>
          <w:lang w:eastAsia="lt-LT"/>
        </w:rPr>
        <w:t xml:space="preserve"> veikla.</w:t>
      </w:r>
      <w:r w:rsidR="007D4FEF" w:rsidRPr="00933382">
        <w:t xml:space="preserve"> </w:t>
      </w:r>
    </w:p>
    <w:p w14:paraId="411C6D16" w14:textId="77777777" w:rsidR="007D4FEF" w:rsidRPr="00933382" w:rsidRDefault="007D4FEF" w:rsidP="0083191D"/>
    <w:p w14:paraId="25E2E3F0" w14:textId="197A00C9" w:rsidR="00D52C3E" w:rsidRPr="00933382" w:rsidRDefault="00D52C3E" w:rsidP="00C73936">
      <w:pPr>
        <w:jc w:val="center"/>
        <w:rPr>
          <w:b/>
        </w:rPr>
      </w:pPr>
      <w:r w:rsidRPr="00933382">
        <w:rPr>
          <w:b/>
        </w:rPr>
        <w:t>III SKYRIUS</w:t>
      </w:r>
    </w:p>
    <w:p w14:paraId="77318F01" w14:textId="4C8EF413" w:rsidR="00C73936" w:rsidRPr="00933382" w:rsidRDefault="008C34D6" w:rsidP="00C73936">
      <w:pPr>
        <w:jc w:val="center"/>
        <w:rPr>
          <w:b/>
        </w:rPr>
      </w:pPr>
      <w:r w:rsidRPr="00933382">
        <w:rPr>
          <w:b/>
        </w:rPr>
        <w:t>TEISĖS IR PAREIGOS</w:t>
      </w:r>
    </w:p>
    <w:p w14:paraId="5D3A824B" w14:textId="77777777" w:rsidR="00C73936" w:rsidRPr="00933382" w:rsidRDefault="00C73936" w:rsidP="00886FF6">
      <w:pPr>
        <w:jc w:val="both"/>
        <w:rPr>
          <w:b/>
        </w:rPr>
      </w:pPr>
    </w:p>
    <w:p w14:paraId="00F975A4" w14:textId="6D1F7C60" w:rsidR="008C34D6" w:rsidRPr="00933382" w:rsidRDefault="00C73936" w:rsidP="00886FF6">
      <w:pPr>
        <w:ind w:firstLine="851"/>
        <w:jc w:val="both"/>
      </w:pPr>
      <w:r w:rsidRPr="00933382">
        <w:rPr>
          <w:bCs/>
        </w:rPr>
        <w:t xml:space="preserve">20. </w:t>
      </w:r>
      <w:r w:rsidR="008C34D6" w:rsidRPr="00933382">
        <w:t>Biudžetinė įstaiga</w:t>
      </w:r>
      <w:r w:rsidR="00933382" w:rsidRPr="00933382">
        <w:t>,</w:t>
      </w:r>
      <w:r w:rsidR="008C34D6" w:rsidRPr="00933382">
        <w:t xml:space="preserve"> vykdydama savo veiklą</w:t>
      </w:r>
      <w:r w:rsidR="00933382" w:rsidRPr="00933382">
        <w:t>,</w:t>
      </w:r>
      <w:r w:rsidR="008C34D6" w:rsidRPr="00933382">
        <w:t xml:space="preserve"> turi šias teises:</w:t>
      </w:r>
    </w:p>
    <w:p w14:paraId="725680B8" w14:textId="77777777" w:rsidR="00C73936" w:rsidRPr="00933382" w:rsidRDefault="008C34D6" w:rsidP="00886FF6">
      <w:pPr>
        <w:pStyle w:val="Pagrindinistekstas2"/>
        <w:numPr>
          <w:ilvl w:val="1"/>
          <w:numId w:val="3"/>
        </w:numPr>
        <w:shd w:val="clear" w:color="auto" w:fill="auto"/>
        <w:tabs>
          <w:tab w:val="left" w:pos="1549"/>
        </w:tabs>
        <w:spacing w:line="240" w:lineRule="auto"/>
        <w:jc w:val="both"/>
        <w:rPr>
          <w:rFonts w:ascii="Times New Roman" w:hAnsi="Times New Roman" w:cs="Times New Roman"/>
          <w:sz w:val="24"/>
          <w:szCs w:val="24"/>
        </w:rPr>
      </w:pPr>
      <w:r w:rsidRPr="00933382">
        <w:rPr>
          <w:rFonts w:ascii="Times New Roman" w:hAnsi="Times New Roman" w:cs="Times New Roman"/>
          <w:sz w:val="24"/>
          <w:szCs w:val="24"/>
        </w:rPr>
        <w:t>pasirinkti tinkamas darbo formas ir metodus;</w:t>
      </w:r>
    </w:p>
    <w:p w14:paraId="3F9C8398" w14:textId="4C65A422" w:rsidR="008C34D6" w:rsidRPr="00933382" w:rsidRDefault="008C34D6" w:rsidP="00886FF6">
      <w:pPr>
        <w:pStyle w:val="Pagrindinistekstas2"/>
        <w:shd w:val="clear" w:color="auto" w:fill="auto"/>
        <w:tabs>
          <w:tab w:val="left" w:pos="1549"/>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20.</w:t>
      </w:r>
      <w:r w:rsidR="00ED52C8" w:rsidRPr="00933382">
        <w:rPr>
          <w:rFonts w:ascii="Times New Roman" w:hAnsi="Times New Roman" w:cs="Times New Roman"/>
          <w:sz w:val="24"/>
          <w:szCs w:val="24"/>
        </w:rPr>
        <w:t>2</w:t>
      </w:r>
      <w:r w:rsidRPr="00933382">
        <w:rPr>
          <w:rFonts w:ascii="Times New Roman" w:hAnsi="Times New Roman" w:cs="Times New Roman"/>
          <w:sz w:val="24"/>
          <w:szCs w:val="24"/>
        </w:rPr>
        <w:t>. teisės aktų nustatyta tvarka gauti informaciją, reikalingą savo tikslams ir uždaviniams įgyvendinti ir funkcijoms atlikti, iš Savivaldybės institucijų, kitų juridinių asmenų;</w:t>
      </w:r>
    </w:p>
    <w:p w14:paraId="3177B099" w14:textId="77777777" w:rsidR="00C73936" w:rsidRPr="00933382" w:rsidRDefault="00ED52C8" w:rsidP="00886FF6">
      <w:pPr>
        <w:pStyle w:val="Pagrindinistekstas2"/>
        <w:shd w:val="clear" w:color="auto" w:fill="auto"/>
        <w:tabs>
          <w:tab w:val="left" w:pos="1758"/>
        </w:tabs>
        <w:spacing w:line="240" w:lineRule="auto"/>
        <w:ind w:left="851"/>
        <w:jc w:val="both"/>
        <w:rPr>
          <w:rFonts w:ascii="Times New Roman" w:hAnsi="Times New Roman" w:cs="Times New Roman"/>
          <w:sz w:val="24"/>
          <w:szCs w:val="24"/>
        </w:rPr>
      </w:pPr>
      <w:r w:rsidRPr="00933382">
        <w:rPr>
          <w:rFonts w:ascii="Times New Roman" w:hAnsi="Times New Roman" w:cs="Times New Roman"/>
          <w:sz w:val="24"/>
          <w:szCs w:val="24"/>
        </w:rPr>
        <w:t xml:space="preserve">20.3. </w:t>
      </w:r>
      <w:r w:rsidR="008C34D6" w:rsidRPr="00933382">
        <w:rPr>
          <w:rFonts w:ascii="Times New Roman" w:hAnsi="Times New Roman" w:cs="Times New Roman"/>
          <w:sz w:val="24"/>
          <w:szCs w:val="24"/>
        </w:rPr>
        <w:t>bendradarbiauti su šalies ir užsienio partneriais savo veiklos klausimais;</w:t>
      </w:r>
    </w:p>
    <w:p w14:paraId="5E578340" w14:textId="77777777" w:rsidR="00C73936" w:rsidRPr="00933382" w:rsidRDefault="00ED52C8" w:rsidP="00886FF6">
      <w:pPr>
        <w:pStyle w:val="Pagrindinistekstas2"/>
        <w:shd w:val="clear" w:color="auto" w:fill="auto"/>
        <w:tabs>
          <w:tab w:val="left" w:pos="1758"/>
        </w:tabs>
        <w:spacing w:line="240" w:lineRule="auto"/>
        <w:ind w:left="851"/>
        <w:jc w:val="both"/>
        <w:rPr>
          <w:rFonts w:ascii="Times New Roman" w:hAnsi="Times New Roman" w:cs="Times New Roman"/>
          <w:sz w:val="24"/>
          <w:szCs w:val="24"/>
        </w:rPr>
      </w:pPr>
      <w:r w:rsidRPr="00933382">
        <w:rPr>
          <w:rFonts w:ascii="Times New Roman" w:hAnsi="Times New Roman" w:cs="Times New Roman"/>
          <w:sz w:val="24"/>
          <w:szCs w:val="24"/>
        </w:rPr>
        <w:t>20.4. s</w:t>
      </w:r>
      <w:r w:rsidR="008C34D6" w:rsidRPr="00933382">
        <w:rPr>
          <w:rFonts w:ascii="Times New Roman" w:hAnsi="Times New Roman" w:cs="Times New Roman"/>
          <w:sz w:val="24"/>
          <w:szCs w:val="24"/>
        </w:rPr>
        <w:t>udaryti sutartis su Lietuvos ir užsienio fiziniais ir juridiniais asmenimis;</w:t>
      </w:r>
    </w:p>
    <w:p w14:paraId="72EC2825" w14:textId="77777777" w:rsidR="00C73936" w:rsidRPr="00933382" w:rsidRDefault="00ED52C8" w:rsidP="00886FF6">
      <w:pPr>
        <w:pStyle w:val="Pagrindinistekstas2"/>
        <w:shd w:val="clear" w:color="auto" w:fill="auto"/>
        <w:tabs>
          <w:tab w:val="left" w:pos="1758"/>
        </w:tabs>
        <w:spacing w:line="240" w:lineRule="auto"/>
        <w:ind w:left="851"/>
        <w:jc w:val="both"/>
        <w:rPr>
          <w:rFonts w:ascii="Times New Roman" w:hAnsi="Times New Roman" w:cs="Times New Roman"/>
          <w:sz w:val="24"/>
          <w:szCs w:val="24"/>
        </w:rPr>
      </w:pPr>
      <w:r w:rsidRPr="00933382">
        <w:rPr>
          <w:rFonts w:ascii="Times New Roman" w:hAnsi="Times New Roman" w:cs="Times New Roman"/>
          <w:sz w:val="24"/>
          <w:szCs w:val="24"/>
        </w:rPr>
        <w:t>20.5.</w:t>
      </w:r>
      <w:r w:rsidR="008C34D6" w:rsidRPr="00933382">
        <w:rPr>
          <w:rFonts w:ascii="Times New Roman" w:hAnsi="Times New Roman" w:cs="Times New Roman"/>
          <w:sz w:val="24"/>
          <w:szCs w:val="24"/>
        </w:rPr>
        <w:t>vykdyti neformalųjį švietimą, organizuoti konferencijas, seminarus ir kitus</w:t>
      </w:r>
      <w:r w:rsidRPr="00933382">
        <w:rPr>
          <w:rFonts w:ascii="Times New Roman" w:hAnsi="Times New Roman" w:cs="Times New Roman"/>
          <w:sz w:val="24"/>
          <w:szCs w:val="24"/>
        </w:rPr>
        <w:t xml:space="preserve"> </w:t>
      </w:r>
      <w:r w:rsidR="008C34D6" w:rsidRPr="00933382">
        <w:rPr>
          <w:rFonts w:ascii="Times New Roman" w:hAnsi="Times New Roman" w:cs="Times New Roman"/>
          <w:sz w:val="24"/>
          <w:szCs w:val="24"/>
        </w:rPr>
        <w:t>renginius;</w:t>
      </w:r>
    </w:p>
    <w:p w14:paraId="56098FA4"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20.6. </w:t>
      </w:r>
      <w:r w:rsidR="008C34D6" w:rsidRPr="00933382">
        <w:rPr>
          <w:rFonts w:ascii="Times New Roman" w:hAnsi="Times New Roman" w:cs="Times New Roman"/>
          <w:sz w:val="24"/>
          <w:szCs w:val="24"/>
        </w:rPr>
        <w:t>konsultuotis su kitų institucijų atstovais ir specialistais, atskiriems klausimams spręsti sudaryti darbo grupes;</w:t>
      </w:r>
    </w:p>
    <w:p w14:paraId="4495445D"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20.7. te</w:t>
      </w:r>
      <w:r w:rsidR="008C34D6" w:rsidRPr="00933382">
        <w:rPr>
          <w:rFonts w:ascii="Times New Roman" w:hAnsi="Times New Roman" w:cs="Times New Roman"/>
          <w:sz w:val="24"/>
          <w:szCs w:val="24"/>
        </w:rPr>
        <w:t>isės aktų nustatyta tvarka teikti atlygintinas paslaugas;</w:t>
      </w:r>
    </w:p>
    <w:p w14:paraId="20B33159"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20.8. </w:t>
      </w:r>
      <w:r w:rsidR="008C34D6" w:rsidRPr="00933382">
        <w:rPr>
          <w:rFonts w:ascii="Times New Roman" w:hAnsi="Times New Roman" w:cs="Times New Roman"/>
          <w:sz w:val="24"/>
          <w:szCs w:val="24"/>
        </w:rPr>
        <w:t>teisės aktų nustatyta tvarka gauti paramą ir labdarą;</w:t>
      </w:r>
    </w:p>
    <w:p w14:paraId="571842EA"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20.9. </w:t>
      </w:r>
      <w:r w:rsidR="008C34D6" w:rsidRPr="00933382">
        <w:rPr>
          <w:rFonts w:ascii="Times New Roman" w:hAnsi="Times New Roman" w:cs="Times New Roman"/>
          <w:sz w:val="24"/>
          <w:szCs w:val="24"/>
        </w:rPr>
        <w:t>iš teisėtai vykdomos veiklos gauti nebiudžetinių lėšų;</w:t>
      </w:r>
    </w:p>
    <w:p w14:paraId="55CE6603"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20.10. </w:t>
      </w:r>
      <w:r w:rsidR="008C34D6" w:rsidRPr="00933382">
        <w:rPr>
          <w:rFonts w:ascii="Times New Roman" w:hAnsi="Times New Roman" w:cs="Times New Roman"/>
          <w:sz w:val="24"/>
          <w:szCs w:val="24"/>
        </w:rPr>
        <w:t>rengti, įgyvendinti pagal kompetenciją projektus;</w:t>
      </w:r>
    </w:p>
    <w:p w14:paraId="38856A36"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20.11. </w:t>
      </w:r>
      <w:r w:rsidR="008C34D6" w:rsidRPr="00933382">
        <w:rPr>
          <w:rFonts w:ascii="Times New Roman" w:hAnsi="Times New Roman" w:cs="Times New Roman"/>
          <w:sz w:val="24"/>
          <w:szCs w:val="24"/>
        </w:rPr>
        <w:t>teikti siūlymus dėl teikiamų sporto paslaugų, sporto infrastruktūros Savivaldybės tarybai;</w:t>
      </w:r>
    </w:p>
    <w:p w14:paraId="418F4373"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20.12. </w:t>
      </w:r>
      <w:r w:rsidR="008C34D6" w:rsidRPr="00933382">
        <w:rPr>
          <w:rFonts w:ascii="Times New Roman" w:hAnsi="Times New Roman" w:cs="Times New Roman"/>
          <w:sz w:val="24"/>
          <w:szCs w:val="24"/>
        </w:rPr>
        <w:t>naudotis kitomis teisėmis teisės aktų nustatyta tvarka.</w:t>
      </w:r>
    </w:p>
    <w:p w14:paraId="1A1DF321" w14:textId="1AF230D3"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21. </w:t>
      </w:r>
      <w:r w:rsidR="004E0152">
        <w:rPr>
          <w:rFonts w:ascii="Times New Roman" w:hAnsi="Times New Roman" w:cs="Times New Roman"/>
          <w:sz w:val="24"/>
          <w:szCs w:val="24"/>
        </w:rPr>
        <w:t>Biudžetinės į</w:t>
      </w:r>
      <w:r w:rsidR="008C34D6" w:rsidRPr="00933382">
        <w:rPr>
          <w:rFonts w:ascii="Times New Roman" w:hAnsi="Times New Roman" w:cs="Times New Roman"/>
          <w:sz w:val="24"/>
          <w:szCs w:val="24"/>
        </w:rPr>
        <w:t>staigos pareigos:</w:t>
      </w:r>
    </w:p>
    <w:p w14:paraId="0F8663EC"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21</w:t>
      </w:r>
      <w:r w:rsidR="008C34D6" w:rsidRPr="00933382">
        <w:rPr>
          <w:rFonts w:ascii="Times New Roman" w:hAnsi="Times New Roman" w:cs="Times New Roman"/>
          <w:sz w:val="24"/>
          <w:szCs w:val="24"/>
        </w:rPr>
        <w:t>.1. naudoti gautus biudžeto asignavimus racionaliai ir taupiai pagal patvirtintas išlaidų sąmatas;</w:t>
      </w:r>
    </w:p>
    <w:p w14:paraId="1BCAEDEA" w14:textId="2B857C8D" w:rsidR="00ED52C8" w:rsidRPr="00933382" w:rsidRDefault="00ED52C8" w:rsidP="0083191D">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21.2. </w:t>
      </w:r>
      <w:r w:rsidR="008C34D6" w:rsidRPr="00933382">
        <w:rPr>
          <w:rFonts w:ascii="Times New Roman" w:hAnsi="Times New Roman" w:cs="Times New Roman"/>
          <w:sz w:val="24"/>
          <w:szCs w:val="24"/>
        </w:rPr>
        <w:t xml:space="preserve">užtikrinti </w:t>
      </w:r>
      <w:r w:rsidRPr="00933382">
        <w:rPr>
          <w:rFonts w:ascii="Times New Roman" w:hAnsi="Times New Roman" w:cs="Times New Roman"/>
          <w:sz w:val="24"/>
          <w:szCs w:val="24"/>
        </w:rPr>
        <w:t>į</w:t>
      </w:r>
      <w:r w:rsidR="008C34D6" w:rsidRPr="00933382">
        <w:rPr>
          <w:rFonts w:ascii="Times New Roman" w:hAnsi="Times New Roman" w:cs="Times New Roman"/>
          <w:sz w:val="24"/>
          <w:szCs w:val="24"/>
        </w:rPr>
        <w:t>staigos veiklos planavimą ir planų įgyvendinimą. Rengti veiklos</w:t>
      </w:r>
      <w:r w:rsidR="00933382" w:rsidRPr="00933382">
        <w:rPr>
          <w:rFonts w:ascii="Times New Roman" w:hAnsi="Times New Roman" w:cs="Times New Roman"/>
          <w:sz w:val="24"/>
          <w:szCs w:val="24"/>
        </w:rPr>
        <w:t xml:space="preserve"> </w:t>
      </w:r>
      <w:r w:rsidR="008C34D6" w:rsidRPr="00933382">
        <w:rPr>
          <w:rFonts w:ascii="Times New Roman" w:hAnsi="Times New Roman" w:cs="Times New Roman"/>
          <w:sz w:val="24"/>
          <w:szCs w:val="24"/>
        </w:rPr>
        <w:t>ataskaitas;</w:t>
      </w:r>
    </w:p>
    <w:p w14:paraId="6A098241" w14:textId="77777777" w:rsidR="00882353" w:rsidRPr="00933382" w:rsidRDefault="00ED52C8" w:rsidP="00886FF6">
      <w:pPr>
        <w:pStyle w:val="Pagrindinistekstas2"/>
        <w:shd w:val="clear" w:color="auto" w:fill="auto"/>
        <w:spacing w:line="240" w:lineRule="auto"/>
        <w:ind w:left="20" w:firstLine="831"/>
        <w:rPr>
          <w:rFonts w:ascii="Times New Roman" w:hAnsi="Times New Roman" w:cs="Times New Roman"/>
          <w:sz w:val="24"/>
          <w:szCs w:val="24"/>
        </w:rPr>
      </w:pPr>
      <w:r w:rsidRPr="00933382">
        <w:rPr>
          <w:rFonts w:ascii="Times New Roman" w:hAnsi="Times New Roman" w:cs="Times New Roman"/>
          <w:sz w:val="24"/>
          <w:szCs w:val="24"/>
        </w:rPr>
        <w:t xml:space="preserve">21.3. </w:t>
      </w:r>
      <w:r w:rsidR="008C34D6" w:rsidRPr="00933382">
        <w:rPr>
          <w:rFonts w:ascii="Times New Roman" w:hAnsi="Times New Roman" w:cs="Times New Roman"/>
          <w:sz w:val="24"/>
          <w:szCs w:val="24"/>
        </w:rPr>
        <w:t>rengti lėšų sąmatas teisės aktų nustatyta tvarka;</w:t>
      </w:r>
    </w:p>
    <w:p w14:paraId="771C8662" w14:textId="77777777" w:rsidR="00882353" w:rsidRPr="00933382" w:rsidRDefault="00882353" w:rsidP="00886FF6">
      <w:pPr>
        <w:pStyle w:val="Pagrindinistekstas2"/>
        <w:shd w:val="clear" w:color="auto" w:fill="auto"/>
        <w:spacing w:line="240" w:lineRule="auto"/>
        <w:ind w:left="20" w:firstLine="831"/>
        <w:rPr>
          <w:rFonts w:ascii="Times New Roman" w:hAnsi="Times New Roman" w:cs="Times New Roman"/>
          <w:sz w:val="24"/>
          <w:szCs w:val="24"/>
        </w:rPr>
      </w:pPr>
      <w:r w:rsidRPr="00933382">
        <w:rPr>
          <w:rFonts w:ascii="Times New Roman" w:hAnsi="Times New Roman" w:cs="Times New Roman"/>
          <w:sz w:val="24"/>
          <w:szCs w:val="24"/>
        </w:rPr>
        <w:t xml:space="preserve">21.4. </w:t>
      </w:r>
      <w:r w:rsidR="008C34D6" w:rsidRPr="00933382">
        <w:rPr>
          <w:rFonts w:ascii="Times New Roman" w:hAnsi="Times New Roman" w:cs="Times New Roman"/>
          <w:sz w:val="24"/>
          <w:szCs w:val="24"/>
        </w:rPr>
        <w:t>garantuoti finansinių ir statistinių ataskaitų teisingumą ir pateikimą laiku;</w:t>
      </w:r>
    </w:p>
    <w:p w14:paraId="127EFE4F"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21.5. </w:t>
      </w:r>
      <w:r w:rsidR="008C34D6" w:rsidRPr="00933382">
        <w:rPr>
          <w:rFonts w:ascii="Times New Roman" w:hAnsi="Times New Roman" w:cs="Times New Roman"/>
          <w:sz w:val="24"/>
          <w:szCs w:val="24"/>
        </w:rPr>
        <w:t>teisės aktų nustatyta tvarka valdyti, naudotis ir disponuoti priskirtu valstybės ir savivaldybės turtu;</w:t>
      </w:r>
    </w:p>
    <w:p w14:paraId="3D5B0154"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21.6. </w:t>
      </w:r>
      <w:r w:rsidR="008C34D6" w:rsidRPr="00933382">
        <w:rPr>
          <w:rFonts w:ascii="Times New Roman" w:hAnsi="Times New Roman" w:cs="Times New Roman"/>
          <w:sz w:val="24"/>
          <w:szCs w:val="24"/>
        </w:rPr>
        <w:t>užtikrinti darbuotojams saugias darbo sąlygas;</w:t>
      </w:r>
    </w:p>
    <w:p w14:paraId="343290FE"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21.7. </w:t>
      </w:r>
      <w:r w:rsidR="008C34D6" w:rsidRPr="00933382">
        <w:rPr>
          <w:rFonts w:ascii="Times New Roman" w:hAnsi="Times New Roman" w:cs="Times New Roman"/>
          <w:sz w:val="24"/>
          <w:szCs w:val="24"/>
        </w:rPr>
        <w:t>užtikrinti kokybiškas ir saugias paslaugas sportuojantiems treniruočių ir sporto renginių metu.</w:t>
      </w:r>
    </w:p>
    <w:p w14:paraId="0CF66AA8" w14:textId="008687F1"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21.8. </w:t>
      </w:r>
      <w:r w:rsidR="008C34D6" w:rsidRPr="00933382">
        <w:rPr>
          <w:rFonts w:ascii="Times New Roman" w:hAnsi="Times New Roman" w:cs="Times New Roman"/>
          <w:sz w:val="24"/>
          <w:szCs w:val="24"/>
        </w:rPr>
        <w:t xml:space="preserve">informuoti visuomenę apie </w:t>
      </w:r>
      <w:r w:rsidR="004E0152">
        <w:rPr>
          <w:rFonts w:ascii="Times New Roman" w:hAnsi="Times New Roman" w:cs="Times New Roman"/>
          <w:sz w:val="24"/>
          <w:szCs w:val="24"/>
        </w:rPr>
        <w:t>biudžetinės į</w:t>
      </w:r>
      <w:r w:rsidR="008C34D6" w:rsidRPr="00933382">
        <w:rPr>
          <w:rFonts w:ascii="Times New Roman" w:hAnsi="Times New Roman" w:cs="Times New Roman"/>
          <w:sz w:val="24"/>
          <w:szCs w:val="24"/>
        </w:rPr>
        <w:t>staigos veiklą;</w:t>
      </w:r>
    </w:p>
    <w:p w14:paraId="35022577"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21.9. </w:t>
      </w:r>
      <w:r w:rsidR="008C34D6" w:rsidRPr="00933382">
        <w:rPr>
          <w:rFonts w:ascii="Times New Roman" w:hAnsi="Times New Roman" w:cs="Times New Roman"/>
          <w:sz w:val="24"/>
          <w:szCs w:val="24"/>
        </w:rPr>
        <w:t>teikti sporto paslaugas Savivaldybės tarybos nustatyta tvarka;</w:t>
      </w:r>
    </w:p>
    <w:p w14:paraId="4DBC2C95" w14:textId="77777777" w:rsidR="006B46DA"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21.10. </w:t>
      </w:r>
      <w:r w:rsidR="008C34D6" w:rsidRPr="00933382">
        <w:rPr>
          <w:rFonts w:ascii="Times New Roman" w:hAnsi="Times New Roman" w:cs="Times New Roman"/>
          <w:sz w:val="24"/>
          <w:szCs w:val="24"/>
        </w:rPr>
        <w:t>vykdyti Nuostatuose numatytas veiklos rūšis.</w:t>
      </w:r>
    </w:p>
    <w:p w14:paraId="29F8F6E8" w14:textId="4B531793" w:rsidR="00882353"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22. Biudžetinė įst</w:t>
      </w:r>
      <w:r w:rsidR="008C34D6" w:rsidRPr="00933382">
        <w:rPr>
          <w:rFonts w:ascii="Times New Roman" w:hAnsi="Times New Roman" w:cs="Times New Roman"/>
          <w:sz w:val="24"/>
          <w:szCs w:val="24"/>
        </w:rPr>
        <w:t xml:space="preserve">aiga </w:t>
      </w:r>
      <w:r w:rsidRPr="0083191D">
        <w:rPr>
          <w:rFonts w:ascii="Times New Roman" w:hAnsi="Times New Roman" w:cs="Times New Roman"/>
          <w:sz w:val="24"/>
          <w:szCs w:val="24"/>
        </w:rPr>
        <w:t>gali turėti kitas įstatymuose ir kituose teisės aktuose numatytas teises ir pareigas.</w:t>
      </w:r>
    </w:p>
    <w:p w14:paraId="72F585F2" w14:textId="77777777" w:rsidR="00933382" w:rsidRPr="0083191D" w:rsidRDefault="00933382" w:rsidP="0083191D">
      <w:pPr>
        <w:pStyle w:val="Pagrindinistekstas2"/>
        <w:shd w:val="clear" w:color="auto" w:fill="auto"/>
        <w:spacing w:line="240" w:lineRule="auto"/>
        <w:jc w:val="both"/>
        <w:rPr>
          <w:rFonts w:ascii="Times New Roman" w:hAnsi="Times New Roman" w:cs="Times New Roman"/>
          <w:sz w:val="24"/>
          <w:szCs w:val="24"/>
        </w:rPr>
      </w:pPr>
    </w:p>
    <w:p w14:paraId="707BCE1F" w14:textId="77777777" w:rsidR="00D52C3E" w:rsidRPr="00933382" w:rsidRDefault="00D52C3E" w:rsidP="005A5041">
      <w:pPr>
        <w:jc w:val="center"/>
        <w:rPr>
          <w:b/>
        </w:rPr>
      </w:pPr>
      <w:r w:rsidRPr="00933382">
        <w:rPr>
          <w:b/>
        </w:rPr>
        <w:t>IV SKYRIUS</w:t>
      </w:r>
    </w:p>
    <w:p w14:paraId="4EEFAEE0" w14:textId="49819D7D" w:rsidR="00FF18BF" w:rsidRDefault="00FC12B5" w:rsidP="005A5041">
      <w:pPr>
        <w:jc w:val="center"/>
        <w:rPr>
          <w:b/>
        </w:rPr>
      </w:pPr>
      <w:r w:rsidRPr="00933382">
        <w:rPr>
          <w:b/>
        </w:rPr>
        <w:t>VEIKLOS ORGANIZAVIMAS IR VALDYMAS</w:t>
      </w:r>
    </w:p>
    <w:p w14:paraId="7AF91C0F" w14:textId="77777777" w:rsidR="00933382" w:rsidRPr="00933382" w:rsidRDefault="00933382" w:rsidP="0083191D">
      <w:pPr>
        <w:rPr>
          <w:b/>
        </w:rPr>
      </w:pPr>
    </w:p>
    <w:p w14:paraId="1D1412E7" w14:textId="718DC654" w:rsidR="00236EBC" w:rsidRPr="00933382" w:rsidRDefault="00236EBC" w:rsidP="00CD605B">
      <w:pPr>
        <w:tabs>
          <w:tab w:val="left" w:pos="993"/>
        </w:tabs>
        <w:ind w:firstLine="851"/>
        <w:jc w:val="both"/>
      </w:pPr>
      <w:r w:rsidRPr="00933382">
        <w:t xml:space="preserve">23. </w:t>
      </w:r>
      <w:r w:rsidR="00966DAA">
        <w:t>Biudžetinės įstaigos</w:t>
      </w:r>
      <w:r w:rsidRPr="00933382">
        <w:t xml:space="preserve"> veikla organizuojama vadovaujantis</w:t>
      </w:r>
      <w:r w:rsidR="00CD605B" w:rsidRPr="00933382">
        <w:t xml:space="preserve"> </w:t>
      </w:r>
      <w:r w:rsidRPr="00933382">
        <w:t>šiais Nuostatais</w:t>
      </w:r>
      <w:r w:rsidR="00CD605B" w:rsidRPr="00933382">
        <w:t>.</w:t>
      </w:r>
    </w:p>
    <w:p w14:paraId="6B1E56C4" w14:textId="44A1B831" w:rsidR="00236EBC" w:rsidRPr="00933382" w:rsidRDefault="00236EBC" w:rsidP="00236EBC">
      <w:pPr>
        <w:ind w:firstLine="851"/>
        <w:jc w:val="both"/>
      </w:pPr>
      <w:r w:rsidRPr="00933382">
        <w:t xml:space="preserve">24. </w:t>
      </w:r>
      <w:r w:rsidR="00966DAA">
        <w:t>Biudžetinei įstaigai</w:t>
      </w:r>
      <w:r w:rsidRPr="00933382">
        <w:t xml:space="preserve"> vadovauja direktorius, kuris pareigas pradeda eiti nuo jo priėmimo į pareigas dienos. </w:t>
      </w:r>
    </w:p>
    <w:p w14:paraId="59EC9C73" w14:textId="67B56651" w:rsidR="00936988" w:rsidRPr="00933382" w:rsidRDefault="00ED10C5" w:rsidP="00ED10C5">
      <w:pPr>
        <w:shd w:val="clear" w:color="auto" w:fill="FFFFFF"/>
        <w:autoSpaceDE w:val="0"/>
        <w:autoSpaceDN w:val="0"/>
        <w:adjustRightInd w:val="0"/>
        <w:ind w:firstLine="851"/>
        <w:jc w:val="both"/>
        <w:rPr>
          <w:bCs/>
        </w:rPr>
      </w:pPr>
      <w:r w:rsidRPr="00B21DF1">
        <w:rPr>
          <w:bCs/>
        </w:rPr>
        <w:t xml:space="preserve">25. </w:t>
      </w:r>
      <w:r w:rsidR="00966DAA">
        <w:rPr>
          <w:bCs/>
        </w:rPr>
        <w:t>Biudžetinės įstaigos</w:t>
      </w:r>
      <w:r w:rsidRPr="00B21DF1">
        <w:rPr>
          <w:bCs/>
        </w:rPr>
        <w:t xml:space="preserve"> direktori</w:t>
      </w:r>
      <w:r w:rsidR="001834E1" w:rsidRPr="00B21DF1">
        <w:rPr>
          <w:bCs/>
        </w:rPr>
        <w:t xml:space="preserve">us į pareigas priimamas penkerių metų kadencijai konkurso būdu arba įstatymų nustatytais atvejais be konkurso. </w:t>
      </w:r>
      <w:r w:rsidR="00936988" w:rsidRPr="00B21DF1">
        <w:rPr>
          <w:bCs/>
        </w:rPr>
        <w:t xml:space="preserve">Konkursai į </w:t>
      </w:r>
      <w:r w:rsidR="00966DAA">
        <w:rPr>
          <w:bCs/>
        </w:rPr>
        <w:t>biudžetinės įstaigos</w:t>
      </w:r>
      <w:r w:rsidR="00936988" w:rsidRPr="00B21DF1">
        <w:rPr>
          <w:bCs/>
        </w:rPr>
        <w:t xml:space="preserve"> vadovo pareigas organizuojami ir vykdomi Vyriausybės nustatyta tvarka.</w:t>
      </w:r>
      <w:r w:rsidR="00886FF6" w:rsidRPr="00B21DF1">
        <w:rPr>
          <w:bCs/>
        </w:rPr>
        <w:t xml:space="preserve"> V</w:t>
      </w:r>
      <w:r w:rsidR="00936988" w:rsidRPr="00B21DF1">
        <w:rPr>
          <w:bCs/>
        </w:rPr>
        <w:t xml:space="preserve">adovas gali eiti </w:t>
      </w:r>
      <w:r w:rsidR="00966DAA">
        <w:rPr>
          <w:bCs/>
        </w:rPr>
        <w:t>biudžetinės įstaigos</w:t>
      </w:r>
      <w:r w:rsidR="00936988" w:rsidRPr="00B21DF1">
        <w:rPr>
          <w:bCs/>
        </w:rPr>
        <w:t xml:space="preserve"> </w:t>
      </w:r>
      <w:r w:rsidR="00936988" w:rsidRPr="00B21DF1">
        <w:rPr>
          <w:bCs/>
        </w:rPr>
        <w:lastRenderedPageBreak/>
        <w:t xml:space="preserve">vadovo pareigas ne daugiau kaip dvi kadencijas iš eilės. </w:t>
      </w:r>
      <w:r w:rsidR="00966DAA">
        <w:rPr>
          <w:bCs/>
        </w:rPr>
        <w:t>Biudžetinės įstaigos</w:t>
      </w:r>
      <w:r w:rsidR="00936988" w:rsidRPr="00B21DF1">
        <w:rPr>
          <w:bCs/>
        </w:rPr>
        <w:t xml:space="preserve"> vadovas, kurio veikla visų eitos kadencijos metu atliktų vertinimų metu </w:t>
      </w:r>
      <w:r w:rsidR="001834E1" w:rsidRPr="00B21DF1">
        <w:rPr>
          <w:bCs/>
        </w:rPr>
        <w:t xml:space="preserve">įvertinta kaip atitinkanti lūkesčius ir (ar) viršijanti lūkesčius, </w:t>
      </w:r>
      <w:r w:rsidR="00966DAA">
        <w:rPr>
          <w:bCs/>
        </w:rPr>
        <w:t>biudžetinės įstaigos</w:t>
      </w:r>
      <w:r w:rsidR="001834E1" w:rsidRPr="00933382">
        <w:rPr>
          <w:bCs/>
        </w:rPr>
        <w:t xml:space="preserve"> savininko teises ir pareigas įgyvendinančios institucijos sprendimu </w:t>
      </w:r>
      <w:r w:rsidR="00936988" w:rsidRPr="00933382">
        <w:rPr>
          <w:bCs/>
        </w:rPr>
        <w:t xml:space="preserve">į </w:t>
      </w:r>
      <w:r w:rsidR="00966DAA">
        <w:rPr>
          <w:bCs/>
        </w:rPr>
        <w:t>biudžetinės įstaigos</w:t>
      </w:r>
      <w:r w:rsidR="00936988" w:rsidRPr="00933382">
        <w:rPr>
          <w:bCs/>
        </w:rPr>
        <w:t xml:space="preserve"> vadovo pareigas antrajai kadencijai gali būti skiriamas be konkurso.</w:t>
      </w:r>
    </w:p>
    <w:p w14:paraId="559B8AD1" w14:textId="29DD5C51" w:rsidR="00ED10C5" w:rsidRPr="00933382" w:rsidRDefault="00ED10C5" w:rsidP="00ED10C5">
      <w:pPr>
        <w:shd w:val="clear" w:color="auto" w:fill="FFFFFF"/>
        <w:autoSpaceDE w:val="0"/>
        <w:autoSpaceDN w:val="0"/>
        <w:adjustRightInd w:val="0"/>
        <w:ind w:firstLine="748"/>
        <w:jc w:val="both"/>
        <w:rPr>
          <w:bCs/>
        </w:rPr>
      </w:pPr>
      <w:r w:rsidRPr="00933382">
        <w:rPr>
          <w:bCs/>
        </w:rPr>
        <w:t>26. Direktorius ir / ar pretenduojantys eiti šias pareigas asmenys turi būti nepriekaištingos reputacijos.</w:t>
      </w:r>
      <w:r w:rsidR="005F1207" w:rsidRPr="00933382">
        <w:rPr>
          <w:bCs/>
        </w:rPr>
        <w:t xml:space="preserve"> Kandidatas į </w:t>
      </w:r>
      <w:r w:rsidR="00210835">
        <w:rPr>
          <w:bCs/>
        </w:rPr>
        <w:t>biudžetinės įstaigos</w:t>
      </w:r>
      <w:r w:rsidR="005F1207" w:rsidRPr="00933382">
        <w:rPr>
          <w:bCs/>
        </w:rPr>
        <w:t xml:space="preserve"> direktoriaus pareigas ar </w:t>
      </w:r>
      <w:r w:rsidR="00210835">
        <w:rPr>
          <w:bCs/>
        </w:rPr>
        <w:t>biudžetinės įstaigos</w:t>
      </w:r>
      <w:r w:rsidR="005F1207" w:rsidRPr="00933382">
        <w:rPr>
          <w:bCs/>
        </w:rPr>
        <w:t xml:space="preserve"> direktorius laikomas nepriekaištingos reputacijos, jeigu jis atitinka Lietuvos Respublikos valstybės tarnybos įstatyme nustatytus nepriekaištingos reputacijos reikalavimus įstaigų vadovams.</w:t>
      </w:r>
    </w:p>
    <w:p w14:paraId="642E6A98" w14:textId="52DA85F0" w:rsidR="00254891" w:rsidRPr="00933382" w:rsidRDefault="00ED10C5" w:rsidP="00254891">
      <w:pPr>
        <w:shd w:val="clear" w:color="auto" w:fill="FFFFFF"/>
        <w:autoSpaceDE w:val="0"/>
        <w:autoSpaceDN w:val="0"/>
        <w:adjustRightInd w:val="0"/>
        <w:ind w:firstLine="748"/>
        <w:jc w:val="both"/>
        <w:rPr>
          <w:bCs/>
        </w:rPr>
      </w:pPr>
      <w:r w:rsidRPr="00933382">
        <w:rPr>
          <w:bCs/>
        </w:rPr>
        <w:t xml:space="preserve">27. </w:t>
      </w:r>
      <w:r w:rsidR="00210835">
        <w:rPr>
          <w:bCs/>
        </w:rPr>
        <w:t>Biudžetinės įstaigos</w:t>
      </w:r>
      <w:r w:rsidRPr="00933382">
        <w:rPr>
          <w:bCs/>
        </w:rPr>
        <w:t xml:space="preserve"> direktorių atostogų, ligos ar kitais atvejais jam negalint eiti pareigų pavaduoja </w:t>
      </w:r>
      <w:r w:rsidR="00210835">
        <w:rPr>
          <w:bCs/>
        </w:rPr>
        <w:t>biudžetinės įstaigos</w:t>
      </w:r>
      <w:r w:rsidRPr="00933382">
        <w:rPr>
          <w:bCs/>
        </w:rPr>
        <w:t xml:space="preserve"> direktoriaus </w:t>
      </w:r>
      <w:r w:rsidR="00CD605B" w:rsidRPr="00933382">
        <w:rPr>
          <w:bCs/>
        </w:rPr>
        <w:t>įgaliotas asmuo</w:t>
      </w:r>
      <w:r w:rsidRPr="00933382">
        <w:rPr>
          <w:bCs/>
        </w:rPr>
        <w:t>, kurio pareigybės aprašyme nurodyta ši funkcija.</w:t>
      </w:r>
    </w:p>
    <w:p w14:paraId="371C179D" w14:textId="32A1EA12" w:rsidR="00254891" w:rsidRPr="00933382" w:rsidRDefault="00CA4C06" w:rsidP="00254891">
      <w:pPr>
        <w:shd w:val="clear" w:color="auto" w:fill="FFFFFF"/>
        <w:autoSpaceDE w:val="0"/>
        <w:autoSpaceDN w:val="0"/>
        <w:adjustRightInd w:val="0"/>
        <w:ind w:firstLine="748"/>
        <w:jc w:val="both"/>
      </w:pPr>
      <w:r w:rsidRPr="00933382">
        <w:t>28</w:t>
      </w:r>
      <w:r w:rsidR="00236EBC" w:rsidRPr="00933382">
        <w:t xml:space="preserve">. </w:t>
      </w:r>
      <w:r w:rsidR="00210835">
        <w:t>Biudžetinės įstaigos</w:t>
      </w:r>
      <w:r w:rsidR="00236EBC" w:rsidRPr="00933382">
        <w:t xml:space="preserve"> direktorius nepasibaigus jo kadencijai gali būti atšaukiamas iš pareigų, jei</w:t>
      </w:r>
      <w:r w:rsidR="00254891" w:rsidRPr="00933382">
        <w:t>gu</w:t>
      </w:r>
      <w:r w:rsidR="00236EBC" w:rsidRPr="00933382">
        <w:t xml:space="preserve">: </w:t>
      </w:r>
    </w:p>
    <w:p w14:paraId="419C4EA5" w14:textId="70A49EB5" w:rsidR="00254891" w:rsidRPr="00933382" w:rsidRDefault="00CA4C06" w:rsidP="00254891">
      <w:pPr>
        <w:shd w:val="clear" w:color="auto" w:fill="FFFFFF"/>
        <w:autoSpaceDE w:val="0"/>
        <w:autoSpaceDN w:val="0"/>
        <w:adjustRightInd w:val="0"/>
        <w:ind w:firstLine="748"/>
        <w:jc w:val="both"/>
      </w:pPr>
      <w:r w:rsidRPr="00933382">
        <w:t>28</w:t>
      </w:r>
      <w:r w:rsidR="00236EBC" w:rsidRPr="00933382">
        <w:t>.1. asmuo praranda nepriekaištingą reputaciją</w:t>
      </w:r>
      <w:r w:rsidR="00933382">
        <w:t>;</w:t>
      </w:r>
    </w:p>
    <w:p w14:paraId="498AA802" w14:textId="24B40309" w:rsidR="00254891" w:rsidRPr="00933382" w:rsidRDefault="00CA4C06" w:rsidP="00254891">
      <w:pPr>
        <w:shd w:val="clear" w:color="auto" w:fill="FFFFFF"/>
        <w:autoSpaceDE w:val="0"/>
        <w:autoSpaceDN w:val="0"/>
        <w:adjustRightInd w:val="0"/>
        <w:ind w:firstLine="748"/>
        <w:jc w:val="both"/>
      </w:pPr>
      <w:r w:rsidRPr="00933382">
        <w:t>28</w:t>
      </w:r>
      <w:r w:rsidR="00236EBC" w:rsidRPr="00933382">
        <w:t>.2. paaiškėja, kad dalyvaudamas viešame konkurse direktoriaus pareigoms eiti nuslėpė ar pateikė tikrovės neatitinkančius duomenis, dėl kurių negalėjo būti priimtas į direktoriaus pareigas.</w:t>
      </w:r>
    </w:p>
    <w:p w14:paraId="6BC074D6" w14:textId="4F36B9B3" w:rsidR="00236EBC" w:rsidRPr="00933382" w:rsidRDefault="00CA4C06" w:rsidP="00254891">
      <w:pPr>
        <w:shd w:val="clear" w:color="auto" w:fill="FFFFFF"/>
        <w:autoSpaceDE w:val="0"/>
        <w:autoSpaceDN w:val="0"/>
        <w:adjustRightInd w:val="0"/>
        <w:ind w:firstLine="748"/>
        <w:jc w:val="both"/>
      </w:pPr>
      <w:r w:rsidRPr="00933382">
        <w:t>29</w:t>
      </w:r>
      <w:r w:rsidR="00236EBC" w:rsidRPr="00933382">
        <w:t xml:space="preserve">. </w:t>
      </w:r>
      <w:r w:rsidR="00210835">
        <w:t>Biudžetinės įstaigos</w:t>
      </w:r>
      <w:r w:rsidR="00236EBC" w:rsidRPr="00933382">
        <w:t xml:space="preserve"> direktorius apie galimą jo atšaukimą Savivaldybės mero rašytiniu pranešimu informuojamas ne vėliau kaip likus 7 darbo dienoms iki sprendimo dėl </w:t>
      </w:r>
      <w:r w:rsidR="00210835">
        <w:t>biudžetinės įstaigos</w:t>
      </w:r>
      <w:r w:rsidR="00236EBC" w:rsidRPr="00933382">
        <w:t xml:space="preserve"> direktoriaus galimo atšaukimo priėmimo dienos. Pranešime nurodoma sprendimo dėl </w:t>
      </w:r>
      <w:r w:rsidR="00210835">
        <w:t>biudžetinės įstaigos</w:t>
      </w:r>
      <w:r w:rsidR="00236EBC" w:rsidRPr="00933382">
        <w:t xml:space="preserve"> direktoriaus galimo atšaukimo data, atšaukimo priežastis ir pažymima apie </w:t>
      </w:r>
      <w:r w:rsidR="00210835">
        <w:t>biudžetinės įstaigos</w:t>
      </w:r>
      <w:r w:rsidR="00236EBC" w:rsidRPr="00933382">
        <w:t xml:space="preserve"> direktoriaus teisę ne vėliau kaip likus 3 darbo dienoms iki sprendimo priėmimo dienos pateikti savo argumentuotus paaiškinimus. </w:t>
      </w:r>
    </w:p>
    <w:p w14:paraId="514F2276" w14:textId="71DEEDBF" w:rsidR="00236EBC" w:rsidRPr="00933382" w:rsidRDefault="00236EBC" w:rsidP="002F5490">
      <w:pPr>
        <w:ind w:firstLine="851"/>
        <w:jc w:val="both"/>
      </w:pPr>
      <w:r w:rsidRPr="00933382">
        <w:t>3</w:t>
      </w:r>
      <w:r w:rsidR="00CA4C06" w:rsidRPr="00933382">
        <w:t>0</w:t>
      </w:r>
      <w:r w:rsidRPr="00933382">
        <w:t xml:space="preserve">. </w:t>
      </w:r>
      <w:r w:rsidR="00210835">
        <w:t>Biudžetinės įstaigos</w:t>
      </w:r>
      <w:r w:rsidRPr="00933382">
        <w:t xml:space="preserve"> direktorius: </w:t>
      </w:r>
    </w:p>
    <w:p w14:paraId="63E9F849" w14:textId="4D6BA5AB" w:rsidR="00236EBC" w:rsidRPr="00933382" w:rsidRDefault="00236EBC" w:rsidP="002F5490">
      <w:pPr>
        <w:ind w:firstLine="851"/>
        <w:jc w:val="both"/>
      </w:pPr>
      <w:r w:rsidRPr="00933382">
        <w:t>3</w:t>
      </w:r>
      <w:r w:rsidR="00CA4C06" w:rsidRPr="00933382">
        <w:t>0</w:t>
      </w:r>
      <w:r w:rsidRPr="00933382">
        <w:t xml:space="preserve">.1. organizuoja </w:t>
      </w:r>
      <w:r w:rsidR="00210835">
        <w:t>biudžetinės įstaigos</w:t>
      </w:r>
      <w:r w:rsidRPr="00933382">
        <w:t xml:space="preserve"> strateginio ir metinio planų rengimą, užtikrina jų įgyvendinimą; </w:t>
      </w:r>
    </w:p>
    <w:p w14:paraId="21E6E62F" w14:textId="50735FB2" w:rsidR="00236EBC" w:rsidRPr="00933382" w:rsidRDefault="00236EBC" w:rsidP="002F5490">
      <w:pPr>
        <w:ind w:firstLine="851"/>
        <w:jc w:val="both"/>
      </w:pPr>
      <w:r w:rsidRPr="00933382">
        <w:t>3</w:t>
      </w:r>
      <w:r w:rsidR="00CA4C06" w:rsidRPr="00933382">
        <w:t>0</w:t>
      </w:r>
      <w:r w:rsidRPr="00933382">
        <w:t xml:space="preserve">.2. organizuoja </w:t>
      </w:r>
      <w:r w:rsidR="00210835">
        <w:t>biudžetinės įstaigos</w:t>
      </w:r>
      <w:r w:rsidR="00210835" w:rsidRPr="00933382">
        <w:t xml:space="preserve"> </w:t>
      </w:r>
      <w:r w:rsidRPr="00933382">
        <w:t xml:space="preserve">darbą, kad būtų įgyvendinami biudžetinės įstaigos veiklos tikslai ir atliekamos nustatytos funkcijos; </w:t>
      </w:r>
    </w:p>
    <w:p w14:paraId="0FE54B89" w14:textId="1254464B" w:rsidR="00236EBC" w:rsidRPr="00933382" w:rsidRDefault="00236EBC" w:rsidP="002F5490">
      <w:pPr>
        <w:ind w:firstLine="851"/>
        <w:jc w:val="both"/>
      </w:pPr>
      <w:r w:rsidRPr="00933382">
        <w:t>3</w:t>
      </w:r>
      <w:r w:rsidR="00CA4C06" w:rsidRPr="00933382">
        <w:t>0</w:t>
      </w:r>
      <w:r w:rsidRPr="00933382">
        <w:t>.</w:t>
      </w:r>
      <w:r w:rsidR="005F1207" w:rsidRPr="00933382">
        <w:t>3</w:t>
      </w:r>
      <w:r w:rsidRPr="00933382">
        <w:t xml:space="preserve">. užtikrina, kad </w:t>
      </w:r>
      <w:r w:rsidR="00210835">
        <w:t>biudžetinės įstaigos</w:t>
      </w:r>
      <w:r w:rsidR="00210835" w:rsidRPr="00933382">
        <w:t xml:space="preserve"> </w:t>
      </w:r>
      <w:r w:rsidRPr="00933382">
        <w:t xml:space="preserve">veikloje būtų laikomasi įstatymų, kitų teisės aktų ir </w:t>
      </w:r>
      <w:r w:rsidR="00355AD6" w:rsidRPr="00933382">
        <w:t>šių N</w:t>
      </w:r>
      <w:r w:rsidRPr="00933382">
        <w:t xml:space="preserve">uostatų; </w:t>
      </w:r>
    </w:p>
    <w:p w14:paraId="6A8F81BC" w14:textId="56A42D42" w:rsidR="00236EBC" w:rsidRPr="00933382" w:rsidRDefault="00236EBC" w:rsidP="002F5490">
      <w:pPr>
        <w:ind w:firstLine="851"/>
        <w:jc w:val="both"/>
      </w:pPr>
      <w:r w:rsidRPr="00933382">
        <w:t>3</w:t>
      </w:r>
      <w:r w:rsidR="00CA4C06" w:rsidRPr="00933382">
        <w:t>0</w:t>
      </w:r>
      <w:r w:rsidRPr="00933382">
        <w:t>.</w:t>
      </w:r>
      <w:r w:rsidR="005F1207" w:rsidRPr="00933382">
        <w:t>4</w:t>
      </w:r>
      <w:r w:rsidRPr="00933382">
        <w:t xml:space="preserve">. įstatymų nustatyta tvarka priima, perkelia, nušalina nuo darbo, atleidžia iš darbo ir laikinai paskiria eiti pareigas </w:t>
      </w:r>
      <w:r w:rsidR="00210835">
        <w:t>biudžetinės įstaigos</w:t>
      </w:r>
      <w:r w:rsidR="00210835" w:rsidRPr="00933382">
        <w:t xml:space="preserve"> </w:t>
      </w:r>
      <w:r w:rsidRPr="00933382">
        <w:t xml:space="preserve">darbuotojus, dirbančius pagal darbo sutartį; </w:t>
      </w:r>
    </w:p>
    <w:p w14:paraId="1E7107A1" w14:textId="0D94A290" w:rsidR="00236EBC" w:rsidRPr="00933382" w:rsidRDefault="00236EBC" w:rsidP="002F5490">
      <w:pPr>
        <w:ind w:firstLine="851"/>
        <w:jc w:val="both"/>
      </w:pPr>
      <w:r w:rsidRPr="00933382">
        <w:t>3</w:t>
      </w:r>
      <w:r w:rsidR="00CA4C06" w:rsidRPr="00933382">
        <w:t>0</w:t>
      </w:r>
      <w:r w:rsidRPr="00933382">
        <w:t>.</w:t>
      </w:r>
      <w:r w:rsidR="005F1207" w:rsidRPr="00933382">
        <w:t>5</w:t>
      </w:r>
      <w:r w:rsidRPr="00933382">
        <w:t xml:space="preserve">. organizuoja biudžetinės įstaigos finansinę apskaitą pagal Lietuvos Respublikos finansinės apskaitos įstatymą; </w:t>
      </w:r>
    </w:p>
    <w:p w14:paraId="713E6867" w14:textId="218062E5" w:rsidR="00236EBC" w:rsidRPr="00933382" w:rsidRDefault="00236EBC" w:rsidP="002F5490">
      <w:pPr>
        <w:ind w:firstLine="851"/>
        <w:jc w:val="both"/>
      </w:pPr>
      <w:r w:rsidRPr="00933382">
        <w:t>3</w:t>
      </w:r>
      <w:r w:rsidR="00CA4C06" w:rsidRPr="00933382">
        <w:t>0</w:t>
      </w:r>
      <w:r w:rsidRPr="00933382">
        <w:t>.</w:t>
      </w:r>
      <w:r w:rsidR="005F1207" w:rsidRPr="00933382">
        <w:t>6</w:t>
      </w:r>
      <w:r w:rsidRPr="00933382">
        <w:t xml:space="preserve">. užtikrina racionalų ir taupų lėšų bei turto naudojimą, veiksmingą </w:t>
      </w:r>
      <w:r w:rsidR="00210835">
        <w:t>biudžetinės įstaigos</w:t>
      </w:r>
      <w:r w:rsidR="00210835" w:rsidRPr="00933382">
        <w:t xml:space="preserve"> </w:t>
      </w:r>
      <w:r w:rsidRPr="00933382">
        <w:t xml:space="preserve">vidaus kontrolės sistemos sukūrimą, jos veikimą ir tobulinimą; </w:t>
      </w:r>
    </w:p>
    <w:p w14:paraId="4306ED84" w14:textId="2A55D3A8" w:rsidR="002F5490" w:rsidRPr="00933382" w:rsidRDefault="00236EBC" w:rsidP="002F5490">
      <w:pPr>
        <w:ind w:firstLine="851"/>
        <w:jc w:val="both"/>
      </w:pPr>
      <w:r w:rsidRPr="00933382">
        <w:t>3</w:t>
      </w:r>
      <w:r w:rsidR="00CA4C06" w:rsidRPr="00933382">
        <w:t>0</w:t>
      </w:r>
      <w:r w:rsidRPr="00933382">
        <w:t>.</w:t>
      </w:r>
      <w:r w:rsidR="005F1207" w:rsidRPr="00933382">
        <w:t>7</w:t>
      </w:r>
      <w:r w:rsidRPr="00933382">
        <w:t xml:space="preserve">. nustato </w:t>
      </w:r>
      <w:r w:rsidR="00210835">
        <w:t>biudžetinės įstaigos</w:t>
      </w:r>
      <w:r w:rsidR="00210835" w:rsidRPr="00933382">
        <w:t xml:space="preserve"> </w:t>
      </w:r>
      <w:r w:rsidRPr="00933382">
        <w:t xml:space="preserve">darbuotojų pareigybių sąrašą, aprašymus, nustatydamas pareigybės paskirtį, lygius, specialiuosius pareigybės reikalavimus, funkcijas bei pavaldumą; </w:t>
      </w:r>
    </w:p>
    <w:p w14:paraId="02382B1D" w14:textId="2AA92C08" w:rsidR="00236EBC" w:rsidRPr="00933382" w:rsidRDefault="00236EBC" w:rsidP="002F5490">
      <w:pPr>
        <w:ind w:firstLine="851"/>
        <w:jc w:val="both"/>
      </w:pPr>
      <w:r w:rsidRPr="00933382">
        <w:t>3</w:t>
      </w:r>
      <w:r w:rsidR="00CA4C06" w:rsidRPr="00933382">
        <w:t>0</w:t>
      </w:r>
      <w:r w:rsidRPr="00933382">
        <w:t>.</w:t>
      </w:r>
      <w:r w:rsidR="005F1207" w:rsidRPr="00933382">
        <w:t>8</w:t>
      </w:r>
      <w:r w:rsidRPr="00933382">
        <w:t xml:space="preserve">. nustato </w:t>
      </w:r>
      <w:r w:rsidR="00210835">
        <w:t>biudžetinės įstaigos</w:t>
      </w:r>
      <w:r w:rsidR="00210835" w:rsidRPr="00933382">
        <w:t xml:space="preserve"> </w:t>
      </w:r>
      <w:r w:rsidRPr="00933382">
        <w:t xml:space="preserve">darbuotojų darbo apmokėjimo sistemą (jeigu biudžetinėje įstaigoje nėra sudaryta kolektyvinė sutartis, kurioje būtų nustatyta tokia sistema), pareiginę algą (mėnesinė alga – pastovioji ir kintamoji dalis arba pastovioji dalis), taiko drausmines nuobaudas, vertina kasmetinę jų veiklą, skiria priemokas, premijas, pašalpas neviršydamas </w:t>
      </w:r>
      <w:r w:rsidR="00210835">
        <w:t>biudžetinei įstaigai</w:t>
      </w:r>
      <w:r w:rsidR="00210835" w:rsidRPr="00933382">
        <w:t xml:space="preserve"> </w:t>
      </w:r>
      <w:r w:rsidRPr="00933382">
        <w:t xml:space="preserve">skirtų darbo užmokesčiui asignavimų; </w:t>
      </w:r>
    </w:p>
    <w:p w14:paraId="3FDA9608" w14:textId="77BE6B2E" w:rsidR="00236EBC" w:rsidRPr="00933382" w:rsidRDefault="00236EBC" w:rsidP="002F5490">
      <w:pPr>
        <w:ind w:firstLine="851"/>
        <w:jc w:val="both"/>
      </w:pPr>
      <w:r w:rsidRPr="00933382">
        <w:t>3</w:t>
      </w:r>
      <w:r w:rsidR="00CA4C06" w:rsidRPr="00933382">
        <w:t>0</w:t>
      </w:r>
      <w:r w:rsidRPr="00933382">
        <w:t>.</w:t>
      </w:r>
      <w:r w:rsidR="005F1207" w:rsidRPr="00933382">
        <w:t>9</w:t>
      </w:r>
      <w:r w:rsidRPr="00933382">
        <w:t xml:space="preserve">. leidžia įsakymus, organizuoja jų vykdymo kontrolę; </w:t>
      </w:r>
    </w:p>
    <w:p w14:paraId="3FBA87FA" w14:textId="3B4A70DB" w:rsidR="00236EBC" w:rsidRPr="00933382" w:rsidRDefault="00236EBC" w:rsidP="002F5490">
      <w:pPr>
        <w:ind w:firstLine="851"/>
        <w:jc w:val="both"/>
      </w:pPr>
      <w:r w:rsidRPr="00933382">
        <w:t>3</w:t>
      </w:r>
      <w:r w:rsidR="00CA4C06" w:rsidRPr="00933382">
        <w:t>0</w:t>
      </w:r>
      <w:r w:rsidRPr="00933382">
        <w:t>.1</w:t>
      </w:r>
      <w:r w:rsidR="005F1207" w:rsidRPr="00933382">
        <w:t>0</w:t>
      </w:r>
      <w:r w:rsidRPr="00933382">
        <w:t xml:space="preserve">. tvirtina </w:t>
      </w:r>
      <w:r w:rsidR="00210835">
        <w:t>biudžetinės įstaigos</w:t>
      </w:r>
      <w:r w:rsidR="00210835" w:rsidRPr="00933382">
        <w:t xml:space="preserve"> </w:t>
      </w:r>
      <w:r w:rsidR="00CD605B" w:rsidRPr="00933382">
        <w:t xml:space="preserve">veiklos </w:t>
      </w:r>
      <w:r w:rsidRPr="00933382">
        <w:t>programas ir ataskaitas, rengia sportinės veiklos sutartis įstatymų nustatyta tvarka</w:t>
      </w:r>
      <w:r w:rsidR="00355AD6" w:rsidRPr="00933382">
        <w:t>;</w:t>
      </w:r>
    </w:p>
    <w:p w14:paraId="71FF4ED8" w14:textId="38B0B51E" w:rsidR="00236EBC" w:rsidRPr="00933382" w:rsidRDefault="00236EBC" w:rsidP="002F5490">
      <w:pPr>
        <w:ind w:firstLine="851"/>
        <w:jc w:val="both"/>
      </w:pPr>
      <w:r w:rsidRPr="00933382">
        <w:t>3</w:t>
      </w:r>
      <w:r w:rsidR="00CA4C06" w:rsidRPr="00933382">
        <w:t>0</w:t>
      </w:r>
      <w:r w:rsidRPr="00933382">
        <w:t>.1</w:t>
      </w:r>
      <w:r w:rsidR="005F1207" w:rsidRPr="00933382">
        <w:t>1</w:t>
      </w:r>
      <w:r w:rsidRPr="00933382">
        <w:t xml:space="preserve">. </w:t>
      </w:r>
      <w:r w:rsidR="00210835">
        <w:t>biudžetinės įstaigos</w:t>
      </w:r>
      <w:r w:rsidR="00210835" w:rsidRPr="00933382">
        <w:t xml:space="preserve"> </w:t>
      </w:r>
      <w:r w:rsidRPr="00933382">
        <w:t xml:space="preserve">vardu sudaro sandorius ir atstovauja </w:t>
      </w:r>
      <w:r w:rsidR="00210835">
        <w:t>biudžetinei įstaigai</w:t>
      </w:r>
      <w:r w:rsidRPr="00933382">
        <w:t xml:space="preserve">; </w:t>
      </w:r>
    </w:p>
    <w:p w14:paraId="6A80AA2E" w14:textId="06B17BAA" w:rsidR="00236EBC" w:rsidRPr="00933382" w:rsidRDefault="00236EBC" w:rsidP="002F5490">
      <w:pPr>
        <w:ind w:firstLine="851"/>
        <w:jc w:val="both"/>
      </w:pPr>
      <w:r w:rsidRPr="00933382">
        <w:t>3</w:t>
      </w:r>
      <w:r w:rsidR="00CA4C06" w:rsidRPr="00933382">
        <w:t>0</w:t>
      </w:r>
      <w:r w:rsidRPr="00933382">
        <w:t>.1</w:t>
      </w:r>
      <w:r w:rsidR="005F1207" w:rsidRPr="00933382">
        <w:t>2</w:t>
      </w:r>
      <w:r w:rsidRPr="00933382">
        <w:t xml:space="preserve">. užtikrina </w:t>
      </w:r>
      <w:r w:rsidR="00210835">
        <w:t>biudžetinės įstaigos</w:t>
      </w:r>
      <w:r w:rsidR="00210835" w:rsidRPr="00933382">
        <w:t xml:space="preserve"> </w:t>
      </w:r>
      <w:r w:rsidRPr="00933382">
        <w:t xml:space="preserve">darbuotojų kvalifikacijos tobulinimą; </w:t>
      </w:r>
    </w:p>
    <w:p w14:paraId="5B4CB256" w14:textId="3057C0A5" w:rsidR="002F5490" w:rsidRPr="00933382" w:rsidRDefault="00236EBC" w:rsidP="002F5490">
      <w:pPr>
        <w:ind w:firstLine="851"/>
        <w:jc w:val="both"/>
      </w:pPr>
      <w:r w:rsidRPr="00933382">
        <w:t>3</w:t>
      </w:r>
      <w:r w:rsidR="00CA4C06" w:rsidRPr="00933382">
        <w:t>0</w:t>
      </w:r>
      <w:r w:rsidRPr="00933382">
        <w:t>.1</w:t>
      </w:r>
      <w:r w:rsidR="005F1207" w:rsidRPr="00933382">
        <w:t>3</w:t>
      </w:r>
      <w:r w:rsidRPr="00933382">
        <w:t xml:space="preserve">. užtikrina </w:t>
      </w:r>
      <w:r w:rsidR="00210835">
        <w:t>biudžetinės įstaigos</w:t>
      </w:r>
      <w:r w:rsidR="00210835" w:rsidRPr="00933382">
        <w:t xml:space="preserve"> </w:t>
      </w:r>
      <w:r w:rsidRPr="00933382">
        <w:t xml:space="preserve">darbuotojų darbų saugą; </w:t>
      </w:r>
    </w:p>
    <w:p w14:paraId="620DE2D1" w14:textId="052CE0AA" w:rsidR="002F5490" w:rsidRPr="00933382" w:rsidRDefault="00236EBC" w:rsidP="002F5490">
      <w:pPr>
        <w:ind w:firstLine="851"/>
        <w:jc w:val="both"/>
      </w:pPr>
      <w:r w:rsidRPr="00933382">
        <w:t>3</w:t>
      </w:r>
      <w:r w:rsidR="00CA4C06" w:rsidRPr="00933382">
        <w:t>0</w:t>
      </w:r>
      <w:r w:rsidRPr="00933382">
        <w:t>.1</w:t>
      </w:r>
      <w:r w:rsidR="005F1207" w:rsidRPr="00933382">
        <w:t>4</w:t>
      </w:r>
      <w:r w:rsidRPr="00933382">
        <w:t xml:space="preserve">. atsako už </w:t>
      </w:r>
      <w:r w:rsidR="00210835">
        <w:t>biudžetinės įstaigos</w:t>
      </w:r>
      <w:r w:rsidR="00210835" w:rsidRPr="00933382">
        <w:t xml:space="preserve"> </w:t>
      </w:r>
      <w:r w:rsidRPr="00933382">
        <w:t xml:space="preserve">administracinę ir ūkinę veiklą, tinkamą lėšų naudojimą ir savo funkcijų bei pareigų vykdymą; </w:t>
      </w:r>
    </w:p>
    <w:p w14:paraId="65BF6632" w14:textId="75FE744A" w:rsidR="002F5490" w:rsidRPr="00933382" w:rsidRDefault="00236EBC" w:rsidP="002F5490">
      <w:pPr>
        <w:ind w:firstLine="851"/>
        <w:jc w:val="both"/>
      </w:pPr>
      <w:r w:rsidRPr="00933382">
        <w:t>3</w:t>
      </w:r>
      <w:r w:rsidR="00CA4C06" w:rsidRPr="00933382">
        <w:t>0</w:t>
      </w:r>
      <w:r w:rsidRPr="00933382">
        <w:t>.1</w:t>
      </w:r>
      <w:r w:rsidR="00C47F97">
        <w:t>5</w:t>
      </w:r>
      <w:r w:rsidRPr="00933382">
        <w:t xml:space="preserve">. užtikrina, kad </w:t>
      </w:r>
      <w:r w:rsidR="00210835">
        <w:t>biudžetinės įstaigos</w:t>
      </w:r>
      <w:r w:rsidR="00210835" w:rsidRPr="00933382">
        <w:t xml:space="preserve"> </w:t>
      </w:r>
      <w:r w:rsidRPr="00933382">
        <w:t xml:space="preserve">veikloje būtų laikomasi įstatymų, vykdomi Lietuvos Respublikos Vyriausybės nutarimai ir kiti teisės aktai, Savivaldybės tarybos sprendimai; </w:t>
      </w:r>
    </w:p>
    <w:p w14:paraId="47D5C3D2" w14:textId="67DC3C10" w:rsidR="002F5490" w:rsidRPr="00933382" w:rsidRDefault="00236EBC" w:rsidP="002F5490">
      <w:pPr>
        <w:ind w:firstLine="851"/>
        <w:jc w:val="both"/>
      </w:pPr>
      <w:r w:rsidRPr="00933382">
        <w:lastRenderedPageBreak/>
        <w:t>3</w:t>
      </w:r>
      <w:r w:rsidR="00CA4C06" w:rsidRPr="00933382">
        <w:t>0</w:t>
      </w:r>
      <w:r w:rsidRPr="00933382">
        <w:t>.1</w:t>
      </w:r>
      <w:r w:rsidR="00C47F97">
        <w:t>6</w:t>
      </w:r>
      <w:r w:rsidRPr="00933382">
        <w:t xml:space="preserve">. bendradarbiauja su vietos bendruomene ir partneriais, siekdamas </w:t>
      </w:r>
      <w:r w:rsidR="00210835">
        <w:t>biudžetinės įstaigos</w:t>
      </w:r>
      <w:r w:rsidR="00210835" w:rsidRPr="00933382">
        <w:t xml:space="preserve"> </w:t>
      </w:r>
      <w:r w:rsidRPr="00933382">
        <w:t xml:space="preserve">tikslų, sprendžia svarbiausius įstaigos veiklos klausimus, bendradarbiauja su institucijomis, įstaigomis, įmonėmis ir organizacijomis, siekdamas efektyvaus </w:t>
      </w:r>
      <w:r w:rsidR="00210835">
        <w:t>biudžetinės įstaigos</w:t>
      </w:r>
      <w:r w:rsidR="00210835" w:rsidRPr="00933382">
        <w:t xml:space="preserve"> </w:t>
      </w:r>
      <w:r w:rsidRPr="00933382">
        <w:t>valdymo</w:t>
      </w:r>
      <w:r w:rsidR="00933382">
        <w:t>;</w:t>
      </w:r>
    </w:p>
    <w:p w14:paraId="26D39BF0" w14:textId="0A734F2A" w:rsidR="00236EBC" w:rsidRPr="00933382" w:rsidRDefault="00236EBC" w:rsidP="00D863FD">
      <w:pPr>
        <w:ind w:firstLine="851"/>
        <w:jc w:val="both"/>
        <w:rPr>
          <w:b/>
        </w:rPr>
      </w:pPr>
      <w:r w:rsidRPr="00933382">
        <w:t>3</w:t>
      </w:r>
      <w:r w:rsidR="00CA4C06" w:rsidRPr="00933382">
        <w:t>0</w:t>
      </w:r>
      <w:r w:rsidRPr="00933382">
        <w:t>.1</w:t>
      </w:r>
      <w:r w:rsidR="00C47F97">
        <w:t>7</w:t>
      </w:r>
      <w:r w:rsidRPr="00933382">
        <w:t>. atlieka kitas funkcijas, nustatytas Lietuvos Respublikos teisės aktuose.</w:t>
      </w:r>
    </w:p>
    <w:p w14:paraId="79BD910F" w14:textId="77777777" w:rsidR="00D52C3E" w:rsidRPr="00933382" w:rsidRDefault="00D52C3E" w:rsidP="002F5490">
      <w:pPr>
        <w:jc w:val="both"/>
        <w:rPr>
          <w:b/>
        </w:rPr>
      </w:pPr>
    </w:p>
    <w:p w14:paraId="2AF91549" w14:textId="77777777" w:rsidR="00D863FD" w:rsidRPr="00933382" w:rsidRDefault="00D863FD" w:rsidP="00D863FD">
      <w:pPr>
        <w:jc w:val="center"/>
        <w:rPr>
          <w:b/>
          <w:bCs/>
        </w:rPr>
      </w:pPr>
      <w:r w:rsidRPr="00933382">
        <w:rPr>
          <w:b/>
          <w:bCs/>
        </w:rPr>
        <w:t>V SKYRIUS</w:t>
      </w:r>
    </w:p>
    <w:p w14:paraId="09FAB3CD" w14:textId="01F4E4C5" w:rsidR="00D863FD" w:rsidRPr="00933382" w:rsidRDefault="00D863FD" w:rsidP="00D863FD">
      <w:pPr>
        <w:jc w:val="center"/>
        <w:rPr>
          <w:b/>
          <w:bCs/>
        </w:rPr>
      </w:pPr>
      <w:r w:rsidRPr="00933382">
        <w:rPr>
          <w:b/>
          <w:bCs/>
        </w:rPr>
        <w:t>DARBUOTOJŲ PRIĖMIMAS Į DARBĄ, JŲ DARBO APMOKĖJIMO TVARKA</w:t>
      </w:r>
    </w:p>
    <w:p w14:paraId="4677807D" w14:textId="77777777" w:rsidR="00D863FD" w:rsidRPr="00933382" w:rsidRDefault="00D863FD" w:rsidP="0083191D">
      <w:pPr>
        <w:rPr>
          <w:b/>
          <w:bCs/>
        </w:rPr>
      </w:pPr>
    </w:p>
    <w:p w14:paraId="7433086F" w14:textId="45455A6F" w:rsidR="00D863FD" w:rsidRPr="00933382" w:rsidRDefault="00D863FD" w:rsidP="00D863FD">
      <w:pPr>
        <w:ind w:firstLine="851"/>
        <w:jc w:val="both"/>
      </w:pPr>
      <w:r w:rsidRPr="00933382">
        <w:t>3</w:t>
      </w:r>
      <w:r w:rsidR="00CA4C06" w:rsidRPr="00933382">
        <w:t>1</w:t>
      </w:r>
      <w:r w:rsidRPr="00933382">
        <w:t xml:space="preserve">. </w:t>
      </w:r>
      <w:r w:rsidR="00210835">
        <w:t>Biudžetinės įstaigos</w:t>
      </w:r>
      <w:r w:rsidR="00210835" w:rsidRPr="00933382">
        <w:t xml:space="preserve"> </w:t>
      </w:r>
      <w:r w:rsidRPr="00933382">
        <w:t xml:space="preserve">darbuotojai priimami į darbą ir atleidžiami Lietuvos Respublikos darbo kodekso ir kitų teisės aktų nustatyta tvarka. </w:t>
      </w:r>
    </w:p>
    <w:p w14:paraId="64D78761" w14:textId="104CB2B3" w:rsidR="00D863FD" w:rsidRPr="00933382" w:rsidRDefault="00D863FD" w:rsidP="00D863FD">
      <w:pPr>
        <w:ind w:firstLine="851"/>
        <w:jc w:val="both"/>
      </w:pPr>
      <w:r w:rsidRPr="00933382">
        <w:t>3</w:t>
      </w:r>
      <w:r w:rsidR="00CA4C06" w:rsidRPr="00933382">
        <w:t>2</w:t>
      </w:r>
      <w:r w:rsidRPr="00933382">
        <w:t xml:space="preserve">. </w:t>
      </w:r>
      <w:r w:rsidR="00210835">
        <w:t>Biudžetinės įstaigos</w:t>
      </w:r>
      <w:r w:rsidR="00210835" w:rsidRPr="00933382">
        <w:t xml:space="preserve"> </w:t>
      </w:r>
      <w:r w:rsidRPr="00933382">
        <w:t xml:space="preserve">darbuotojus priima į darbą ir atleidžia iš jo </w:t>
      </w:r>
      <w:r w:rsidR="00210835">
        <w:t>biudžetinės įstaigos</w:t>
      </w:r>
      <w:r w:rsidR="00210835" w:rsidRPr="00933382">
        <w:t xml:space="preserve"> </w:t>
      </w:r>
      <w:r w:rsidRPr="00933382">
        <w:t xml:space="preserve">direktorius Lietuvos Respublikos įstatymų ir kitų teisės aktų nustatyta tvarka. </w:t>
      </w:r>
    </w:p>
    <w:p w14:paraId="16D349A0" w14:textId="36A8D8EC" w:rsidR="004C7645" w:rsidRPr="00933382" w:rsidRDefault="004C7645" w:rsidP="004C7645">
      <w:pPr>
        <w:ind w:firstLine="851"/>
        <w:jc w:val="both"/>
      </w:pPr>
      <w:r w:rsidRPr="00933382">
        <w:t xml:space="preserve">33. </w:t>
      </w:r>
      <w:r w:rsidR="00210835">
        <w:t>Biudžetinės įstaigos</w:t>
      </w:r>
      <w:r w:rsidR="00210835" w:rsidRPr="00933382">
        <w:t xml:space="preserve"> </w:t>
      </w:r>
      <w:r w:rsidRPr="00933382">
        <w:t>darbuotojų darbo santykius ir darbo apmokėjimą reglamentuoja Lietuvos Respublikos darbo kodeksas, Lietuvos Respublikos valstybės ir savivaldybių įstaigų darbuotojų darbo apmokėjimo įstatymas ir kiti teisės aktai.</w:t>
      </w:r>
    </w:p>
    <w:p w14:paraId="2B1C4B0E" w14:textId="05807523" w:rsidR="00D52C3E" w:rsidRPr="00933382" w:rsidRDefault="00D52C3E" w:rsidP="005A5041">
      <w:pPr>
        <w:jc w:val="both"/>
      </w:pPr>
    </w:p>
    <w:p w14:paraId="4A5B2324" w14:textId="77777777" w:rsidR="00CA4C06" w:rsidRPr="00933382" w:rsidRDefault="00CA4C06" w:rsidP="00CA4C06">
      <w:pPr>
        <w:jc w:val="center"/>
        <w:rPr>
          <w:b/>
          <w:bCs/>
        </w:rPr>
      </w:pPr>
      <w:r w:rsidRPr="00933382">
        <w:rPr>
          <w:b/>
          <w:bCs/>
        </w:rPr>
        <w:t xml:space="preserve">VI SKYRIUS </w:t>
      </w:r>
    </w:p>
    <w:p w14:paraId="25EED04F" w14:textId="7500AFF0" w:rsidR="00CA4C06" w:rsidRPr="00933382" w:rsidRDefault="00CA4C06" w:rsidP="00CA4C06">
      <w:pPr>
        <w:jc w:val="center"/>
        <w:rPr>
          <w:b/>
          <w:bCs/>
        </w:rPr>
      </w:pPr>
      <w:r w:rsidRPr="00933382">
        <w:rPr>
          <w:b/>
          <w:bCs/>
        </w:rPr>
        <w:t>TURTAS IR LĖŠOS, JŲ NAUDOJIMO TVARKA, FINANSINĖS VEIKLOS KONTROLĖ IR VEIKLOS</w:t>
      </w:r>
      <w:r w:rsidRPr="00933382">
        <w:t xml:space="preserve"> </w:t>
      </w:r>
      <w:r w:rsidRPr="00933382">
        <w:rPr>
          <w:b/>
          <w:bCs/>
        </w:rPr>
        <w:t>PRIEŽIŪRA</w:t>
      </w:r>
    </w:p>
    <w:p w14:paraId="6F52B40E" w14:textId="77777777" w:rsidR="00CA4C06" w:rsidRPr="00933382" w:rsidRDefault="00CA4C06" w:rsidP="0083191D"/>
    <w:p w14:paraId="5E632493" w14:textId="70539B4E" w:rsidR="00CA4C06" w:rsidRPr="00933382" w:rsidRDefault="00CA4C06" w:rsidP="00CA4C06">
      <w:pPr>
        <w:ind w:firstLine="851"/>
        <w:jc w:val="both"/>
      </w:pPr>
      <w:r w:rsidRPr="00933382">
        <w:t xml:space="preserve">34. </w:t>
      </w:r>
      <w:r w:rsidR="00210835">
        <w:t>Biudžetinė įstaiga</w:t>
      </w:r>
      <w:r w:rsidR="00210835" w:rsidRPr="00933382">
        <w:t xml:space="preserve"> </w:t>
      </w:r>
      <w:r w:rsidRPr="00933382">
        <w:t>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15BFF57" w14:textId="5110BCFE" w:rsidR="00CA4C06" w:rsidRPr="00933382" w:rsidRDefault="00CA4C06" w:rsidP="00CA4C06">
      <w:pPr>
        <w:ind w:firstLine="851"/>
        <w:jc w:val="both"/>
      </w:pPr>
      <w:r w:rsidRPr="00933382">
        <w:t xml:space="preserve">35. </w:t>
      </w:r>
      <w:r w:rsidR="00210835">
        <w:t>Biudžetinės įstaigos</w:t>
      </w:r>
      <w:r w:rsidR="00210835" w:rsidRPr="00933382">
        <w:t xml:space="preserve"> </w:t>
      </w:r>
      <w:r w:rsidRPr="00933382">
        <w:t xml:space="preserve">turtą, valdomą patikėjimo teise ir panaudos pagrindais, sudaro nekilnojamasis, ilgalaikis materialusis ir nematerialusis bei trumpalaikis materialusis turtas, piniginės lėšos ir kitas su </w:t>
      </w:r>
      <w:r w:rsidR="00210835">
        <w:t>biudžetinės įstaigos</w:t>
      </w:r>
      <w:r w:rsidR="00210835" w:rsidRPr="00933382">
        <w:t xml:space="preserve"> </w:t>
      </w:r>
      <w:r w:rsidRPr="00933382">
        <w:t xml:space="preserve">veikla susijęs turtas. </w:t>
      </w:r>
      <w:r w:rsidR="00210835">
        <w:t>Biudžetinė įstaiga</w:t>
      </w:r>
      <w:r w:rsidR="00210835" w:rsidRPr="00933382">
        <w:t xml:space="preserve"> </w:t>
      </w:r>
      <w:r w:rsidRPr="00933382">
        <w:t>šį turtą valdo, naudoja ir disponuoja juo teisės aktų nustatyta tvarka.</w:t>
      </w:r>
    </w:p>
    <w:p w14:paraId="472F0532" w14:textId="345AFF25" w:rsidR="00CA4C06" w:rsidRPr="00933382" w:rsidRDefault="00CA4C06" w:rsidP="00CA4C06">
      <w:pPr>
        <w:ind w:firstLine="851"/>
        <w:jc w:val="both"/>
      </w:pPr>
      <w:r w:rsidRPr="00933382">
        <w:t xml:space="preserve">36. </w:t>
      </w:r>
      <w:r w:rsidR="00210835">
        <w:t>Biudžetinės įstaigos</w:t>
      </w:r>
      <w:r w:rsidR="00210835" w:rsidRPr="00933382">
        <w:t xml:space="preserve"> </w:t>
      </w:r>
      <w:r w:rsidRPr="00933382">
        <w:t xml:space="preserve">lėšų šaltiniai gali būti: </w:t>
      </w:r>
    </w:p>
    <w:p w14:paraId="71E73B95" w14:textId="3DA56F84" w:rsidR="00CA4C06" w:rsidRPr="00933382" w:rsidRDefault="00CA4C06" w:rsidP="00CA4C06">
      <w:pPr>
        <w:ind w:firstLine="851"/>
        <w:jc w:val="both"/>
      </w:pPr>
      <w:r w:rsidRPr="00933382">
        <w:t xml:space="preserve">36.1. savivaldybės ir valstybės biudžeto asignavimai; </w:t>
      </w:r>
    </w:p>
    <w:p w14:paraId="5E8F10B1" w14:textId="3E11DDD5" w:rsidR="00CA4C06" w:rsidRPr="00933382" w:rsidRDefault="00CA4C06" w:rsidP="00CA4C06">
      <w:pPr>
        <w:ind w:firstLine="851"/>
        <w:jc w:val="both"/>
      </w:pPr>
      <w:r w:rsidRPr="00933382">
        <w:t xml:space="preserve">36.3. lėšos, gautos, už suteiktas paslaugas; </w:t>
      </w:r>
    </w:p>
    <w:p w14:paraId="318042A6" w14:textId="1609332B" w:rsidR="00CA4C06" w:rsidRPr="00933382" w:rsidRDefault="00CA4C06" w:rsidP="00CA4C06">
      <w:pPr>
        <w:ind w:firstLine="851"/>
        <w:jc w:val="both"/>
      </w:pPr>
      <w:r w:rsidRPr="00933382">
        <w:t xml:space="preserve">36.4. lėšos ir turtas, gauti kaip parama; </w:t>
      </w:r>
    </w:p>
    <w:p w14:paraId="5BD11822" w14:textId="53E34239" w:rsidR="00CA4C06" w:rsidRPr="00933382" w:rsidRDefault="00CA4C06" w:rsidP="00CA4C06">
      <w:pPr>
        <w:ind w:firstLine="851"/>
        <w:jc w:val="both"/>
      </w:pPr>
      <w:r w:rsidRPr="00933382">
        <w:t>36.</w:t>
      </w:r>
      <w:r w:rsidR="00A32E1A" w:rsidRPr="00933382">
        <w:t>5</w:t>
      </w:r>
      <w:r w:rsidRPr="00933382">
        <w:t>. lėšos, gautos kitu teisėtu būdu (Lietuvos olimpinio sporto centro, klubų, federacijų</w:t>
      </w:r>
      <w:r w:rsidR="00CD605B" w:rsidRPr="00933382">
        <w:t xml:space="preserve"> ir kt.</w:t>
      </w:r>
      <w:r w:rsidRPr="00933382">
        <w:t xml:space="preserve">). </w:t>
      </w:r>
    </w:p>
    <w:p w14:paraId="7F97AE62" w14:textId="5EFEDA58" w:rsidR="00CA4C06" w:rsidRPr="00933382" w:rsidRDefault="004C7645" w:rsidP="004C7645">
      <w:pPr>
        <w:ind w:firstLine="851"/>
        <w:jc w:val="both"/>
      </w:pPr>
      <w:r w:rsidRPr="00933382">
        <w:t>37</w:t>
      </w:r>
      <w:r w:rsidR="00CA4C06" w:rsidRPr="00933382">
        <w:t xml:space="preserve">. </w:t>
      </w:r>
      <w:r w:rsidR="00210835">
        <w:t>Biudžetinė įstaiga</w:t>
      </w:r>
      <w:r w:rsidR="00210835" w:rsidRPr="00933382">
        <w:t xml:space="preserve"> </w:t>
      </w:r>
      <w:r w:rsidR="00CA4C06" w:rsidRPr="00933382">
        <w:t xml:space="preserve">lėšas, gautas iš asignavimų valdytojo, naudoja tik pagal asignavimų valdytojų patvirtintas išlaidų sąmatas. Kitas lėšas </w:t>
      </w:r>
      <w:r w:rsidR="00210835">
        <w:t>biudžetinė įstaiga</w:t>
      </w:r>
      <w:r w:rsidR="00210835" w:rsidRPr="00933382">
        <w:t xml:space="preserve"> </w:t>
      </w:r>
      <w:r w:rsidR="00CA4C06" w:rsidRPr="00933382">
        <w:t xml:space="preserve">naudoja Lietuvos Respublikos įstatymų ir kitų teisės aktų nustatyta tvarka. </w:t>
      </w:r>
    </w:p>
    <w:p w14:paraId="7909E43A" w14:textId="56C1DE62" w:rsidR="00CA4C06" w:rsidRPr="00933382" w:rsidRDefault="004C7645" w:rsidP="004C7645">
      <w:pPr>
        <w:ind w:firstLine="851"/>
        <w:jc w:val="both"/>
      </w:pPr>
      <w:r w:rsidRPr="00933382">
        <w:t>38</w:t>
      </w:r>
      <w:r w:rsidR="00CA4C06" w:rsidRPr="00933382">
        <w:t xml:space="preserve">. </w:t>
      </w:r>
      <w:r w:rsidR="00210835">
        <w:t>Biudžetinės įstaigos</w:t>
      </w:r>
      <w:r w:rsidR="00210835" w:rsidRPr="00933382">
        <w:t xml:space="preserve"> </w:t>
      </w:r>
      <w:r w:rsidR="00CA4C06" w:rsidRPr="00933382">
        <w:t xml:space="preserve">direktorius, pažeidęs biudžetinių asignavimų paskirstymo ir naudojimo tvarką, atsako pagal Lietuvos Respublikos įstatymus. </w:t>
      </w:r>
    </w:p>
    <w:p w14:paraId="0B858461" w14:textId="4B9D7C46" w:rsidR="00CA4C06" w:rsidRPr="00933382" w:rsidRDefault="004C7645" w:rsidP="004C7645">
      <w:pPr>
        <w:ind w:firstLine="851"/>
        <w:jc w:val="both"/>
      </w:pPr>
      <w:r w:rsidRPr="00933382">
        <w:t>39</w:t>
      </w:r>
      <w:r w:rsidR="00CA4C06" w:rsidRPr="00933382">
        <w:t xml:space="preserve">. </w:t>
      </w:r>
      <w:r w:rsidR="00210835">
        <w:t>Biudžetinės įstaigos</w:t>
      </w:r>
      <w:r w:rsidR="00210835" w:rsidRPr="00933382">
        <w:t xml:space="preserve"> </w:t>
      </w:r>
      <w:r w:rsidR="00CA4C06" w:rsidRPr="00933382">
        <w:t xml:space="preserve">finansinė apskaita organizuojama ir atsiskaitomybė tvarkoma, vadovaujantis biudžetinių įstaigų finansinės apskaitos taisyklėmis ir Savivaldybės tarybos patvirtinta tvarka. </w:t>
      </w:r>
    </w:p>
    <w:p w14:paraId="16FEC805" w14:textId="39855206" w:rsidR="00CA4C06" w:rsidRPr="00933382" w:rsidRDefault="004C7645" w:rsidP="004C7645">
      <w:pPr>
        <w:ind w:firstLine="851"/>
        <w:jc w:val="both"/>
      </w:pPr>
      <w:r w:rsidRPr="00773F66">
        <w:t>4</w:t>
      </w:r>
      <w:r w:rsidR="00A32E1A" w:rsidRPr="00773F66">
        <w:t>0</w:t>
      </w:r>
      <w:r w:rsidR="00CA4C06" w:rsidRPr="00773F66">
        <w:t xml:space="preserve">. </w:t>
      </w:r>
      <w:r w:rsidR="00210835">
        <w:t>Biudžetinės įstaigos</w:t>
      </w:r>
      <w:r w:rsidR="00210835" w:rsidRPr="00933382">
        <w:t xml:space="preserve"> </w:t>
      </w:r>
      <w:r w:rsidR="001A6487" w:rsidRPr="005A5041">
        <w:t>finansinės veiklos kontrolę vykdo savininkas ir kitos valstybinės institucijos ar įstaigos įstatymų ir kitų teisės aktų nustatyta tvarka.</w:t>
      </w:r>
    </w:p>
    <w:p w14:paraId="474C2D6D" w14:textId="55135D82" w:rsidR="00CA4C06" w:rsidRPr="00933382" w:rsidRDefault="004C7645" w:rsidP="004C7645">
      <w:pPr>
        <w:ind w:firstLine="851"/>
        <w:jc w:val="both"/>
      </w:pPr>
      <w:r w:rsidRPr="00933382">
        <w:t>4</w:t>
      </w:r>
      <w:r w:rsidR="00A32E1A" w:rsidRPr="00933382">
        <w:t>1</w:t>
      </w:r>
      <w:r w:rsidR="00CA4C06" w:rsidRPr="00933382">
        <w:t xml:space="preserve">. </w:t>
      </w:r>
      <w:r w:rsidR="00210835">
        <w:t>Biudžetinės įstaigos</w:t>
      </w:r>
      <w:r w:rsidR="00210835" w:rsidRPr="00933382">
        <w:t xml:space="preserve"> </w:t>
      </w:r>
      <w:r w:rsidR="00CA4C06" w:rsidRPr="00933382">
        <w:t xml:space="preserve">administracija privalo pateikti steigėjui, savivaldybės kontrolės institucijoms, sportą administruojančiam padaliniui jų reikalaujamus su </w:t>
      </w:r>
      <w:r w:rsidR="00210835">
        <w:t>biudžetinės įstaigos</w:t>
      </w:r>
      <w:r w:rsidR="00210835" w:rsidRPr="00933382">
        <w:t xml:space="preserve"> </w:t>
      </w:r>
      <w:r w:rsidR="00CA4C06" w:rsidRPr="00933382">
        <w:t xml:space="preserve">veikla susijusius dokumentus. </w:t>
      </w:r>
    </w:p>
    <w:p w14:paraId="50777E9F" w14:textId="051AAC4B" w:rsidR="00CA4C06" w:rsidRPr="00933382" w:rsidRDefault="004C7645" w:rsidP="004C7645">
      <w:pPr>
        <w:ind w:firstLine="851"/>
        <w:jc w:val="both"/>
      </w:pPr>
      <w:r w:rsidRPr="00933382">
        <w:t>4</w:t>
      </w:r>
      <w:r w:rsidR="00A32E1A" w:rsidRPr="00933382">
        <w:t>2</w:t>
      </w:r>
      <w:r w:rsidR="00CA4C06" w:rsidRPr="00933382">
        <w:t xml:space="preserve">. </w:t>
      </w:r>
      <w:r w:rsidR="00210835">
        <w:t>Biudžetinės įstaigos</w:t>
      </w:r>
      <w:r w:rsidR="00210835" w:rsidRPr="00933382">
        <w:t xml:space="preserve"> </w:t>
      </w:r>
      <w:r w:rsidR="00CA4C06" w:rsidRPr="00933382">
        <w:t xml:space="preserve">direktorius už savo veiklą atsiskaito kiekvienais metais – pateikia steigėjo teises ir pareigas įgyvendinančiai institucijai metinę vadovo ir įstaigos veiklos ataskaitą. </w:t>
      </w:r>
    </w:p>
    <w:p w14:paraId="1E0943F0" w14:textId="6536F134" w:rsidR="004C7645" w:rsidRPr="00933382" w:rsidRDefault="004C7645" w:rsidP="004C7645">
      <w:pPr>
        <w:ind w:firstLine="851"/>
        <w:jc w:val="both"/>
      </w:pPr>
      <w:r w:rsidRPr="00933382">
        <w:t>4</w:t>
      </w:r>
      <w:r w:rsidR="00FC399D" w:rsidRPr="00933382">
        <w:t>3</w:t>
      </w:r>
      <w:r w:rsidR="00CA4C06" w:rsidRPr="00933382">
        <w:t xml:space="preserve">. </w:t>
      </w:r>
      <w:r w:rsidR="00210835">
        <w:t>Biudžetinės įstaigos</w:t>
      </w:r>
      <w:r w:rsidR="00210835" w:rsidRPr="00933382">
        <w:t xml:space="preserve"> </w:t>
      </w:r>
      <w:r w:rsidR="00CA4C06" w:rsidRPr="00933382">
        <w:t>finansinė apskaita organizuojama ir finansinių biudžeto vykdymo ataskaitų rinkiniai sudaromi ir teikiami Lietuvos Respublikos finansinės apskaitos įstatymo, Lietuvos Respublikos viešojo sektoriaus atskaitomybės įstatymo ir kitų teisės aktų nustatyta tvarka.</w:t>
      </w:r>
    </w:p>
    <w:p w14:paraId="6CB04F25" w14:textId="68FA9BB3" w:rsidR="004C7645" w:rsidRDefault="00886FF6" w:rsidP="004C7645">
      <w:pPr>
        <w:ind w:firstLine="851"/>
        <w:jc w:val="both"/>
      </w:pPr>
      <w:r w:rsidRPr="00933382">
        <w:lastRenderedPageBreak/>
        <w:t>44</w:t>
      </w:r>
      <w:r w:rsidR="004C7645" w:rsidRPr="00933382">
        <w:t xml:space="preserve">. </w:t>
      </w:r>
      <w:r w:rsidR="00210835">
        <w:t>Biudžetinės įstaigos</w:t>
      </w:r>
      <w:r w:rsidR="00210835" w:rsidRPr="00933382">
        <w:t xml:space="preserve"> </w:t>
      </w:r>
      <w:r w:rsidR="004C7645" w:rsidRPr="00933382">
        <w:t>vidaus auditą atlieka Savivaldybės administracijos Centralizuotas vidaus audito skyrius, vadovaudamasis Lietuvos Respublikos vidaus kontrolės ir vidaus audito įstatymu ir kitais vidaus auditą reglamentuojančiais teisės aktais.</w:t>
      </w:r>
    </w:p>
    <w:p w14:paraId="0E75F2D6" w14:textId="77777777" w:rsidR="001A6487" w:rsidRPr="005A5041" w:rsidRDefault="001A6487" w:rsidP="001A6487">
      <w:pPr>
        <w:jc w:val="both"/>
      </w:pPr>
    </w:p>
    <w:p w14:paraId="0BED9C30" w14:textId="77777777" w:rsidR="004C7645" w:rsidRPr="00933382" w:rsidRDefault="00CA4C06" w:rsidP="00CA4C06">
      <w:pPr>
        <w:jc w:val="center"/>
        <w:rPr>
          <w:b/>
          <w:bCs/>
        </w:rPr>
      </w:pPr>
      <w:r w:rsidRPr="00933382">
        <w:rPr>
          <w:b/>
          <w:bCs/>
        </w:rPr>
        <w:t xml:space="preserve">VII SKYRIUS </w:t>
      </w:r>
    </w:p>
    <w:p w14:paraId="3A12E982" w14:textId="255012CA" w:rsidR="004C7645" w:rsidRPr="00933382" w:rsidRDefault="00CA4C06" w:rsidP="00CA4C06">
      <w:pPr>
        <w:jc w:val="center"/>
        <w:rPr>
          <w:b/>
          <w:bCs/>
        </w:rPr>
      </w:pPr>
      <w:r w:rsidRPr="00933382">
        <w:rPr>
          <w:b/>
          <w:bCs/>
        </w:rPr>
        <w:t>BAIGIAMOSIOS NUOSTATOS</w:t>
      </w:r>
    </w:p>
    <w:p w14:paraId="440347F3" w14:textId="4C2E65E7" w:rsidR="00CA4C06" w:rsidRPr="00933382" w:rsidRDefault="00CA4C06" w:rsidP="0083191D">
      <w:pPr>
        <w:rPr>
          <w:b/>
          <w:bCs/>
        </w:rPr>
      </w:pPr>
    </w:p>
    <w:p w14:paraId="4CEC06F3" w14:textId="0009953C" w:rsidR="00CA4C06" w:rsidRPr="00933382" w:rsidRDefault="00FC399D" w:rsidP="004C7645">
      <w:pPr>
        <w:ind w:firstLine="851"/>
        <w:jc w:val="both"/>
      </w:pPr>
      <w:r w:rsidRPr="00933382">
        <w:t>4</w:t>
      </w:r>
      <w:r w:rsidR="00886FF6" w:rsidRPr="00933382">
        <w:t>5</w:t>
      </w:r>
      <w:r w:rsidR="00CA4C06" w:rsidRPr="00933382">
        <w:t xml:space="preserve">. Nuostatai yra steigimo dokumentas, kuriuo </w:t>
      </w:r>
      <w:r w:rsidR="00AD2E71">
        <w:t>b</w:t>
      </w:r>
      <w:r w:rsidR="00210835">
        <w:t>iudžetinė</w:t>
      </w:r>
      <w:r w:rsidR="00AD2E71">
        <w:t xml:space="preserve"> įstaiga</w:t>
      </w:r>
      <w:r w:rsidR="00CA4C06" w:rsidRPr="00933382">
        <w:t xml:space="preserve"> vadovaujasi savo veikloje. </w:t>
      </w:r>
    </w:p>
    <w:p w14:paraId="6BBC7B58" w14:textId="5D96C212" w:rsidR="00CA4C06" w:rsidRPr="00933382" w:rsidRDefault="00FC399D" w:rsidP="004C7645">
      <w:pPr>
        <w:ind w:firstLine="851"/>
        <w:jc w:val="both"/>
      </w:pPr>
      <w:r w:rsidRPr="00933382">
        <w:t>4</w:t>
      </w:r>
      <w:r w:rsidR="00431B84">
        <w:t>6</w:t>
      </w:r>
      <w:r w:rsidR="00CA4C06" w:rsidRPr="00933382">
        <w:t>. Nuostatų pakeitimai įsigalioja nuo jų įregistravimo Juridinių asmenų registre.</w:t>
      </w:r>
    </w:p>
    <w:p w14:paraId="38D4D116" w14:textId="6F699D3D" w:rsidR="00CA4C06" w:rsidRPr="00933382" w:rsidRDefault="00FC399D" w:rsidP="004C7645">
      <w:pPr>
        <w:ind w:firstLine="851"/>
        <w:jc w:val="both"/>
      </w:pPr>
      <w:r w:rsidRPr="00933382">
        <w:t>4</w:t>
      </w:r>
      <w:r w:rsidR="00431B84">
        <w:t>7</w:t>
      </w:r>
      <w:r w:rsidR="00CA4C06" w:rsidRPr="00933382">
        <w:t xml:space="preserve">. Sprendžiant </w:t>
      </w:r>
      <w:r w:rsidR="00AD2E71">
        <w:t>biudžetinės įstaigos</w:t>
      </w:r>
      <w:r w:rsidR="00AD2E71" w:rsidRPr="00933382">
        <w:t xml:space="preserve"> </w:t>
      </w:r>
      <w:r w:rsidR="00CA4C06" w:rsidRPr="00933382">
        <w:t xml:space="preserve">veikloje kilusius klausimus, kurie nėra sureguliuoti </w:t>
      </w:r>
      <w:r w:rsidRPr="00933382">
        <w:t xml:space="preserve">šiuose </w:t>
      </w:r>
      <w:r w:rsidR="00CA4C06" w:rsidRPr="00933382">
        <w:t xml:space="preserve">Nuostatuose, taikomos Lietuvos Respublikos civilinio kodekso, Lietuvos Respublikos biudžetinių įstaigų įstatymo, kitų Lietuvos Respublikos įstatymų ir teisės aktų nuostatos. </w:t>
      </w:r>
    </w:p>
    <w:p w14:paraId="5766050B" w14:textId="027AFD12" w:rsidR="00CA4C06" w:rsidRPr="00933382" w:rsidRDefault="00886FF6" w:rsidP="004C7645">
      <w:pPr>
        <w:ind w:firstLine="851"/>
        <w:jc w:val="both"/>
      </w:pPr>
      <w:r w:rsidRPr="00933382">
        <w:t>4</w:t>
      </w:r>
      <w:r w:rsidR="00431B84">
        <w:t>8</w:t>
      </w:r>
      <w:r w:rsidR="00CA4C06" w:rsidRPr="00933382">
        <w:t xml:space="preserve">. </w:t>
      </w:r>
      <w:r w:rsidR="00AD2E71">
        <w:t>Biudžetinės įstaigos</w:t>
      </w:r>
      <w:r w:rsidR="00AD2E71" w:rsidRPr="00933382">
        <w:t xml:space="preserve"> </w:t>
      </w:r>
      <w:r w:rsidR="00CA4C06" w:rsidRPr="00933382">
        <w:t xml:space="preserve">dokumentų valdymo ir saugojimo tvarką reglamentuoja Lietuvos Respublikos dokumentų ir archyvų įstatymas, Dokumentų tvarkymo ir apskaitos taisyklės, Dokumentų rengimo taisyklės ir kiti teisės aktai. </w:t>
      </w:r>
    </w:p>
    <w:p w14:paraId="7FDC5ED8" w14:textId="3B6C1EAE" w:rsidR="00CA4C06" w:rsidRPr="00933382" w:rsidRDefault="00431B84" w:rsidP="004C7645">
      <w:pPr>
        <w:ind w:firstLine="851"/>
        <w:jc w:val="both"/>
      </w:pPr>
      <w:r>
        <w:t>49</w:t>
      </w:r>
      <w:r w:rsidR="00CA4C06" w:rsidRPr="00933382">
        <w:t xml:space="preserve">. </w:t>
      </w:r>
      <w:r w:rsidR="00AD2E71">
        <w:t>Biudžetinė įstaiga</w:t>
      </w:r>
      <w:r w:rsidR="00AD2E71" w:rsidRPr="00933382">
        <w:t xml:space="preserve"> </w:t>
      </w:r>
      <w:r w:rsidR="00CA4C06" w:rsidRPr="00933382">
        <w:t xml:space="preserve">reorganizuojama ar likviduojama Lietuvos Respublikos įstatymų nustatyta tvarka. </w:t>
      </w:r>
    </w:p>
    <w:p w14:paraId="442F7B3B" w14:textId="5EA1D91A" w:rsidR="00CA4C06" w:rsidRPr="00933382" w:rsidRDefault="004C7645" w:rsidP="004C7645">
      <w:pPr>
        <w:ind w:firstLine="851"/>
        <w:jc w:val="both"/>
      </w:pPr>
      <w:r w:rsidRPr="00933382">
        <w:t>5</w:t>
      </w:r>
      <w:r w:rsidR="00431B84">
        <w:t>0</w:t>
      </w:r>
      <w:r w:rsidR="00CA4C06" w:rsidRPr="00933382">
        <w:t xml:space="preserve">. </w:t>
      </w:r>
      <w:r w:rsidR="00AD2E71">
        <w:t>Biudžetinė įstaiga</w:t>
      </w:r>
      <w:r w:rsidR="00AD2E71" w:rsidRPr="00933382">
        <w:t xml:space="preserve"> </w:t>
      </w:r>
      <w:r w:rsidR="00CA4C06" w:rsidRPr="00933382">
        <w:t xml:space="preserve">įregistruojama, perregistruojama ir išregistruojama Lietuvos Respublikos įstatymų nustatyta tvarka. </w:t>
      </w:r>
    </w:p>
    <w:p w14:paraId="6C975C86" w14:textId="0DF2AA1B" w:rsidR="00CA4C06" w:rsidRDefault="004C7645" w:rsidP="004C7645">
      <w:pPr>
        <w:ind w:firstLine="851"/>
        <w:jc w:val="both"/>
      </w:pPr>
      <w:r w:rsidRPr="00933382">
        <w:t>5</w:t>
      </w:r>
      <w:r w:rsidR="00431B84">
        <w:t>1</w:t>
      </w:r>
      <w:r w:rsidR="00CA4C06" w:rsidRPr="00933382">
        <w:t xml:space="preserve">. </w:t>
      </w:r>
      <w:r w:rsidR="00AD2E71">
        <w:t>Biudžetinė įstaiga</w:t>
      </w:r>
      <w:r w:rsidR="00AD2E71" w:rsidRPr="00933382">
        <w:t xml:space="preserve"> </w:t>
      </w:r>
      <w:r w:rsidR="00CA4C06" w:rsidRPr="00933382">
        <w:t>turi teisės aktų nustatytus reikalavimus atitinkančią interneto svetainę www.</w:t>
      </w:r>
      <w:r w:rsidR="00FC399D" w:rsidRPr="00933382">
        <w:t>kretingasc.</w:t>
      </w:r>
      <w:r w:rsidR="00CA4C06" w:rsidRPr="00933382">
        <w:t xml:space="preserve">lt, kurioje skelbiami vieši pranešimai ir informacija visuomenei apie </w:t>
      </w:r>
      <w:r w:rsidR="00AD2E71">
        <w:t>biudžetinės įstaigos</w:t>
      </w:r>
      <w:r w:rsidR="00AD2E71" w:rsidRPr="00933382">
        <w:t xml:space="preserve"> </w:t>
      </w:r>
      <w:r w:rsidR="00CA4C06" w:rsidRPr="00933382">
        <w:t>veiklą teisės aktų nustatyta tvarka ir terminais.</w:t>
      </w:r>
    </w:p>
    <w:p w14:paraId="5B7CD71E" w14:textId="77777777" w:rsidR="00AD2E71" w:rsidRDefault="00AD2E71" w:rsidP="004C7645">
      <w:pPr>
        <w:ind w:firstLine="851"/>
        <w:jc w:val="both"/>
      </w:pPr>
    </w:p>
    <w:p w14:paraId="1E8FE4EF" w14:textId="02F14B27" w:rsidR="00322BC3" w:rsidRPr="00933382" w:rsidRDefault="00AD2E71" w:rsidP="00911530">
      <w:pPr>
        <w:ind w:firstLine="851"/>
        <w:jc w:val="center"/>
        <w:rPr>
          <w:b/>
          <w:caps/>
        </w:rPr>
      </w:pPr>
      <w:r>
        <w:t>________</w:t>
      </w:r>
      <w:r w:rsidR="00911530">
        <w:t>____________</w:t>
      </w:r>
    </w:p>
    <w:p w14:paraId="714BE86B" w14:textId="31EA1757" w:rsidR="0098730D" w:rsidRPr="00933382" w:rsidRDefault="0098730D" w:rsidP="00911530"/>
    <w:p w14:paraId="485A4656" w14:textId="77777777" w:rsidR="003C1C03" w:rsidRDefault="003C1C03" w:rsidP="005A5041">
      <w:pPr>
        <w:jc w:val="center"/>
      </w:pPr>
    </w:p>
    <w:p w14:paraId="07756B47" w14:textId="77777777" w:rsidR="001B1F0B" w:rsidRDefault="001B1F0B" w:rsidP="005A5041">
      <w:pPr>
        <w:jc w:val="center"/>
      </w:pPr>
    </w:p>
    <w:p w14:paraId="48D7104F" w14:textId="77777777" w:rsidR="001B1F0B" w:rsidRPr="00933382" w:rsidRDefault="001B1F0B" w:rsidP="005A5041">
      <w:pPr>
        <w:jc w:val="center"/>
      </w:pPr>
    </w:p>
    <w:sectPr w:rsidR="001B1F0B" w:rsidRPr="00933382" w:rsidSect="00B4390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85F0" w14:textId="77777777" w:rsidR="00B65BE1" w:rsidRDefault="00B65BE1">
      <w:r>
        <w:separator/>
      </w:r>
    </w:p>
  </w:endnote>
  <w:endnote w:type="continuationSeparator" w:id="0">
    <w:p w14:paraId="2774F5D5" w14:textId="77777777" w:rsidR="00B65BE1" w:rsidRDefault="00B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54EF" w14:textId="77777777" w:rsidR="00B65BE1" w:rsidRDefault="00B65BE1">
      <w:r>
        <w:separator/>
      </w:r>
    </w:p>
  </w:footnote>
  <w:footnote w:type="continuationSeparator" w:id="0">
    <w:p w14:paraId="7E26B283" w14:textId="77777777" w:rsidR="00B65BE1" w:rsidRDefault="00B6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3F8E"/>
    <w:multiLevelType w:val="multilevel"/>
    <w:tmpl w:val="FB102B02"/>
    <w:lvl w:ilvl="0">
      <w:start w:val="2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D10E21"/>
    <w:multiLevelType w:val="multilevel"/>
    <w:tmpl w:val="9876512C"/>
    <w:lvl w:ilvl="0">
      <w:start w:val="2"/>
      <w:numFmt w:val="decimal"/>
      <w:lvlText w:val="19.%1."/>
      <w:lvlJc w:val="left"/>
      <w:rPr>
        <w:rFonts w:ascii="Arial" w:eastAsia="Arial" w:hAnsi="Arial" w:cs="Arial"/>
        <w:b w:val="0"/>
        <w:bCs w:val="0"/>
        <w:i w:val="0"/>
        <w:iCs w:val="0"/>
        <w:smallCaps w:val="0"/>
        <w:strike w:val="0"/>
        <w:color w:val="000000"/>
        <w:spacing w:val="0"/>
        <w:w w:val="100"/>
        <w:position w:val="0"/>
        <w:sz w:val="23"/>
        <w:szCs w:val="23"/>
        <w:u w:val="none"/>
        <w:lang w:val="lt"/>
      </w:rPr>
    </w:lvl>
    <w:lvl w:ilvl="1">
      <w:start w:val="20"/>
      <w:numFmt w:val="decimal"/>
      <w:lvlText w:val="%2."/>
      <w:lvlJc w:val="left"/>
      <w:rPr>
        <w:rFonts w:ascii="Arial" w:eastAsia="Arial" w:hAnsi="Arial" w:cs="Arial"/>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D233EB"/>
    <w:multiLevelType w:val="multilevel"/>
    <w:tmpl w:val="4426EA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3"/>
        <w:szCs w:val="23"/>
        <w:u w:val="none"/>
        <w:lang w:val="lt"/>
      </w:rPr>
    </w:lvl>
    <w:lvl w:ilvl="3">
      <w:start w:val="15"/>
      <w:numFmt w:val="decimal"/>
      <w:lvlText w:val="%4."/>
      <w:lvlJc w:val="left"/>
      <w:rPr>
        <w:rFonts w:ascii="Arial" w:eastAsia="Arial" w:hAnsi="Arial" w:cs="Arial"/>
        <w:b w:val="0"/>
        <w:bCs w:val="0"/>
        <w:i w:val="0"/>
        <w:iCs w:val="0"/>
        <w:smallCaps w:val="0"/>
        <w:strike w:val="0"/>
        <w:color w:val="000000"/>
        <w:spacing w:val="0"/>
        <w:w w:val="100"/>
        <w:position w:val="0"/>
        <w:sz w:val="23"/>
        <w:szCs w:val="23"/>
        <w:u w:val="none"/>
        <w:lang w:val="lt"/>
      </w:rPr>
    </w:lvl>
    <w:lvl w:ilvl="4">
      <w:start w:val="1"/>
      <w:numFmt w:val="decimal"/>
      <w:lvlText w:val="%4.%5."/>
      <w:lvlJc w:val="left"/>
      <w:rPr>
        <w:rFonts w:ascii="Arial" w:eastAsia="Arial" w:hAnsi="Arial" w:cs="Arial"/>
        <w:b w:val="0"/>
        <w:bCs w:val="0"/>
        <w:i w:val="0"/>
        <w:iCs w:val="0"/>
        <w:smallCaps w:val="0"/>
        <w:strike w:val="0"/>
        <w:color w:val="000000"/>
        <w:spacing w:val="0"/>
        <w:w w:val="100"/>
        <w:position w:val="0"/>
        <w:sz w:val="23"/>
        <w:szCs w:val="23"/>
        <w:u w:val="none"/>
        <w:lang w:val="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EC3141"/>
    <w:multiLevelType w:val="multilevel"/>
    <w:tmpl w:val="89642E0E"/>
    <w:lvl w:ilvl="0">
      <w:start w:val="2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931555"/>
    <w:multiLevelType w:val="multilevel"/>
    <w:tmpl w:val="49D6294C"/>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57765D"/>
    <w:multiLevelType w:val="multilevel"/>
    <w:tmpl w:val="44501652"/>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740A27"/>
    <w:multiLevelType w:val="multilevel"/>
    <w:tmpl w:val="F30A5D08"/>
    <w:lvl w:ilvl="0">
      <w:start w:val="20"/>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25C07B5"/>
    <w:multiLevelType w:val="multilevel"/>
    <w:tmpl w:val="9DB6CBFC"/>
    <w:lvl w:ilvl="0">
      <w:start w:val="20"/>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FC66E3"/>
    <w:multiLevelType w:val="multilevel"/>
    <w:tmpl w:val="D6ECC122"/>
    <w:lvl w:ilvl="0">
      <w:start w:val="2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FC31A0"/>
    <w:multiLevelType w:val="multilevel"/>
    <w:tmpl w:val="2166883E"/>
    <w:lvl w:ilvl="0">
      <w:start w:val="2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3214689">
    <w:abstractNumId w:val="2"/>
  </w:num>
  <w:num w:numId="2" w16cid:durableId="754933217">
    <w:abstractNumId w:val="1"/>
  </w:num>
  <w:num w:numId="3" w16cid:durableId="1167671389">
    <w:abstractNumId w:val="6"/>
  </w:num>
  <w:num w:numId="4" w16cid:durableId="295836008">
    <w:abstractNumId w:val="7"/>
  </w:num>
  <w:num w:numId="5" w16cid:durableId="1529299660">
    <w:abstractNumId w:val="4"/>
  </w:num>
  <w:num w:numId="6" w16cid:durableId="1649554703">
    <w:abstractNumId w:val="5"/>
  </w:num>
  <w:num w:numId="7" w16cid:durableId="1561214445">
    <w:abstractNumId w:val="8"/>
  </w:num>
  <w:num w:numId="8" w16cid:durableId="173688664">
    <w:abstractNumId w:val="3"/>
  </w:num>
  <w:num w:numId="9" w16cid:durableId="438913959">
    <w:abstractNumId w:val="9"/>
  </w:num>
  <w:num w:numId="10" w16cid:durableId="80447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6154"/>
    <w:rsid w:val="00012C60"/>
    <w:rsid w:val="00014DC2"/>
    <w:rsid w:val="000168A2"/>
    <w:rsid w:val="00024A9E"/>
    <w:rsid w:val="00034650"/>
    <w:rsid w:val="00066692"/>
    <w:rsid w:val="00081A07"/>
    <w:rsid w:val="000874F3"/>
    <w:rsid w:val="000A51A9"/>
    <w:rsid w:val="000B3427"/>
    <w:rsid w:val="000C3DA1"/>
    <w:rsid w:val="000D749E"/>
    <w:rsid w:val="000E0FD7"/>
    <w:rsid w:val="000E1B20"/>
    <w:rsid w:val="000E59DA"/>
    <w:rsid w:val="000E6968"/>
    <w:rsid w:val="000F2984"/>
    <w:rsid w:val="000F7DD2"/>
    <w:rsid w:val="00111D01"/>
    <w:rsid w:val="0011382E"/>
    <w:rsid w:val="00124106"/>
    <w:rsid w:val="00133D6E"/>
    <w:rsid w:val="0014288B"/>
    <w:rsid w:val="00152803"/>
    <w:rsid w:val="001606E3"/>
    <w:rsid w:val="00163C72"/>
    <w:rsid w:val="0016500B"/>
    <w:rsid w:val="00170BD3"/>
    <w:rsid w:val="00172D44"/>
    <w:rsid w:val="00172EB5"/>
    <w:rsid w:val="001834E1"/>
    <w:rsid w:val="001856FC"/>
    <w:rsid w:val="001871BE"/>
    <w:rsid w:val="001912F7"/>
    <w:rsid w:val="00194599"/>
    <w:rsid w:val="001A4CF3"/>
    <w:rsid w:val="001A6487"/>
    <w:rsid w:val="001B0217"/>
    <w:rsid w:val="001B1F0B"/>
    <w:rsid w:val="001E008B"/>
    <w:rsid w:val="001F37A0"/>
    <w:rsid w:val="00202BAE"/>
    <w:rsid w:val="00203609"/>
    <w:rsid w:val="00210835"/>
    <w:rsid w:val="00211505"/>
    <w:rsid w:val="00225CE4"/>
    <w:rsid w:val="00230F04"/>
    <w:rsid w:val="00231343"/>
    <w:rsid w:val="0023471B"/>
    <w:rsid w:val="00236842"/>
    <w:rsid w:val="00236EBC"/>
    <w:rsid w:val="0025066F"/>
    <w:rsid w:val="00253855"/>
    <w:rsid w:val="00254891"/>
    <w:rsid w:val="002574CC"/>
    <w:rsid w:val="00276E98"/>
    <w:rsid w:val="0028217B"/>
    <w:rsid w:val="002862A4"/>
    <w:rsid w:val="002A3060"/>
    <w:rsid w:val="002A46FA"/>
    <w:rsid w:val="002B30B0"/>
    <w:rsid w:val="002D50C4"/>
    <w:rsid w:val="002D54DC"/>
    <w:rsid w:val="002F5490"/>
    <w:rsid w:val="00314E08"/>
    <w:rsid w:val="00322BC3"/>
    <w:rsid w:val="00330504"/>
    <w:rsid w:val="00332905"/>
    <w:rsid w:val="00343D3E"/>
    <w:rsid w:val="00355AD6"/>
    <w:rsid w:val="00360138"/>
    <w:rsid w:val="00362B59"/>
    <w:rsid w:val="00365226"/>
    <w:rsid w:val="00365A3A"/>
    <w:rsid w:val="00365B7F"/>
    <w:rsid w:val="00381F32"/>
    <w:rsid w:val="0038257A"/>
    <w:rsid w:val="00387895"/>
    <w:rsid w:val="00393D82"/>
    <w:rsid w:val="00394566"/>
    <w:rsid w:val="003A1E2E"/>
    <w:rsid w:val="003B6EB3"/>
    <w:rsid w:val="003C1C03"/>
    <w:rsid w:val="003C230B"/>
    <w:rsid w:val="003C341B"/>
    <w:rsid w:val="003C3A81"/>
    <w:rsid w:val="003D1D10"/>
    <w:rsid w:val="003E65EE"/>
    <w:rsid w:val="003E7F47"/>
    <w:rsid w:val="003F4BC8"/>
    <w:rsid w:val="003F5501"/>
    <w:rsid w:val="004048D1"/>
    <w:rsid w:val="004244CD"/>
    <w:rsid w:val="00424A0B"/>
    <w:rsid w:val="00431B84"/>
    <w:rsid w:val="00434EA3"/>
    <w:rsid w:val="00435B72"/>
    <w:rsid w:val="00443321"/>
    <w:rsid w:val="0044577A"/>
    <w:rsid w:val="004509E0"/>
    <w:rsid w:val="00462959"/>
    <w:rsid w:val="00483D51"/>
    <w:rsid w:val="00491C0E"/>
    <w:rsid w:val="004C7645"/>
    <w:rsid w:val="004E0152"/>
    <w:rsid w:val="004E788B"/>
    <w:rsid w:val="004F04E4"/>
    <w:rsid w:val="00513539"/>
    <w:rsid w:val="0051742B"/>
    <w:rsid w:val="0051776C"/>
    <w:rsid w:val="00517995"/>
    <w:rsid w:val="00550407"/>
    <w:rsid w:val="00550DD2"/>
    <w:rsid w:val="00553FEB"/>
    <w:rsid w:val="005A060C"/>
    <w:rsid w:val="005A5041"/>
    <w:rsid w:val="005B1175"/>
    <w:rsid w:val="005C61C7"/>
    <w:rsid w:val="005C6A55"/>
    <w:rsid w:val="005D6D42"/>
    <w:rsid w:val="005E366B"/>
    <w:rsid w:val="005F1207"/>
    <w:rsid w:val="005F4F69"/>
    <w:rsid w:val="00602E87"/>
    <w:rsid w:val="00616105"/>
    <w:rsid w:val="006273C0"/>
    <w:rsid w:val="006277FF"/>
    <w:rsid w:val="00656CD9"/>
    <w:rsid w:val="00677B78"/>
    <w:rsid w:val="00680DDF"/>
    <w:rsid w:val="006870BA"/>
    <w:rsid w:val="006A6966"/>
    <w:rsid w:val="006B46DA"/>
    <w:rsid w:val="006C3035"/>
    <w:rsid w:val="006C4848"/>
    <w:rsid w:val="006C48E3"/>
    <w:rsid w:val="006D44F0"/>
    <w:rsid w:val="006D4A8F"/>
    <w:rsid w:val="006F25E8"/>
    <w:rsid w:val="006F4007"/>
    <w:rsid w:val="00701E59"/>
    <w:rsid w:val="007107A3"/>
    <w:rsid w:val="00721611"/>
    <w:rsid w:val="0072652E"/>
    <w:rsid w:val="007309A9"/>
    <w:rsid w:val="00732C61"/>
    <w:rsid w:val="00745A98"/>
    <w:rsid w:val="007526CD"/>
    <w:rsid w:val="00761C21"/>
    <w:rsid w:val="0077343D"/>
    <w:rsid w:val="00773F66"/>
    <w:rsid w:val="007744D8"/>
    <w:rsid w:val="0077570F"/>
    <w:rsid w:val="00782E4E"/>
    <w:rsid w:val="00783466"/>
    <w:rsid w:val="007905BC"/>
    <w:rsid w:val="00792C80"/>
    <w:rsid w:val="007967B0"/>
    <w:rsid w:val="00796892"/>
    <w:rsid w:val="007A30FB"/>
    <w:rsid w:val="007A679A"/>
    <w:rsid w:val="007A7554"/>
    <w:rsid w:val="007B77B1"/>
    <w:rsid w:val="007C1FC5"/>
    <w:rsid w:val="007D3D84"/>
    <w:rsid w:val="007D4FEF"/>
    <w:rsid w:val="007E3C33"/>
    <w:rsid w:val="008025FF"/>
    <w:rsid w:val="00810BC4"/>
    <w:rsid w:val="0081467F"/>
    <w:rsid w:val="008308F0"/>
    <w:rsid w:val="0083191D"/>
    <w:rsid w:val="00833FF2"/>
    <w:rsid w:val="008361B1"/>
    <w:rsid w:val="0083718B"/>
    <w:rsid w:val="008523CF"/>
    <w:rsid w:val="00882353"/>
    <w:rsid w:val="00886FF6"/>
    <w:rsid w:val="008A0D7F"/>
    <w:rsid w:val="008C2CB2"/>
    <w:rsid w:val="008C34D6"/>
    <w:rsid w:val="008D1A15"/>
    <w:rsid w:val="008D605B"/>
    <w:rsid w:val="008D7F61"/>
    <w:rsid w:val="008E4A9A"/>
    <w:rsid w:val="008F75F6"/>
    <w:rsid w:val="00902B49"/>
    <w:rsid w:val="00906448"/>
    <w:rsid w:val="00911530"/>
    <w:rsid w:val="00922C32"/>
    <w:rsid w:val="00933382"/>
    <w:rsid w:val="00936988"/>
    <w:rsid w:val="00943B11"/>
    <w:rsid w:val="00943F14"/>
    <w:rsid w:val="009654A8"/>
    <w:rsid w:val="00966859"/>
    <w:rsid w:val="00966DAA"/>
    <w:rsid w:val="00974268"/>
    <w:rsid w:val="00975D37"/>
    <w:rsid w:val="00977C1A"/>
    <w:rsid w:val="009802A7"/>
    <w:rsid w:val="00983893"/>
    <w:rsid w:val="0098730D"/>
    <w:rsid w:val="00990D21"/>
    <w:rsid w:val="009D32DF"/>
    <w:rsid w:val="00A10BE1"/>
    <w:rsid w:val="00A1778A"/>
    <w:rsid w:val="00A214DC"/>
    <w:rsid w:val="00A214F9"/>
    <w:rsid w:val="00A26129"/>
    <w:rsid w:val="00A32E1A"/>
    <w:rsid w:val="00A51D30"/>
    <w:rsid w:val="00A65E57"/>
    <w:rsid w:val="00A7386B"/>
    <w:rsid w:val="00A73A2D"/>
    <w:rsid w:val="00A74DDE"/>
    <w:rsid w:val="00A80E62"/>
    <w:rsid w:val="00A82A23"/>
    <w:rsid w:val="00A87CFC"/>
    <w:rsid w:val="00A944C1"/>
    <w:rsid w:val="00A95A1F"/>
    <w:rsid w:val="00AB3D65"/>
    <w:rsid w:val="00AD213D"/>
    <w:rsid w:val="00AD2E71"/>
    <w:rsid w:val="00AD521A"/>
    <w:rsid w:val="00B21DF1"/>
    <w:rsid w:val="00B27335"/>
    <w:rsid w:val="00B341F6"/>
    <w:rsid w:val="00B41834"/>
    <w:rsid w:val="00B43062"/>
    <w:rsid w:val="00B434EA"/>
    <w:rsid w:val="00B4390A"/>
    <w:rsid w:val="00B52905"/>
    <w:rsid w:val="00B54621"/>
    <w:rsid w:val="00B65BE1"/>
    <w:rsid w:val="00B67636"/>
    <w:rsid w:val="00B8497C"/>
    <w:rsid w:val="00B9300C"/>
    <w:rsid w:val="00B95038"/>
    <w:rsid w:val="00BB20B1"/>
    <w:rsid w:val="00BB64E9"/>
    <w:rsid w:val="00BE1DA6"/>
    <w:rsid w:val="00BE2450"/>
    <w:rsid w:val="00C12B2C"/>
    <w:rsid w:val="00C2363C"/>
    <w:rsid w:val="00C46D60"/>
    <w:rsid w:val="00C47F97"/>
    <w:rsid w:val="00C54053"/>
    <w:rsid w:val="00C615F0"/>
    <w:rsid w:val="00C73936"/>
    <w:rsid w:val="00CA0198"/>
    <w:rsid w:val="00CA3B75"/>
    <w:rsid w:val="00CA4C06"/>
    <w:rsid w:val="00CA6B59"/>
    <w:rsid w:val="00CC591B"/>
    <w:rsid w:val="00CC5D9C"/>
    <w:rsid w:val="00CD0C4C"/>
    <w:rsid w:val="00CD46FD"/>
    <w:rsid w:val="00CD605B"/>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863FD"/>
    <w:rsid w:val="00D95353"/>
    <w:rsid w:val="00DA3624"/>
    <w:rsid w:val="00DC0F69"/>
    <w:rsid w:val="00DD1149"/>
    <w:rsid w:val="00DD4126"/>
    <w:rsid w:val="00DD7384"/>
    <w:rsid w:val="00DE6FA4"/>
    <w:rsid w:val="00DF41E1"/>
    <w:rsid w:val="00DF6253"/>
    <w:rsid w:val="00DF7C29"/>
    <w:rsid w:val="00E02574"/>
    <w:rsid w:val="00E0258E"/>
    <w:rsid w:val="00E04EA4"/>
    <w:rsid w:val="00E212A1"/>
    <w:rsid w:val="00E238FC"/>
    <w:rsid w:val="00E37D97"/>
    <w:rsid w:val="00E41640"/>
    <w:rsid w:val="00E41719"/>
    <w:rsid w:val="00E4617D"/>
    <w:rsid w:val="00E502A6"/>
    <w:rsid w:val="00E70A86"/>
    <w:rsid w:val="00E722D9"/>
    <w:rsid w:val="00E770FF"/>
    <w:rsid w:val="00E8109B"/>
    <w:rsid w:val="00E94515"/>
    <w:rsid w:val="00EA3D49"/>
    <w:rsid w:val="00EB68BD"/>
    <w:rsid w:val="00EC1786"/>
    <w:rsid w:val="00ED10C5"/>
    <w:rsid w:val="00ED23DF"/>
    <w:rsid w:val="00ED4CDF"/>
    <w:rsid w:val="00ED52C8"/>
    <w:rsid w:val="00ED625C"/>
    <w:rsid w:val="00EF3F6B"/>
    <w:rsid w:val="00F1401B"/>
    <w:rsid w:val="00F26FC3"/>
    <w:rsid w:val="00F30E73"/>
    <w:rsid w:val="00F40EEE"/>
    <w:rsid w:val="00F83343"/>
    <w:rsid w:val="00F910EA"/>
    <w:rsid w:val="00FA6F51"/>
    <w:rsid w:val="00FC12B5"/>
    <w:rsid w:val="00FC277C"/>
    <w:rsid w:val="00FC399D"/>
    <w:rsid w:val="00FC6C12"/>
    <w:rsid w:val="00FD0A03"/>
    <w:rsid w:val="00FD549C"/>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 w:type="character" w:customStyle="1" w:styleId="apple-converted-space">
    <w:name w:val="apple-converted-space"/>
    <w:basedOn w:val="Numatytasispastraiposriftas"/>
    <w:rsid w:val="00491C0E"/>
  </w:style>
  <w:style w:type="paragraph" w:styleId="Pataisymai">
    <w:name w:val="Revision"/>
    <w:hidden/>
    <w:uiPriority w:val="99"/>
    <w:semiHidden/>
    <w:rsid w:val="005A5041"/>
    <w:pPr>
      <w:spacing w:after="0" w:line="240" w:lineRule="auto"/>
    </w:pPr>
    <w:rPr>
      <w:rFonts w:ascii="Times New Roman" w:eastAsia="Times New Roman" w:hAnsi="Times New Roman" w:cs="Times New Roman"/>
      <w:kern w:val="0"/>
      <w:sz w:val="24"/>
      <w:szCs w:val="24"/>
      <w14:ligatures w14:val="none"/>
    </w:rPr>
  </w:style>
  <w:style w:type="character" w:customStyle="1" w:styleId="Bodytext">
    <w:name w:val="Body text_"/>
    <w:basedOn w:val="Numatytasispastraiposriftas"/>
    <w:link w:val="Pagrindinistekstas2"/>
    <w:rsid w:val="00761C21"/>
    <w:rPr>
      <w:rFonts w:ascii="Arial" w:eastAsia="Arial" w:hAnsi="Arial" w:cs="Arial"/>
      <w:sz w:val="23"/>
      <w:szCs w:val="23"/>
      <w:shd w:val="clear" w:color="auto" w:fill="FFFFFF"/>
    </w:rPr>
  </w:style>
  <w:style w:type="paragraph" w:customStyle="1" w:styleId="Pagrindinistekstas2">
    <w:name w:val="Pagrindinis tekstas2"/>
    <w:basedOn w:val="prastasis"/>
    <w:link w:val="Bodytext"/>
    <w:rsid w:val="00761C21"/>
    <w:pPr>
      <w:shd w:val="clear" w:color="auto" w:fill="FFFFFF"/>
      <w:spacing w:line="317" w:lineRule="exact"/>
    </w:pPr>
    <w:rPr>
      <w:rFonts w:ascii="Arial" w:eastAsia="Arial" w:hAnsi="Arial" w:cs="Arial"/>
      <w:kern w:val="2"/>
      <w:sz w:val="23"/>
      <w:szCs w:val="23"/>
      <w14:ligatures w14:val="standardContextual"/>
    </w:rPr>
  </w:style>
  <w:style w:type="paragraph" w:styleId="Sraopastraipa">
    <w:name w:val="List Paragraph"/>
    <w:basedOn w:val="prastasis"/>
    <w:uiPriority w:val="34"/>
    <w:qFormat/>
    <w:rsid w:val="00C73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74981">
      <w:bodyDiv w:val="1"/>
      <w:marLeft w:val="0"/>
      <w:marRight w:val="0"/>
      <w:marTop w:val="0"/>
      <w:marBottom w:val="0"/>
      <w:divBdr>
        <w:top w:val="none" w:sz="0" w:space="0" w:color="auto"/>
        <w:left w:val="none" w:sz="0" w:space="0" w:color="auto"/>
        <w:bottom w:val="none" w:sz="0" w:space="0" w:color="auto"/>
        <w:right w:val="none" w:sz="0" w:space="0" w:color="auto"/>
      </w:divBdr>
      <w:divsChild>
        <w:div w:id="173151536">
          <w:marLeft w:val="0"/>
          <w:marRight w:val="0"/>
          <w:marTop w:val="0"/>
          <w:marBottom w:val="0"/>
          <w:divBdr>
            <w:top w:val="none" w:sz="0" w:space="0" w:color="auto"/>
            <w:left w:val="none" w:sz="0" w:space="0" w:color="auto"/>
            <w:bottom w:val="none" w:sz="0" w:space="0" w:color="auto"/>
            <w:right w:val="none" w:sz="0" w:space="0" w:color="auto"/>
          </w:divBdr>
        </w:div>
        <w:div w:id="1428891458">
          <w:marLeft w:val="0"/>
          <w:marRight w:val="0"/>
          <w:marTop w:val="0"/>
          <w:marBottom w:val="0"/>
          <w:divBdr>
            <w:top w:val="none" w:sz="0" w:space="0" w:color="auto"/>
            <w:left w:val="none" w:sz="0" w:space="0" w:color="auto"/>
            <w:bottom w:val="none" w:sz="0" w:space="0" w:color="auto"/>
            <w:right w:val="none" w:sz="0" w:space="0" w:color="auto"/>
          </w:divBdr>
        </w:div>
        <w:div w:id="427625578">
          <w:marLeft w:val="0"/>
          <w:marRight w:val="0"/>
          <w:marTop w:val="0"/>
          <w:marBottom w:val="0"/>
          <w:divBdr>
            <w:top w:val="none" w:sz="0" w:space="0" w:color="auto"/>
            <w:left w:val="none" w:sz="0" w:space="0" w:color="auto"/>
            <w:bottom w:val="none" w:sz="0" w:space="0" w:color="auto"/>
            <w:right w:val="none" w:sz="0" w:space="0" w:color="auto"/>
          </w:divBdr>
        </w:div>
      </w:divsChild>
    </w:div>
    <w:div w:id="1457793535">
      <w:bodyDiv w:val="1"/>
      <w:marLeft w:val="0"/>
      <w:marRight w:val="0"/>
      <w:marTop w:val="0"/>
      <w:marBottom w:val="0"/>
      <w:divBdr>
        <w:top w:val="none" w:sz="0" w:space="0" w:color="auto"/>
        <w:left w:val="none" w:sz="0" w:space="0" w:color="auto"/>
        <w:bottom w:val="none" w:sz="0" w:space="0" w:color="auto"/>
        <w:right w:val="none" w:sz="0" w:space="0" w:color="auto"/>
      </w:divBdr>
      <w:divsChild>
        <w:div w:id="1221283068">
          <w:marLeft w:val="0"/>
          <w:marRight w:val="0"/>
          <w:marTop w:val="0"/>
          <w:marBottom w:val="0"/>
          <w:divBdr>
            <w:top w:val="none" w:sz="0" w:space="0" w:color="auto"/>
            <w:left w:val="none" w:sz="0" w:space="0" w:color="auto"/>
            <w:bottom w:val="none" w:sz="0" w:space="0" w:color="auto"/>
            <w:right w:val="none" w:sz="0" w:space="0" w:color="auto"/>
          </w:divBdr>
        </w:div>
        <w:div w:id="1987663543">
          <w:marLeft w:val="0"/>
          <w:marRight w:val="0"/>
          <w:marTop w:val="0"/>
          <w:marBottom w:val="0"/>
          <w:divBdr>
            <w:top w:val="none" w:sz="0" w:space="0" w:color="auto"/>
            <w:left w:val="none" w:sz="0" w:space="0" w:color="auto"/>
            <w:bottom w:val="none" w:sz="0" w:space="0" w:color="auto"/>
            <w:right w:val="none" w:sz="0" w:space="0" w:color="auto"/>
          </w:divBdr>
        </w:div>
      </w:divsChild>
    </w:div>
    <w:div w:id="1587113991">
      <w:bodyDiv w:val="1"/>
      <w:marLeft w:val="0"/>
      <w:marRight w:val="0"/>
      <w:marTop w:val="0"/>
      <w:marBottom w:val="0"/>
      <w:divBdr>
        <w:top w:val="none" w:sz="0" w:space="0" w:color="auto"/>
        <w:left w:val="none" w:sz="0" w:space="0" w:color="auto"/>
        <w:bottom w:val="none" w:sz="0" w:space="0" w:color="auto"/>
        <w:right w:val="none" w:sz="0" w:space="0" w:color="auto"/>
      </w:divBdr>
      <w:divsChild>
        <w:div w:id="543759558">
          <w:marLeft w:val="0"/>
          <w:marRight w:val="0"/>
          <w:marTop w:val="0"/>
          <w:marBottom w:val="0"/>
          <w:divBdr>
            <w:top w:val="none" w:sz="0" w:space="0" w:color="auto"/>
            <w:left w:val="none" w:sz="0" w:space="0" w:color="auto"/>
            <w:bottom w:val="none" w:sz="0" w:space="0" w:color="auto"/>
            <w:right w:val="none" w:sz="0" w:space="0" w:color="auto"/>
          </w:divBdr>
          <w:divsChild>
            <w:div w:id="1080248389">
              <w:marLeft w:val="0"/>
              <w:marRight w:val="0"/>
              <w:marTop w:val="0"/>
              <w:marBottom w:val="0"/>
              <w:divBdr>
                <w:top w:val="none" w:sz="0" w:space="0" w:color="auto"/>
                <w:left w:val="none" w:sz="0" w:space="0" w:color="auto"/>
                <w:bottom w:val="none" w:sz="0" w:space="0" w:color="auto"/>
                <w:right w:val="none" w:sz="0" w:space="0" w:color="auto"/>
              </w:divBdr>
              <w:divsChild>
                <w:div w:id="12880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7159">
      <w:bodyDiv w:val="1"/>
      <w:marLeft w:val="0"/>
      <w:marRight w:val="0"/>
      <w:marTop w:val="0"/>
      <w:marBottom w:val="0"/>
      <w:divBdr>
        <w:top w:val="none" w:sz="0" w:space="0" w:color="auto"/>
        <w:left w:val="none" w:sz="0" w:space="0" w:color="auto"/>
        <w:bottom w:val="none" w:sz="0" w:space="0" w:color="auto"/>
        <w:right w:val="none" w:sz="0" w:space="0" w:color="auto"/>
      </w:divBdr>
      <w:divsChild>
        <w:div w:id="1276256811">
          <w:marLeft w:val="0"/>
          <w:marRight w:val="0"/>
          <w:marTop w:val="0"/>
          <w:marBottom w:val="0"/>
          <w:divBdr>
            <w:top w:val="none" w:sz="0" w:space="0" w:color="auto"/>
            <w:left w:val="none" w:sz="0" w:space="0" w:color="auto"/>
            <w:bottom w:val="none" w:sz="0" w:space="0" w:color="auto"/>
            <w:right w:val="none" w:sz="0" w:space="0" w:color="auto"/>
          </w:divBdr>
          <w:divsChild>
            <w:div w:id="1887332992">
              <w:marLeft w:val="0"/>
              <w:marRight w:val="0"/>
              <w:marTop w:val="0"/>
              <w:marBottom w:val="0"/>
              <w:divBdr>
                <w:top w:val="none" w:sz="0" w:space="0" w:color="auto"/>
                <w:left w:val="none" w:sz="0" w:space="0" w:color="auto"/>
                <w:bottom w:val="none" w:sz="0" w:space="0" w:color="auto"/>
                <w:right w:val="none" w:sz="0" w:space="0" w:color="auto"/>
              </w:divBdr>
              <w:divsChild>
                <w:div w:id="1404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14091</Words>
  <Characters>8033</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Dalia Činkienė</cp:lastModifiedBy>
  <cp:revision>5</cp:revision>
  <cp:lastPrinted>2025-10-21T07:40:00Z</cp:lastPrinted>
  <dcterms:created xsi:type="dcterms:W3CDTF">2025-10-23T06:04:00Z</dcterms:created>
  <dcterms:modified xsi:type="dcterms:W3CDTF">2025-10-28T09:02:00Z</dcterms:modified>
</cp:coreProperties>
</file>