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1EDB" w14:textId="77777777" w:rsidR="00CF789D" w:rsidRPr="00AD606F" w:rsidRDefault="00CF789D" w:rsidP="00CF789D">
      <w:pPr>
        <w:widowControl w:val="0"/>
        <w:ind w:left="5529" w:hanging="579"/>
        <w:rPr>
          <w:rFonts w:eastAsia="Courier New"/>
          <w:color w:val="000000"/>
          <w:lang w:eastAsia="lt-LT"/>
        </w:rPr>
      </w:pPr>
      <w:r w:rsidRPr="00AD606F">
        <w:rPr>
          <w:rFonts w:eastAsia="Courier New"/>
          <w:color w:val="000000"/>
          <w:lang w:eastAsia="lt-LT"/>
        </w:rPr>
        <w:t>PATVIRTINTA</w:t>
      </w:r>
    </w:p>
    <w:p w14:paraId="17E5A2C9" w14:textId="77777777" w:rsidR="00CF789D" w:rsidRPr="00AD606F" w:rsidRDefault="00CF789D" w:rsidP="00CF789D">
      <w:pPr>
        <w:widowControl w:val="0"/>
        <w:ind w:left="5529" w:hanging="579"/>
        <w:rPr>
          <w:rFonts w:eastAsia="Courier New"/>
          <w:color w:val="000000"/>
          <w:lang w:eastAsia="lt-LT"/>
        </w:rPr>
      </w:pPr>
      <w:r w:rsidRPr="00AD606F">
        <w:rPr>
          <w:rFonts w:eastAsia="Courier New"/>
          <w:color w:val="000000"/>
          <w:lang w:eastAsia="lt-LT"/>
        </w:rPr>
        <w:t>Kretingos rajono savivaldybės tarybos</w:t>
      </w:r>
    </w:p>
    <w:p w14:paraId="5FA2A9B9" w14:textId="77777777" w:rsidR="00CF789D" w:rsidRPr="00AD606F" w:rsidRDefault="00CF789D" w:rsidP="00CF789D">
      <w:pPr>
        <w:widowControl w:val="0"/>
        <w:ind w:left="5529" w:hanging="579"/>
        <w:rPr>
          <w:rFonts w:eastAsia="Courier New"/>
          <w:color w:val="000000"/>
          <w:lang w:eastAsia="lt-LT"/>
        </w:rPr>
      </w:pPr>
      <w:r w:rsidRPr="00AD606F">
        <w:rPr>
          <w:rFonts w:eastAsia="Courier New"/>
          <w:color w:val="000000"/>
          <w:lang w:eastAsia="lt-LT"/>
        </w:rPr>
        <w:t>2021 m. balandžio 30 d. sprendimu Nr. T2-165</w:t>
      </w:r>
    </w:p>
    <w:p w14:paraId="7E55FA97" w14:textId="77777777" w:rsidR="00CF789D" w:rsidRPr="00AD606F" w:rsidRDefault="00CF789D" w:rsidP="00CF789D">
      <w:pPr>
        <w:widowControl w:val="0"/>
        <w:ind w:left="4962" w:hanging="12"/>
        <w:rPr>
          <w:rFonts w:eastAsia="Courier New"/>
          <w:color w:val="000000"/>
          <w:lang w:eastAsia="lt-LT"/>
        </w:rPr>
      </w:pPr>
      <w:r w:rsidRPr="00AD606F">
        <w:rPr>
          <w:rFonts w:eastAsia="Courier New"/>
          <w:color w:val="000000"/>
          <w:lang w:eastAsia="lt-LT"/>
        </w:rPr>
        <w:t>(202</w:t>
      </w:r>
      <w:r>
        <w:rPr>
          <w:rFonts w:eastAsia="Courier New"/>
          <w:color w:val="000000"/>
          <w:lang w:eastAsia="lt-LT"/>
        </w:rPr>
        <w:t>5</w:t>
      </w:r>
      <w:r w:rsidRPr="00AD606F">
        <w:rPr>
          <w:rFonts w:eastAsia="Courier New"/>
          <w:color w:val="000000"/>
          <w:lang w:eastAsia="lt-LT"/>
        </w:rPr>
        <w:t xml:space="preserve"> m. </w:t>
      </w:r>
      <w:r>
        <w:rPr>
          <w:rFonts w:eastAsia="Courier New"/>
          <w:color w:val="000000"/>
          <w:lang w:eastAsia="lt-LT"/>
        </w:rPr>
        <w:t>sausio</w:t>
      </w:r>
      <w:r w:rsidRPr="00AD606F">
        <w:rPr>
          <w:rFonts w:eastAsia="Courier New"/>
          <w:color w:val="000000"/>
          <w:lang w:eastAsia="lt-LT"/>
        </w:rPr>
        <w:t xml:space="preserve"> </w:t>
      </w:r>
      <w:r>
        <w:rPr>
          <w:rFonts w:eastAsia="Courier New"/>
          <w:color w:val="000000"/>
          <w:lang w:eastAsia="lt-LT"/>
        </w:rPr>
        <w:t>30</w:t>
      </w:r>
      <w:r w:rsidRPr="00AD606F">
        <w:rPr>
          <w:rFonts w:eastAsia="Courier New"/>
          <w:color w:val="000000"/>
          <w:lang w:eastAsia="lt-LT"/>
        </w:rPr>
        <w:t xml:space="preserve"> d. sprendimo Nr. T2-</w:t>
      </w:r>
      <w:r>
        <w:rPr>
          <w:rFonts w:eastAsia="Courier New"/>
          <w:color w:val="000000"/>
          <w:lang w:eastAsia="lt-LT"/>
        </w:rPr>
        <w:t>12</w:t>
      </w:r>
      <w:r w:rsidRPr="00AD606F">
        <w:rPr>
          <w:rFonts w:eastAsia="Courier New"/>
          <w:color w:val="000000"/>
          <w:lang w:eastAsia="lt-LT"/>
        </w:rPr>
        <w:t xml:space="preserve"> redakcija)</w:t>
      </w:r>
    </w:p>
    <w:p w14:paraId="437B71A2" w14:textId="77777777" w:rsidR="00CF789D" w:rsidRPr="00AD606F" w:rsidRDefault="00CF789D" w:rsidP="00CF789D">
      <w:pPr>
        <w:widowControl w:val="0"/>
        <w:rPr>
          <w:rFonts w:eastAsia="Courier New"/>
          <w:bCs/>
          <w:color w:val="000000"/>
          <w:lang w:eastAsia="lt-LT"/>
        </w:rPr>
      </w:pPr>
    </w:p>
    <w:p w14:paraId="71C33A93" w14:textId="77777777" w:rsidR="00CF789D" w:rsidRPr="00AD606F" w:rsidRDefault="00CF789D" w:rsidP="00CF789D">
      <w:pPr>
        <w:widowControl w:val="0"/>
        <w:jc w:val="center"/>
        <w:rPr>
          <w:rFonts w:eastAsia="Courier New"/>
          <w:b/>
          <w:color w:val="000000"/>
          <w:lang w:eastAsia="lt-LT"/>
        </w:rPr>
      </w:pPr>
      <w:r w:rsidRPr="00AD606F">
        <w:rPr>
          <w:rFonts w:eastAsia="Courier New"/>
          <w:b/>
          <w:color w:val="000000"/>
          <w:lang w:eastAsia="lt-LT"/>
        </w:rPr>
        <w:t xml:space="preserve">TRADICINIŲ RELIGINIŲ BENDRUOMENIŲ IR BENDRIJŲ FINANSAVIMO </w:t>
      </w:r>
      <w:r w:rsidRPr="00AD606F">
        <w:rPr>
          <w:b/>
          <w:bCs/>
          <w:lang w:eastAsia="lt-LT"/>
        </w:rPr>
        <w:t>IŠ KRETINGOS RAJONO SAVIVALDYBĖS BIUDŽETO LĖŠŲ TVARKOS APRAŠAS</w:t>
      </w:r>
      <w:r w:rsidRPr="00AD606F">
        <w:rPr>
          <w:rFonts w:eastAsia="Courier New"/>
          <w:b/>
          <w:color w:val="000000"/>
          <w:lang w:eastAsia="lt-LT"/>
        </w:rPr>
        <w:t xml:space="preserve"> </w:t>
      </w:r>
    </w:p>
    <w:p w14:paraId="69AB1ABA" w14:textId="77777777" w:rsidR="00CF789D" w:rsidRPr="00AD606F" w:rsidRDefault="00CF789D" w:rsidP="00CF789D">
      <w:pPr>
        <w:widowControl w:val="0"/>
        <w:rPr>
          <w:rFonts w:eastAsia="Courier New"/>
          <w:bCs/>
          <w:color w:val="000000"/>
          <w:lang w:eastAsia="lt-LT"/>
        </w:rPr>
      </w:pPr>
    </w:p>
    <w:p w14:paraId="642D3F30" w14:textId="77777777" w:rsidR="00CF789D" w:rsidRPr="00AD606F" w:rsidRDefault="00CF789D" w:rsidP="00CF789D">
      <w:pPr>
        <w:widowControl w:val="0"/>
        <w:jc w:val="center"/>
        <w:rPr>
          <w:rFonts w:eastAsia="Courier New"/>
          <w:b/>
          <w:color w:val="000000"/>
          <w:lang w:eastAsia="lt-LT"/>
        </w:rPr>
      </w:pPr>
      <w:r w:rsidRPr="00AD606F">
        <w:rPr>
          <w:rFonts w:eastAsia="Courier New"/>
          <w:b/>
          <w:color w:val="000000"/>
          <w:lang w:eastAsia="lt-LT"/>
        </w:rPr>
        <w:t>I. BENDROSIOS NUOSTATOS</w:t>
      </w:r>
    </w:p>
    <w:p w14:paraId="36DE0AAD" w14:textId="77777777" w:rsidR="00CF789D" w:rsidRPr="00AD606F" w:rsidRDefault="00CF789D" w:rsidP="00CF789D">
      <w:pPr>
        <w:keepNext/>
        <w:keepLines/>
        <w:widowControl w:val="0"/>
        <w:rPr>
          <w:color w:val="000000"/>
          <w:lang w:eastAsia="lt-LT"/>
        </w:rPr>
      </w:pPr>
    </w:p>
    <w:p w14:paraId="7F4C5A72" w14:textId="77777777" w:rsidR="00CF789D" w:rsidRPr="00AD606F" w:rsidRDefault="00CF789D" w:rsidP="00CF789D">
      <w:pPr>
        <w:widowControl w:val="0"/>
        <w:tabs>
          <w:tab w:val="left" w:pos="949"/>
        </w:tabs>
        <w:ind w:firstLine="851"/>
        <w:jc w:val="both"/>
        <w:rPr>
          <w:color w:val="FF0000"/>
          <w:lang w:eastAsia="lt-LT"/>
        </w:rPr>
      </w:pPr>
      <w:r w:rsidRPr="00AD606F">
        <w:rPr>
          <w:color w:val="000000"/>
          <w:lang w:eastAsia="lt-LT"/>
        </w:rPr>
        <w:t xml:space="preserve">1. Tradicinių religinių bendruomenių ir bendrijų finansavimo iš Kretingos rajono savivaldybės (toliau – Savivaldybė) biudžeto lėšų tvarkos aprašas (toliau – Aprašas) nustato Savivaldybės biudžeto lėšų skyrimo pagal Lietuvos Respublikos religinių bendruomenių ir bendrijų įstatymą registruotoms tradicinėms religinėms bendruomenėms ir bendrijoms, veikiančioms Savivaldybės teritorijoje, ir atskaitomybės </w:t>
      </w:r>
      <w:r w:rsidRPr="00AD606F">
        <w:rPr>
          <w:lang w:eastAsia="lt-LT"/>
        </w:rPr>
        <w:t xml:space="preserve">už panaudotas lėšas </w:t>
      </w:r>
      <w:r w:rsidRPr="00AD606F">
        <w:rPr>
          <w:color w:val="000000"/>
          <w:lang w:eastAsia="lt-LT"/>
        </w:rPr>
        <w:t>tvarką.</w:t>
      </w:r>
    </w:p>
    <w:p w14:paraId="2F36D22F" w14:textId="77777777" w:rsidR="00CF789D" w:rsidRPr="00AD606F" w:rsidRDefault="00CF789D" w:rsidP="00CF789D">
      <w:pPr>
        <w:widowControl w:val="0"/>
        <w:tabs>
          <w:tab w:val="left" w:pos="949"/>
        </w:tabs>
        <w:ind w:firstLine="851"/>
        <w:jc w:val="both"/>
        <w:rPr>
          <w:color w:val="000000"/>
          <w:lang w:eastAsia="lt-LT"/>
        </w:rPr>
      </w:pPr>
      <w:r w:rsidRPr="00AD606F">
        <w:rPr>
          <w:color w:val="000000"/>
          <w:lang w:eastAsia="lt-LT"/>
        </w:rPr>
        <w:t>2. Lėšos kasmet numatomos Savivaldybės biudžete, Kultūros programos priemonėje „Bažnyčios rėmimo programos įgyvendinimas“ (toliau – Priemonė).</w:t>
      </w:r>
    </w:p>
    <w:p w14:paraId="652A17D5" w14:textId="77777777" w:rsidR="00CF789D" w:rsidRPr="00AD606F" w:rsidRDefault="00CF789D" w:rsidP="00CF789D">
      <w:pPr>
        <w:widowControl w:val="0"/>
        <w:tabs>
          <w:tab w:val="left" w:pos="949"/>
        </w:tabs>
        <w:ind w:firstLine="851"/>
        <w:jc w:val="both"/>
        <w:rPr>
          <w:color w:val="000000"/>
          <w:lang w:eastAsia="lt-LT"/>
        </w:rPr>
      </w:pPr>
      <w:r w:rsidRPr="00AD606F">
        <w:rPr>
          <w:color w:val="000000"/>
          <w:lang w:eastAsia="lt-LT"/>
        </w:rPr>
        <w:t>3. Priemonės vykdytojas – Savivaldybės Kultūros ir sporto skyrius.</w:t>
      </w:r>
    </w:p>
    <w:p w14:paraId="1AE14084" w14:textId="77777777" w:rsidR="00CF789D" w:rsidRPr="00AD606F" w:rsidRDefault="00CF789D" w:rsidP="00CF789D">
      <w:pPr>
        <w:widowControl w:val="0"/>
        <w:tabs>
          <w:tab w:val="left" w:pos="949"/>
        </w:tabs>
        <w:jc w:val="both"/>
        <w:rPr>
          <w:color w:val="000000"/>
          <w:lang w:eastAsia="lt-LT"/>
        </w:rPr>
      </w:pPr>
    </w:p>
    <w:p w14:paraId="4E74BE47" w14:textId="77777777" w:rsidR="00CF789D" w:rsidRPr="00AD606F" w:rsidRDefault="00CF789D" w:rsidP="00CF789D">
      <w:pPr>
        <w:keepNext/>
        <w:keepLines/>
        <w:widowControl w:val="0"/>
        <w:tabs>
          <w:tab w:val="left" w:pos="2987"/>
        </w:tabs>
        <w:jc w:val="center"/>
        <w:rPr>
          <w:b/>
          <w:bCs/>
          <w:color w:val="000000"/>
          <w:lang w:eastAsia="lt-LT"/>
        </w:rPr>
      </w:pPr>
      <w:r w:rsidRPr="00AD606F">
        <w:rPr>
          <w:b/>
          <w:bCs/>
          <w:color w:val="000000"/>
          <w:lang w:eastAsia="lt-LT"/>
        </w:rPr>
        <w:t>II. TIKSLAI, UŽDAVINIAI IR PRIORITETAI</w:t>
      </w:r>
    </w:p>
    <w:p w14:paraId="6FB477B7" w14:textId="77777777" w:rsidR="00CF789D" w:rsidRPr="00AD606F" w:rsidRDefault="00CF789D" w:rsidP="00CF789D">
      <w:pPr>
        <w:keepNext/>
        <w:keepLines/>
        <w:widowControl w:val="0"/>
        <w:tabs>
          <w:tab w:val="left" w:pos="2987"/>
        </w:tabs>
        <w:rPr>
          <w:color w:val="000000"/>
          <w:lang w:eastAsia="lt-LT"/>
        </w:rPr>
      </w:pPr>
    </w:p>
    <w:p w14:paraId="7961A415" w14:textId="77777777" w:rsidR="00CF789D" w:rsidRPr="00AD606F" w:rsidRDefault="00CF789D" w:rsidP="00CF789D">
      <w:pPr>
        <w:widowControl w:val="0"/>
        <w:tabs>
          <w:tab w:val="left" w:pos="949"/>
        </w:tabs>
        <w:ind w:firstLine="851"/>
        <w:jc w:val="both"/>
        <w:rPr>
          <w:color w:val="000000"/>
          <w:lang w:eastAsia="lt-LT"/>
        </w:rPr>
      </w:pPr>
      <w:r w:rsidRPr="00AD606F">
        <w:rPr>
          <w:color w:val="000000"/>
          <w:lang w:eastAsia="lt-LT"/>
        </w:rPr>
        <w:t>4. Tradicinių religinių bendruomenių ir bendrijų finansavimo iš Savivaldybės biudžeto lėšų tikslai:</w:t>
      </w:r>
    </w:p>
    <w:p w14:paraId="31E0BC88" w14:textId="77777777" w:rsidR="00CF789D" w:rsidRPr="00C322E1" w:rsidRDefault="00CF789D" w:rsidP="00CF789D">
      <w:pPr>
        <w:widowControl w:val="0"/>
        <w:tabs>
          <w:tab w:val="left" w:pos="949"/>
        </w:tabs>
        <w:ind w:firstLine="851"/>
        <w:jc w:val="both"/>
        <w:rPr>
          <w:lang w:eastAsia="lt-LT"/>
        </w:rPr>
      </w:pPr>
      <w:r w:rsidRPr="00AD606F">
        <w:rPr>
          <w:color w:val="000000"/>
          <w:lang w:eastAsia="lt-LT"/>
        </w:rPr>
        <w:t xml:space="preserve">4.1. </w:t>
      </w:r>
      <w:r w:rsidRPr="00AD606F">
        <w:rPr>
          <w:lang w:eastAsia="lt-LT"/>
        </w:rPr>
        <w:t>prisidėti prie kultūrinio paveldo dalies, priklausančios Savivaldybės tradicinėms religinėms bendruomenėms ir bendrijoms, išsaugojimo skiriant lėšas iš Savivaldybės biudžeto</w:t>
      </w:r>
      <w:r w:rsidRPr="00AD606F">
        <w:t xml:space="preserve"> šioms bendruomenėms ir bendrijoms </w:t>
      </w:r>
      <w:r w:rsidRPr="00AD606F">
        <w:rPr>
          <w:shd w:val="clear" w:color="auto" w:fill="FFFFFF"/>
        </w:rPr>
        <w:t xml:space="preserve">priklausančių pastatų tvarkymo, atnaujinimo, remonto, renovacijos, kapitalinio remonto, rekonstrukcijos bei šių pastatų patalpų remonto darbų ir su šiais darbais susijusių inžinerinių paslaugų atlikimui, patalpų pritaikymui bendruomenės poreikiams, </w:t>
      </w:r>
      <w:r w:rsidRPr="00AD606F">
        <w:rPr>
          <w:color w:val="000000"/>
          <w:lang w:eastAsia="lt-LT"/>
        </w:rPr>
        <w:t xml:space="preserve">tradicinių religinių bendruomenių ir bendrijų </w:t>
      </w:r>
      <w:r w:rsidRPr="00AD606F">
        <w:rPr>
          <w:lang w:eastAsia="lt-LT"/>
        </w:rPr>
        <w:t>turimų vertybių išsaugojimui, aplinkos priežiūrai;</w:t>
      </w:r>
    </w:p>
    <w:p w14:paraId="15AD6D79" w14:textId="77777777" w:rsidR="00CF789D" w:rsidRPr="00AD606F" w:rsidRDefault="00CF789D" w:rsidP="00CF789D">
      <w:pPr>
        <w:ind w:firstLine="851"/>
        <w:jc w:val="both"/>
        <w:rPr>
          <w:lang w:eastAsia="lt-LT"/>
        </w:rPr>
      </w:pPr>
      <w:r w:rsidRPr="00AD606F">
        <w:rPr>
          <w:lang w:eastAsia="lt-LT"/>
        </w:rPr>
        <w:t>4.2. atnaujinti kultūrinio turizmo požiūriu patrauklius architektūros ir kraštovaizdžio vertę turinčius objektus.</w:t>
      </w:r>
    </w:p>
    <w:p w14:paraId="394D7A0C" w14:textId="77777777" w:rsidR="00CF789D" w:rsidRPr="00AD606F" w:rsidRDefault="00CF789D" w:rsidP="00CF789D">
      <w:pPr>
        <w:ind w:firstLine="851"/>
        <w:jc w:val="both"/>
        <w:rPr>
          <w:lang w:eastAsia="lt-LT"/>
        </w:rPr>
      </w:pPr>
      <w:r w:rsidRPr="00AD606F">
        <w:rPr>
          <w:lang w:eastAsia="lt-LT"/>
        </w:rPr>
        <w:t>5. Uždaviniai:</w:t>
      </w:r>
    </w:p>
    <w:p w14:paraId="6C4FF5F3" w14:textId="77777777" w:rsidR="00CF789D" w:rsidRPr="00AD606F" w:rsidRDefault="00CF789D" w:rsidP="00CF789D">
      <w:pPr>
        <w:ind w:firstLine="851"/>
        <w:jc w:val="both"/>
        <w:rPr>
          <w:lang w:eastAsia="lt-LT"/>
        </w:rPr>
      </w:pPr>
      <w:r w:rsidRPr="00AD606F">
        <w:rPr>
          <w:lang w:eastAsia="lt-LT"/>
        </w:rPr>
        <w:t>5.1. ugdyti visuomenės bendrąją kultūrą, etnokultūros puoselėjimą, kraštovaizdžio, nekilnojamų kultūros vertybių apsaugą;</w:t>
      </w:r>
    </w:p>
    <w:p w14:paraId="529B5214" w14:textId="77777777" w:rsidR="00CF789D" w:rsidRPr="00AD606F" w:rsidRDefault="00CF789D" w:rsidP="00CF789D">
      <w:pPr>
        <w:ind w:firstLine="851"/>
        <w:jc w:val="both"/>
        <w:rPr>
          <w:lang w:eastAsia="lt-LT"/>
        </w:rPr>
      </w:pPr>
      <w:r w:rsidRPr="00AD606F">
        <w:rPr>
          <w:lang w:eastAsia="lt-LT"/>
        </w:rPr>
        <w:t>5.2. bendradarbiauti su tradicinėmis religinėmis bendruomenėmis ir bendrijomis saugojant bažnytinį meną, didinti bendruomenės socialines, ekonomines, kultūrines galimybes;</w:t>
      </w:r>
    </w:p>
    <w:p w14:paraId="2BA8AB33" w14:textId="77777777" w:rsidR="00CF789D" w:rsidRPr="00AD606F" w:rsidRDefault="00CF789D" w:rsidP="00CF789D">
      <w:pPr>
        <w:ind w:firstLine="851"/>
        <w:jc w:val="both"/>
        <w:rPr>
          <w:lang w:eastAsia="lt-LT"/>
        </w:rPr>
      </w:pPr>
      <w:r w:rsidRPr="00AD606F">
        <w:rPr>
          <w:lang w:eastAsia="lt-LT"/>
        </w:rPr>
        <w:t>5.3. skatinti moralines vertybes puoselėjančią, švietėjišką religinių bendruomenių veiklą;</w:t>
      </w:r>
    </w:p>
    <w:p w14:paraId="00BC8684" w14:textId="77777777" w:rsidR="00CF789D" w:rsidRPr="00CF789D" w:rsidRDefault="00CF789D" w:rsidP="00CF789D">
      <w:pPr>
        <w:ind w:firstLine="851"/>
        <w:jc w:val="both"/>
        <w:rPr>
          <w:lang w:eastAsia="lt-LT"/>
        </w:rPr>
      </w:pPr>
      <w:r w:rsidRPr="00CF789D">
        <w:rPr>
          <w:lang w:eastAsia="lt-LT"/>
        </w:rPr>
        <w:t>5.4. prisidėti prie Kretingos rajono savivaldybės tradicinėms religinėms bendruomenėms ir bendrijoms priklausančių religinės paskirties nekilnojamojo turto, kuriame vykdoma veikla, išsaugojimo.</w:t>
      </w:r>
    </w:p>
    <w:p w14:paraId="5B813843" w14:textId="77777777" w:rsidR="00CF789D" w:rsidRPr="00AD606F" w:rsidRDefault="00CF789D" w:rsidP="00CF789D">
      <w:pPr>
        <w:widowControl w:val="0"/>
        <w:tabs>
          <w:tab w:val="left" w:pos="949"/>
        </w:tabs>
        <w:ind w:firstLine="851"/>
        <w:jc w:val="both"/>
        <w:rPr>
          <w:lang w:eastAsia="lt-LT"/>
        </w:rPr>
      </w:pPr>
      <w:r w:rsidRPr="00AD606F">
        <w:rPr>
          <w:lang w:eastAsia="lt-LT"/>
        </w:rPr>
        <w:t>6. Prioritetai teikiami:</w:t>
      </w:r>
    </w:p>
    <w:p w14:paraId="07585908" w14:textId="77777777" w:rsidR="00CF789D" w:rsidRPr="00AD606F" w:rsidRDefault="00CF789D" w:rsidP="00CF789D">
      <w:pPr>
        <w:widowControl w:val="0"/>
        <w:tabs>
          <w:tab w:val="left" w:pos="949"/>
        </w:tabs>
        <w:ind w:firstLine="851"/>
        <w:jc w:val="both"/>
        <w:rPr>
          <w:color w:val="000000"/>
          <w:lang w:eastAsia="lt-LT"/>
        </w:rPr>
      </w:pPr>
      <w:r w:rsidRPr="00AD606F">
        <w:rPr>
          <w:color w:val="000000"/>
          <w:lang w:eastAsia="lt-LT"/>
        </w:rPr>
        <w:t xml:space="preserve">6.1. objektams, turintiems istorinę, architektūrinę, meninę vertę, </w:t>
      </w:r>
      <w:proofErr w:type="spellStart"/>
      <w:r w:rsidRPr="00AD606F">
        <w:rPr>
          <w:color w:val="000000"/>
          <w:lang w:eastAsia="lt-LT"/>
        </w:rPr>
        <w:t>t.y</w:t>
      </w:r>
      <w:proofErr w:type="spellEnd"/>
      <w:r w:rsidRPr="00AD606F">
        <w:rPr>
          <w:color w:val="000000"/>
          <w:lang w:eastAsia="lt-LT"/>
        </w:rPr>
        <w:t>. įrašytiems į Kultūros vertybių registrą;</w:t>
      </w:r>
    </w:p>
    <w:p w14:paraId="635C3C0E" w14:textId="77777777" w:rsidR="00CF789D" w:rsidRPr="00AD606F" w:rsidRDefault="00CF789D" w:rsidP="00CF789D">
      <w:pPr>
        <w:widowControl w:val="0"/>
        <w:tabs>
          <w:tab w:val="left" w:pos="949"/>
        </w:tabs>
        <w:ind w:firstLine="851"/>
        <w:jc w:val="both"/>
        <w:rPr>
          <w:color w:val="000000"/>
          <w:lang w:eastAsia="lt-LT"/>
        </w:rPr>
      </w:pPr>
      <w:r w:rsidRPr="00AD606F">
        <w:rPr>
          <w:color w:val="000000"/>
          <w:lang w:eastAsia="lt-LT"/>
        </w:rPr>
        <w:t>6.2. objektams, kurių būklė yra blogiausia, t. y. pastatui ir / ar statiniui, kuriam skubiai reikalingi stat</w:t>
      </w:r>
      <w:r>
        <w:rPr>
          <w:color w:val="000000"/>
          <w:lang w:eastAsia="lt-LT"/>
        </w:rPr>
        <w:t>y</w:t>
      </w:r>
      <w:r w:rsidRPr="00AD606F">
        <w:rPr>
          <w:color w:val="000000"/>
          <w:lang w:eastAsia="lt-LT"/>
        </w:rPr>
        <w:t>bos, tvarkybos ar apsaugos sistemų įrengimo darbai;</w:t>
      </w:r>
    </w:p>
    <w:p w14:paraId="6478CF1C" w14:textId="77777777" w:rsidR="00CF789D" w:rsidRPr="00AD606F" w:rsidRDefault="00CF789D" w:rsidP="00CF789D">
      <w:pPr>
        <w:widowControl w:val="0"/>
        <w:tabs>
          <w:tab w:val="left" w:pos="949"/>
        </w:tabs>
        <w:ind w:firstLine="851"/>
        <w:jc w:val="both"/>
        <w:rPr>
          <w:color w:val="000000"/>
          <w:lang w:eastAsia="lt-LT"/>
        </w:rPr>
      </w:pPr>
      <w:r w:rsidRPr="00AD606F">
        <w:rPr>
          <w:color w:val="000000"/>
          <w:lang w:eastAsia="lt-LT"/>
        </w:rPr>
        <w:t>6.3. tradicinėms religinėms bendruomenėms ir bendrijoms, kurios papildomai pritraukia lėšas iš įvairių fondų bei kitų finansavimo šaltinių;</w:t>
      </w:r>
    </w:p>
    <w:p w14:paraId="09AE3FD7" w14:textId="77777777" w:rsidR="00CF789D" w:rsidRPr="00AD606F" w:rsidRDefault="00CF789D" w:rsidP="00CF789D">
      <w:pPr>
        <w:widowControl w:val="0"/>
        <w:tabs>
          <w:tab w:val="left" w:pos="949"/>
        </w:tabs>
        <w:ind w:firstLine="851"/>
        <w:jc w:val="both"/>
        <w:rPr>
          <w:b/>
          <w:i/>
          <w:lang w:eastAsia="lt-LT"/>
        </w:rPr>
      </w:pPr>
      <w:r w:rsidRPr="00AD606F">
        <w:rPr>
          <w:lang w:eastAsia="lt-LT"/>
        </w:rPr>
        <w:t>6.4.</w:t>
      </w:r>
      <w:r w:rsidRPr="00AD606F">
        <w:rPr>
          <w:b/>
          <w:lang w:eastAsia="lt-LT"/>
        </w:rPr>
        <w:t xml:space="preserve"> </w:t>
      </w:r>
      <w:r w:rsidRPr="00AD606F">
        <w:rPr>
          <w:lang w:eastAsia="lt-LT"/>
        </w:rPr>
        <w:t xml:space="preserve">tradicinėms religinėms bendruomenėms ir bendrijoms, kurios pateikia </w:t>
      </w:r>
      <w:r w:rsidRPr="00AD606F">
        <w:t>leidimo iš Kultūros paveldo departamento prie Kultūros ministerijos Klaipėdos teritorinio padalinio arba Savivaldybės administracijos planuojamiems statybos darbams atlikti kopiją.</w:t>
      </w:r>
    </w:p>
    <w:p w14:paraId="7CD3C656" w14:textId="77777777" w:rsidR="00CF789D" w:rsidRPr="00AD606F" w:rsidRDefault="00CF789D" w:rsidP="00CF789D">
      <w:pPr>
        <w:widowControl w:val="0"/>
        <w:tabs>
          <w:tab w:val="left" w:pos="949"/>
        </w:tabs>
        <w:jc w:val="both"/>
        <w:rPr>
          <w:lang w:eastAsia="lt-LT"/>
        </w:rPr>
      </w:pPr>
    </w:p>
    <w:p w14:paraId="636CCA06" w14:textId="77777777" w:rsidR="00CF789D" w:rsidRPr="00AD606F" w:rsidRDefault="00CF789D" w:rsidP="00CF789D">
      <w:pPr>
        <w:widowControl w:val="0"/>
        <w:jc w:val="center"/>
        <w:rPr>
          <w:rFonts w:eastAsia="Courier New"/>
          <w:color w:val="000000"/>
          <w:lang w:eastAsia="lt-LT"/>
        </w:rPr>
      </w:pPr>
      <w:r w:rsidRPr="00AD606F">
        <w:rPr>
          <w:rFonts w:eastAsia="Courier New"/>
          <w:b/>
          <w:color w:val="000000"/>
          <w:lang w:eastAsia="lt-LT"/>
        </w:rPr>
        <w:lastRenderedPageBreak/>
        <w:t>III. TRADICINIŲ RELIGINIŲ BENDRUOMENIŲ IR BENDRIJŲ FINANSAVIMAS</w:t>
      </w:r>
    </w:p>
    <w:p w14:paraId="5F8F40E3" w14:textId="77777777" w:rsidR="00CF789D" w:rsidRPr="00AD606F" w:rsidRDefault="00CF789D" w:rsidP="00CF789D">
      <w:pPr>
        <w:widowControl w:val="0"/>
        <w:tabs>
          <w:tab w:val="left" w:pos="949"/>
        </w:tabs>
        <w:jc w:val="both"/>
        <w:rPr>
          <w:color w:val="000000"/>
          <w:lang w:eastAsia="lt-LT"/>
        </w:rPr>
      </w:pPr>
    </w:p>
    <w:p w14:paraId="15B93635" w14:textId="77777777" w:rsidR="00CF789D" w:rsidRPr="00AD606F" w:rsidRDefault="00CF789D" w:rsidP="00CF789D">
      <w:pPr>
        <w:widowControl w:val="0"/>
        <w:tabs>
          <w:tab w:val="left" w:pos="949"/>
        </w:tabs>
        <w:ind w:firstLine="851"/>
        <w:jc w:val="both"/>
        <w:rPr>
          <w:color w:val="000000"/>
          <w:lang w:eastAsia="lt-LT"/>
        </w:rPr>
      </w:pPr>
      <w:r w:rsidRPr="00AD606F">
        <w:rPr>
          <w:color w:val="000000"/>
          <w:lang w:eastAsia="lt-LT"/>
        </w:rPr>
        <w:t xml:space="preserve">7. Lėšos gali būti skiriamos </w:t>
      </w:r>
      <w:r w:rsidRPr="00AD606F">
        <w:rPr>
          <w:lang w:eastAsia="lt-LT"/>
        </w:rPr>
        <w:t>šioms veikloms finansuoti:</w:t>
      </w:r>
    </w:p>
    <w:p w14:paraId="7D615EC0" w14:textId="77777777" w:rsidR="00CF789D" w:rsidRPr="00AD606F" w:rsidRDefault="00CF789D" w:rsidP="00CF789D">
      <w:pPr>
        <w:widowControl w:val="0"/>
        <w:tabs>
          <w:tab w:val="left" w:pos="1129"/>
        </w:tabs>
        <w:ind w:firstLine="851"/>
        <w:jc w:val="both"/>
        <w:rPr>
          <w:lang w:eastAsia="lt-LT"/>
        </w:rPr>
      </w:pPr>
      <w:r w:rsidRPr="00AD606F">
        <w:rPr>
          <w:color w:val="000000"/>
          <w:lang w:eastAsia="lt-LT"/>
        </w:rPr>
        <w:t xml:space="preserve">7.1. </w:t>
      </w:r>
      <w:r w:rsidRPr="00AD606F">
        <w:rPr>
          <w:shd w:val="clear" w:color="auto" w:fill="FFFFFF"/>
        </w:rPr>
        <w:t>Savivaldybės tradicinėms religinėms bendruomenėms ir bendrijoms priklausančių pastatų ir / ar statinių sta</w:t>
      </w:r>
      <w:r>
        <w:rPr>
          <w:shd w:val="clear" w:color="auto" w:fill="FFFFFF"/>
        </w:rPr>
        <w:t>t</w:t>
      </w:r>
      <w:r w:rsidRPr="00AD606F">
        <w:rPr>
          <w:shd w:val="clear" w:color="auto" w:fill="FFFFFF"/>
        </w:rPr>
        <w:t xml:space="preserve">ybos, tvarkybos darbų atlikimui, patalpų pritaikymui bendruomenės poreikiams; </w:t>
      </w:r>
    </w:p>
    <w:p w14:paraId="1B7CE13D" w14:textId="77777777" w:rsidR="00CF789D" w:rsidRPr="00C322E1" w:rsidRDefault="00CF789D" w:rsidP="00CF789D">
      <w:pPr>
        <w:widowControl w:val="0"/>
        <w:tabs>
          <w:tab w:val="left" w:pos="949"/>
        </w:tabs>
        <w:ind w:firstLine="851"/>
        <w:jc w:val="both"/>
        <w:rPr>
          <w:lang w:eastAsia="lt-LT"/>
        </w:rPr>
      </w:pPr>
      <w:r w:rsidRPr="00AD606F">
        <w:rPr>
          <w:color w:val="000000"/>
          <w:lang w:eastAsia="lt-LT"/>
        </w:rPr>
        <w:t xml:space="preserve">7.2. </w:t>
      </w:r>
      <w:r w:rsidRPr="00AD606F">
        <w:rPr>
          <w:lang w:eastAsia="lt-LT"/>
        </w:rPr>
        <w:t xml:space="preserve">apsaugos sistemoms įrengti; </w:t>
      </w:r>
    </w:p>
    <w:p w14:paraId="20D9B3CF" w14:textId="77777777" w:rsidR="00CF789D" w:rsidRPr="00AD606F" w:rsidRDefault="00CF789D" w:rsidP="00CF789D">
      <w:pPr>
        <w:widowControl w:val="0"/>
        <w:tabs>
          <w:tab w:val="left" w:pos="949"/>
        </w:tabs>
        <w:ind w:firstLine="851"/>
        <w:jc w:val="both"/>
        <w:rPr>
          <w:lang w:eastAsia="lt-LT"/>
        </w:rPr>
      </w:pPr>
      <w:r w:rsidRPr="00AD606F">
        <w:rPr>
          <w:color w:val="000000"/>
          <w:lang w:eastAsia="lt-LT"/>
        </w:rPr>
        <w:t xml:space="preserve">7.3. </w:t>
      </w:r>
      <w:r w:rsidRPr="00AD606F">
        <w:rPr>
          <w:lang w:eastAsia="lt-LT"/>
        </w:rPr>
        <w:t xml:space="preserve">bažnytinio interjero remontui, tvarkymui ir / ar priežiūrai; </w:t>
      </w:r>
    </w:p>
    <w:p w14:paraId="5AD3CD16" w14:textId="77777777" w:rsidR="00CF789D" w:rsidRPr="00AD606F" w:rsidRDefault="00CF789D" w:rsidP="00CF789D">
      <w:pPr>
        <w:widowControl w:val="0"/>
        <w:tabs>
          <w:tab w:val="left" w:pos="949"/>
        </w:tabs>
        <w:ind w:firstLine="851"/>
        <w:jc w:val="both"/>
        <w:rPr>
          <w:lang w:eastAsia="lt-LT"/>
        </w:rPr>
      </w:pPr>
      <w:r w:rsidRPr="00AD606F">
        <w:rPr>
          <w:lang w:eastAsia="lt-LT"/>
        </w:rPr>
        <w:t>7.4. aplinkos tvarkymo darbams;</w:t>
      </w:r>
    </w:p>
    <w:p w14:paraId="0A6FAA60" w14:textId="77777777" w:rsidR="00CF789D" w:rsidRPr="00AD606F" w:rsidRDefault="00CF789D" w:rsidP="00CF789D">
      <w:pPr>
        <w:widowControl w:val="0"/>
        <w:tabs>
          <w:tab w:val="left" w:pos="949"/>
        </w:tabs>
        <w:ind w:firstLine="851"/>
        <w:jc w:val="both"/>
        <w:rPr>
          <w:lang w:eastAsia="lt-LT"/>
        </w:rPr>
      </w:pPr>
      <w:r w:rsidRPr="00AD606F">
        <w:rPr>
          <w:lang w:eastAsia="lt-LT"/>
        </w:rPr>
        <w:t>7.5. projektinei dokumentacijai parengti;</w:t>
      </w:r>
    </w:p>
    <w:p w14:paraId="78E7CF22" w14:textId="77777777" w:rsidR="00CF789D" w:rsidRPr="00CF789D" w:rsidRDefault="00CF789D" w:rsidP="00CF789D">
      <w:pPr>
        <w:widowControl w:val="0"/>
        <w:tabs>
          <w:tab w:val="left" w:pos="949"/>
        </w:tabs>
        <w:ind w:firstLine="851"/>
        <w:jc w:val="both"/>
        <w:rPr>
          <w:lang w:eastAsia="lt-LT"/>
        </w:rPr>
      </w:pPr>
      <w:r w:rsidRPr="00CF789D">
        <w:rPr>
          <w:lang w:eastAsia="lt-LT"/>
        </w:rPr>
        <w:t>7.6. bažnyčių pastatų draudimui atkuriamąja verte.</w:t>
      </w:r>
    </w:p>
    <w:p w14:paraId="70023646" w14:textId="77777777" w:rsidR="00CF789D" w:rsidRPr="00AD606F" w:rsidRDefault="00CF789D" w:rsidP="00CF789D">
      <w:pPr>
        <w:widowControl w:val="0"/>
        <w:tabs>
          <w:tab w:val="left" w:pos="949"/>
        </w:tabs>
        <w:ind w:firstLine="851"/>
        <w:jc w:val="both"/>
        <w:rPr>
          <w:lang w:eastAsia="lt-LT"/>
        </w:rPr>
      </w:pPr>
      <w:r w:rsidRPr="00AD606F">
        <w:rPr>
          <w:lang w:eastAsia="lt-LT"/>
        </w:rPr>
        <w:t>7¹. Pirmenybė skirti finansavimą teikiama tai tradicinei religinei bendruomenei ar bendrijai, kurios prašymas atitinka daugiau 6 punkte nurodytų prioritetų.</w:t>
      </w:r>
    </w:p>
    <w:p w14:paraId="1FE8FD10" w14:textId="77777777" w:rsidR="00CF789D" w:rsidRPr="00AD606F" w:rsidRDefault="00CF789D" w:rsidP="00CF789D">
      <w:pPr>
        <w:widowControl w:val="0"/>
        <w:tabs>
          <w:tab w:val="left" w:pos="977"/>
        </w:tabs>
        <w:ind w:firstLine="851"/>
        <w:jc w:val="both"/>
        <w:rPr>
          <w:color w:val="000000"/>
          <w:lang w:eastAsia="lt-LT"/>
        </w:rPr>
      </w:pPr>
      <w:r w:rsidRPr="00AD606F">
        <w:rPr>
          <w:color w:val="000000"/>
          <w:lang w:eastAsia="lt-LT"/>
        </w:rPr>
        <w:t>8. Lėšos neskiriamos:</w:t>
      </w:r>
    </w:p>
    <w:p w14:paraId="48411C5D" w14:textId="77777777" w:rsidR="00CF789D" w:rsidRPr="00AD606F" w:rsidRDefault="00CF789D" w:rsidP="00CF789D">
      <w:pPr>
        <w:widowControl w:val="0"/>
        <w:tabs>
          <w:tab w:val="left" w:pos="977"/>
        </w:tabs>
        <w:ind w:firstLine="851"/>
        <w:jc w:val="both"/>
        <w:rPr>
          <w:color w:val="000000"/>
          <w:lang w:eastAsia="lt-LT"/>
        </w:rPr>
      </w:pPr>
      <w:r w:rsidRPr="00AD606F">
        <w:rPr>
          <w:color w:val="000000"/>
          <w:lang w:eastAsia="lt-LT"/>
        </w:rPr>
        <w:t>8.1. įsiskolinimams padengti;</w:t>
      </w:r>
    </w:p>
    <w:p w14:paraId="04E9F58E" w14:textId="77777777" w:rsidR="00CF789D" w:rsidRPr="00AD606F" w:rsidRDefault="00CF789D" w:rsidP="00CF789D">
      <w:pPr>
        <w:widowControl w:val="0"/>
        <w:tabs>
          <w:tab w:val="left" w:pos="977"/>
        </w:tabs>
        <w:ind w:firstLine="851"/>
        <w:jc w:val="both"/>
      </w:pPr>
      <w:r w:rsidRPr="00AD606F">
        <w:rPr>
          <w:lang w:eastAsia="lt-LT"/>
        </w:rPr>
        <w:t>8.2. kai veikla, kuriai prašoma lėšų, jau yra finansuojama iš kitų nacionalinių ir (ar) Europos Sąjungos programų ar kitų šaltinių ir šios lėšos, paskyrus finansavimą, dubliuotųsi</w:t>
      </w:r>
      <w:r w:rsidRPr="00AD606F">
        <w:t xml:space="preserve">. </w:t>
      </w:r>
    </w:p>
    <w:p w14:paraId="1E7DECEE" w14:textId="77777777" w:rsidR="00CF789D" w:rsidRPr="00AD606F" w:rsidRDefault="00CF789D" w:rsidP="00CF789D">
      <w:pPr>
        <w:widowControl w:val="0"/>
        <w:tabs>
          <w:tab w:val="left" w:pos="977"/>
        </w:tabs>
        <w:ind w:firstLine="851"/>
        <w:jc w:val="both"/>
        <w:rPr>
          <w:strike/>
          <w:color w:val="000000"/>
          <w:lang w:eastAsia="lt-LT"/>
        </w:rPr>
      </w:pPr>
      <w:r w:rsidRPr="00AD606F">
        <w:t xml:space="preserve">9. Prašymas skirti lėšų nevertinamas, jeigu ankstesniais metais </w:t>
      </w:r>
      <w:r w:rsidRPr="00AD606F">
        <w:rPr>
          <w:color w:val="000000"/>
          <w:lang w:eastAsia="lt-LT"/>
        </w:rPr>
        <w:t>iš Savivaldybės finansavimą gavusi tradicinė religinė bendruomenė ar bendrija neatsiskaitė už lėšų panaudojimą numatyta tvarka arba buvo nustatyta, kad gautos lėšos buvo panaudotos ne pagal tikslinę jų paskirtį.</w:t>
      </w:r>
    </w:p>
    <w:p w14:paraId="5FF71D9B" w14:textId="77777777" w:rsidR="00CF789D" w:rsidRPr="00AD606F" w:rsidRDefault="00CF789D" w:rsidP="00CF789D">
      <w:pPr>
        <w:widowControl w:val="0"/>
        <w:tabs>
          <w:tab w:val="left" w:pos="977"/>
        </w:tabs>
        <w:ind w:firstLine="851"/>
        <w:jc w:val="both"/>
        <w:rPr>
          <w:color w:val="000000"/>
          <w:lang w:eastAsia="lt-LT"/>
        </w:rPr>
      </w:pPr>
      <w:r w:rsidRPr="00AD606F">
        <w:rPr>
          <w:color w:val="000000"/>
          <w:lang w:eastAsia="lt-LT"/>
        </w:rPr>
        <w:t>10. Tradicinių religinių bendruomenių ir bendrijų prašymų vertinimo komisija (toliau – Komisija) gali siūlyti skirti Priemonės lėšas ir kitoms šiame Apraše nenumatytoms tradicinių religinių bendruomenių ir bendrijų veikloms finansuoti. Tokiu atveju Komisijos siūlymui turi pritarti Kretingos rajono savivaldybės taryba.</w:t>
      </w:r>
    </w:p>
    <w:p w14:paraId="2637B786" w14:textId="77777777" w:rsidR="00CF789D" w:rsidRDefault="00CF789D" w:rsidP="00CF789D">
      <w:pPr>
        <w:widowControl w:val="0"/>
        <w:tabs>
          <w:tab w:val="left" w:pos="977"/>
        </w:tabs>
        <w:ind w:firstLine="851"/>
        <w:jc w:val="both"/>
        <w:rPr>
          <w:color w:val="000000"/>
          <w:lang w:eastAsia="lt-LT"/>
        </w:rPr>
      </w:pPr>
      <w:r w:rsidRPr="00AD606F">
        <w:rPr>
          <w:color w:val="000000"/>
          <w:lang w:eastAsia="lt-LT"/>
        </w:rPr>
        <w:t>10ˡ. Priemonė įgyvendinama neviršijant numatytos finansavimo sumos, patvirtintos savivaldybės biudžete.</w:t>
      </w:r>
    </w:p>
    <w:p w14:paraId="04AF973A" w14:textId="7E8D8FC4" w:rsidR="00CF789D" w:rsidRPr="00AD606F" w:rsidRDefault="00CF789D" w:rsidP="00F27C3B">
      <w:pPr>
        <w:widowControl w:val="0"/>
        <w:tabs>
          <w:tab w:val="left" w:pos="977"/>
        </w:tabs>
        <w:ind w:firstLine="851"/>
        <w:jc w:val="both"/>
        <w:rPr>
          <w:rFonts w:eastAsia="Courier New"/>
          <w:color w:val="000000"/>
          <w:lang w:eastAsia="lt-LT"/>
        </w:rPr>
      </w:pPr>
      <w:r w:rsidRPr="00E277CA">
        <w:rPr>
          <w:b/>
          <w:bCs/>
          <w:color w:val="000000"/>
          <w:lang w:eastAsia="lt-LT"/>
        </w:rPr>
        <w:t xml:space="preserve">10². </w:t>
      </w:r>
      <w:bookmarkStart w:id="0" w:name="_Hlk212104281"/>
      <w:r w:rsidRPr="00E277CA">
        <w:rPr>
          <w:b/>
          <w:bCs/>
        </w:rPr>
        <w:t>Savivaldybės taryba, atsižvelgdama į finansines galimybes, gali numatyti papildomų lėšų Tradicinių religinių bendruomenių ir bendrijų finansavimui iš Savivaldybės</w:t>
      </w:r>
      <w:r w:rsidR="003039F5">
        <w:rPr>
          <w:b/>
          <w:bCs/>
        </w:rPr>
        <w:t xml:space="preserve"> biudžeto </w:t>
      </w:r>
      <w:r w:rsidRPr="00E277CA">
        <w:rPr>
          <w:b/>
          <w:bCs/>
        </w:rPr>
        <w:t>lėšų</w:t>
      </w:r>
      <w:r w:rsidR="00C629D3" w:rsidRPr="001A561C">
        <w:rPr>
          <w:lang w:eastAsia="lt-LT"/>
        </w:rPr>
        <w:t xml:space="preserve">, </w:t>
      </w:r>
      <w:r w:rsidR="00C629D3" w:rsidRPr="00C629D3">
        <w:rPr>
          <w:b/>
          <w:bCs/>
          <w:lang w:eastAsia="lt-LT"/>
        </w:rPr>
        <w:t xml:space="preserve">kurios, </w:t>
      </w:r>
      <w:r w:rsidR="00C629D3" w:rsidRPr="00C629D3">
        <w:rPr>
          <w:b/>
          <w:bCs/>
          <w:lang w:eastAsia="lt-LT"/>
        </w:rPr>
        <w:t>atsižvelgiant į Komisijos siūlymą, skiriamos Savivaldybės administracijos direktoriaus įsakymu</w:t>
      </w:r>
      <w:r w:rsidR="00C629D3" w:rsidRPr="00C629D3">
        <w:rPr>
          <w:b/>
          <w:bCs/>
          <w:lang w:eastAsia="lt-LT"/>
        </w:rPr>
        <w:t>.</w:t>
      </w:r>
      <w:bookmarkEnd w:id="0"/>
    </w:p>
    <w:p w14:paraId="5F4944B7" w14:textId="77777777" w:rsidR="00CF789D" w:rsidRPr="00AD606F" w:rsidRDefault="00CF789D" w:rsidP="00CF789D">
      <w:pPr>
        <w:widowControl w:val="0"/>
        <w:jc w:val="center"/>
        <w:rPr>
          <w:rFonts w:eastAsia="Courier New"/>
          <w:b/>
          <w:color w:val="000000"/>
          <w:lang w:eastAsia="lt-LT"/>
        </w:rPr>
      </w:pPr>
      <w:r w:rsidRPr="00AD606F">
        <w:rPr>
          <w:rFonts w:eastAsia="Courier New"/>
          <w:b/>
          <w:color w:val="000000"/>
          <w:lang w:eastAsia="lt-LT"/>
        </w:rPr>
        <w:t>IV. PROGRAMOS VERTINIMO KOMISIJA</w:t>
      </w:r>
    </w:p>
    <w:p w14:paraId="18DE069C" w14:textId="77777777" w:rsidR="00CF789D" w:rsidRPr="00AD606F" w:rsidRDefault="00CF789D" w:rsidP="00CF789D">
      <w:pPr>
        <w:widowControl w:val="0"/>
        <w:rPr>
          <w:rFonts w:eastAsia="Courier New"/>
          <w:color w:val="000000"/>
          <w:lang w:eastAsia="lt-LT"/>
        </w:rPr>
      </w:pPr>
    </w:p>
    <w:p w14:paraId="18B05841" w14:textId="77777777" w:rsidR="00CF789D" w:rsidRPr="00AD606F" w:rsidRDefault="00CF789D" w:rsidP="00CF789D">
      <w:pPr>
        <w:ind w:firstLine="851"/>
        <w:jc w:val="both"/>
      </w:pPr>
      <w:r w:rsidRPr="00AD606F">
        <w:rPr>
          <w:color w:val="000000"/>
          <w:lang w:eastAsia="lt-LT"/>
        </w:rPr>
        <w:t xml:space="preserve">11. </w:t>
      </w:r>
      <w:r w:rsidRPr="00AD606F">
        <w:t>Tradicinių religinių bendruomenių ir bendrijų prašymus skirti lėšų vertina 5 narių Komisija, kurios sudėtį, Komisijos pirmininką, sekretorių potvarkiu tvirtina Savivaldybės meras. Sekretorius nėra komisijos narys. Komisijos narių darbas yra neapmokamas. Komisijos sudėtis skelbiama Savivaldybės interneto svetainėje.</w:t>
      </w:r>
    </w:p>
    <w:p w14:paraId="40367753" w14:textId="77777777" w:rsidR="00CF789D" w:rsidRPr="00AD606F" w:rsidRDefault="00CF789D" w:rsidP="00CF789D">
      <w:pPr>
        <w:widowControl w:val="0"/>
        <w:tabs>
          <w:tab w:val="left" w:pos="851"/>
        </w:tabs>
        <w:ind w:firstLine="851"/>
        <w:jc w:val="both"/>
        <w:rPr>
          <w:lang w:eastAsia="lt-LT"/>
        </w:rPr>
      </w:pPr>
      <w:r w:rsidRPr="00AD606F">
        <w:rPr>
          <w:lang w:eastAsia="lt-LT"/>
        </w:rPr>
        <w:t>12. Komisiją sudaro 3 Savivaldybės administracijos darbuotojai ir 2 Savivaldybės tarybos nariai.</w:t>
      </w:r>
    </w:p>
    <w:p w14:paraId="048C9076" w14:textId="77777777" w:rsidR="00CF789D" w:rsidRPr="00AD606F" w:rsidRDefault="00CF789D" w:rsidP="00CF789D">
      <w:pPr>
        <w:widowControl w:val="0"/>
        <w:tabs>
          <w:tab w:val="left" w:pos="851"/>
        </w:tabs>
        <w:ind w:firstLine="851"/>
        <w:jc w:val="both"/>
        <w:rPr>
          <w:color w:val="000000"/>
          <w:lang w:eastAsia="lt-LT"/>
        </w:rPr>
      </w:pPr>
      <w:r w:rsidRPr="00AD606F">
        <w:rPr>
          <w:color w:val="000000"/>
          <w:lang w:eastAsia="lt-LT"/>
        </w:rPr>
        <w:t xml:space="preserve">13. </w:t>
      </w:r>
      <w:r w:rsidRPr="00AD606F">
        <w:rPr>
          <w:lang w:eastAsia="lt-LT"/>
        </w:rPr>
        <w:t>Komisija sudaroma Savivaldybės tarybos kadencijos laikota</w:t>
      </w:r>
      <w:r w:rsidRPr="00AD606F">
        <w:rPr>
          <w:color w:val="000000"/>
          <w:lang w:eastAsia="lt-LT"/>
        </w:rPr>
        <w:t>rpiui.</w:t>
      </w:r>
    </w:p>
    <w:p w14:paraId="1F8EA229" w14:textId="77777777" w:rsidR="00CF789D" w:rsidRPr="00AD606F" w:rsidRDefault="00CF789D" w:rsidP="00CF789D">
      <w:pPr>
        <w:widowControl w:val="0"/>
        <w:tabs>
          <w:tab w:val="left" w:pos="977"/>
        </w:tabs>
        <w:ind w:firstLine="851"/>
        <w:jc w:val="both"/>
        <w:rPr>
          <w:color w:val="000000"/>
          <w:lang w:eastAsia="lt-LT"/>
        </w:rPr>
      </w:pPr>
      <w:r w:rsidRPr="00AD606F">
        <w:rPr>
          <w:color w:val="000000"/>
          <w:lang w:eastAsia="lt-LT"/>
        </w:rPr>
        <w:t xml:space="preserve">14. Komisijos darbą organizuoja Savivaldybės administracijos Kultūros ir sporto skyrius. </w:t>
      </w:r>
    </w:p>
    <w:p w14:paraId="3DEFC793" w14:textId="77777777" w:rsidR="00CF789D" w:rsidRPr="00AD606F" w:rsidRDefault="00CF789D" w:rsidP="00CF789D">
      <w:pPr>
        <w:widowControl w:val="0"/>
        <w:tabs>
          <w:tab w:val="left" w:pos="977"/>
        </w:tabs>
        <w:ind w:firstLine="851"/>
        <w:jc w:val="both"/>
        <w:rPr>
          <w:strike/>
          <w:color w:val="FF0000"/>
          <w:lang w:eastAsia="lt-LT"/>
        </w:rPr>
      </w:pPr>
      <w:r w:rsidRPr="00AD606F">
        <w:rPr>
          <w:color w:val="000000"/>
          <w:lang w:eastAsia="lt-LT"/>
        </w:rPr>
        <w:t>15. Komisijos pagrindinė veiklos forma – posėdžiai. Posėdžiai yra teisėti, jeigu juose dalyvauja ne mažiau kaip pusė Komisijos narių, sprendimai priimami dalyvaujančių Komisijos narių balsų dauguma.</w:t>
      </w:r>
      <w:r w:rsidRPr="00AD606F">
        <w:t xml:space="preserve"> </w:t>
      </w:r>
      <w:r w:rsidRPr="00AD606F">
        <w:rPr>
          <w:lang w:eastAsia="lt-LT"/>
        </w:rPr>
        <w:t xml:space="preserve">Kiekvienas komisijos narys turi po vieną balsą. Komisijos nariai balsuoja „už“ arba „prieš“. </w:t>
      </w:r>
      <w:r w:rsidRPr="00AD606F">
        <w:rPr>
          <w:color w:val="000000"/>
          <w:lang w:eastAsia="lt-LT"/>
        </w:rPr>
        <w:t xml:space="preserve">Balsams pasiskirsčius po lygiai sprendimą lemia pirmininko balsas. Komisijos posėdžiai protokoluojami. Komisijos protokolus pasirašo Komisijos pirmininkas ir sekretorius. </w:t>
      </w:r>
      <w:r w:rsidRPr="00AD606F">
        <w:rPr>
          <w:lang w:eastAsia="lt-LT"/>
        </w:rPr>
        <w:t>Komisija prašymus vertina atsižvelgiant į Aprašo 6 punkte numatytus prioritetus. Balsams pasiskirsčius po lygiai, sprendimą lemia pirmininko, jeigu jo nėra – pirmininko pavaduotojo, balsas.</w:t>
      </w:r>
    </w:p>
    <w:p w14:paraId="32C83396" w14:textId="77777777" w:rsidR="00CF789D" w:rsidRPr="00AD606F" w:rsidRDefault="00CF789D" w:rsidP="00CF789D">
      <w:pPr>
        <w:widowControl w:val="0"/>
        <w:tabs>
          <w:tab w:val="left" w:pos="977"/>
        </w:tabs>
        <w:ind w:firstLine="851"/>
        <w:jc w:val="both"/>
        <w:rPr>
          <w:color w:val="000000"/>
          <w:lang w:eastAsia="lt-LT"/>
        </w:rPr>
      </w:pPr>
      <w:r w:rsidRPr="00AD606F">
        <w:rPr>
          <w:color w:val="000000"/>
          <w:lang w:eastAsia="lt-LT"/>
        </w:rPr>
        <w:t>16. Komisijos pirmininkas:</w:t>
      </w:r>
    </w:p>
    <w:p w14:paraId="456FCB85" w14:textId="77777777" w:rsidR="00CF789D" w:rsidRPr="00AD606F" w:rsidRDefault="00CF789D" w:rsidP="00CF789D">
      <w:pPr>
        <w:widowControl w:val="0"/>
        <w:tabs>
          <w:tab w:val="left" w:pos="1178"/>
        </w:tabs>
        <w:ind w:firstLine="851"/>
        <w:jc w:val="both"/>
        <w:rPr>
          <w:color w:val="000000"/>
          <w:lang w:eastAsia="lt-LT"/>
        </w:rPr>
      </w:pPr>
      <w:r w:rsidRPr="00AD606F">
        <w:rPr>
          <w:color w:val="000000"/>
          <w:lang w:eastAsia="lt-LT"/>
        </w:rPr>
        <w:t>16.1. sušaukia Komisijos posėdžius, jiems pirmininkauja bei pasirašo Komisijos protokolus;</w:t>
      </w:r>
    </w:p>
    <w:p w14:paraId="6CDF98D6" w14:textId="77777777" w:rsidR="00CF789D" w:rsidRPr="00AD606F" w:rsidRDefault="00CF789D" w:rsidP="00CF789D">
      <w:pPr>
        <w:widowControl w:val="0"/>
        <w:tabs>
          <w:tab w:val="left" w:pos="1178"/>
        </w:tabs>
        <w:ind w:firstLine="851"/>
        <w:jc w:val="both"/>
        <w:rPr>
          <w:lang w:eastAsia="lt-LT"/>
        </w:rPr>
      </w:pPr>
      <w:r w:rsidRPr="00AD606F">
        <w:rPr>
          <w:color w:val="000000"/>
          <w:lang w:eastAsia="lt-LT"/>
        </w:rPr>
        <w:t xml:space="preserve">16.2. atstovauja Komisijai susitikimuose su tradicinių religinių bendruomenių ir bendrijų atstovais, </w:t>
      </w:r>
      <w:r w:rsidRPr="00AD606F">
        <w:rPr>
          <w:lang w:eastAsia="lt-LT"/>
        </w:rPr>
        <w:t>Telšių vyskupijos Palangos dekanato dekanu.</w:t>
      </w:r>
    </w:p>
    <w:p w14:paraId="58F73CAE" w14:textId="77777777" w:rsidR="00CF789D" w:rsidRPr="00AD606F" w:rsidRDefault="00CF789D" w:rsidP="00CF789D">
      <w:pPr>
        <w:widowControl w:val="0"/>
        <w:tabs>
          <w:tab w:val="left" w:pos="1178"/>
        </w:tabs>
        <w:ind w:firstLine="851"/>
        <w:jc w:val="both"/>
        <w:rPr>
          <w:lang w:eastAsia="lt-LT"/>
        </w:rPr>
      </w:pPr>
      <w:r w:rsidRPr="00AD606F">
        <w:rPr>
          <w:lang w:eastAsia="lt-LT"/>
        </w:rPr>
        <w:t xml:space="preserve">17. Kai Komisijos pirmininko nėra ar jis negali eiti savo pareigų, Komisijos pirmininko </w:t>
      </w:r>
      <w:r w:rsidRPr="00AD606F">
        <w:rPr>
          <w:lang w:eastAsia="lt-LT"/>
        </w:rPr>
        <w:lastRenderedPageBreak/>
        <w:t>pareigas laikinai eina ir posėdžiui vadovauja Komisijos pirmininko pavaduotojas, kuris yra išrenkamas pirmojo Komisijos posėdžio metu.</w:t>
      </w:r>
    </w:p>
    <w:p w14:paraId="1FDFD1A1" w14:textId="77777777" w:rsidR="00CF789D" w:rsidRPr="00AD606F" w:rsidRDefault="00CF789D" w:rsidP="00CF789D">
      <w:pPr>
        <w:widowControl w:val="0"/>
        <w:tabs>
          <w:tab w:val="left" w:pos="1178"/>
        </w:tabs>
        <w:ind w:firstLine="851"/>
        <w:jc w:val="both"/>
        <w:rPr>
          <w:lang w:eastAsia="lt-LT"/>
        </w:rPr>
      </w:pPr>
      <w:r w:rsidRPr="00AD606F">
        <w:rPr>
          <w:lang w:eastAsia="lt-LT"/>
        </w:rPr>
        <w:t>18. Komisijos narys privalo nusišalinti priimant sprendimą dėl tradicinės religinės bendruomenės ar bendrijos finansavimo, jeigu yra tikimybė, kad gali kilti viešųjų ir privačiųjų interesų konfliktas. Apie Komisijos nario nusišalinimą pažymima posėdžio protokole. Jeigu Komisijos narys atsisako nusišalinti, dėl jo nušalinimo balsuojama posėdžio metu ir priimamas sprendimas Komisijos narių balsų dauguma. Komisijos narys balsavime dėl jo nušalinimo nedalyvauja.</w:t>
      </w:r>
    </w:p>
    <w:p w14:paraId="6879CEF9" w14:textId="77777777" w:rsidR="00CF789D" w:rsidRPr="00AD606F" w:rsidRDefault="00CF789D" w:rsidP="00CF789D">
      <w:pPr>
        <w:widowControl w:val="0"/>
        <w:rPr>
          <w:rFonts w:eastAsia="Courier New"/>
          <w:bCs/>
          <w:color w:val="000000"/>
          <w:lang w:eastAsia="lt-LT"/>
        </w:rPr>
      </w:pPr>
    </w:p>
    <w:p w14:paraId="24061D38" w14:textId="77777777" w:rsidR="00CF789D" w:rsidRPr="00AD606F" w:rsidRDefault="00CF789D" w:rsidP="00CF789D">
      <w:pPr>
        <w:widowControl w:val="0"/>
        <w:jc w:val="center"/>
        <w:rPr>
          <w:rFonts w:eastAsia="Courier New"/>
          <w:b/>
          <w:color w:val="000000"/>
          <w:lang w:eastAsia="lt-LT"/>
        </w:rPr>
      </w:pPr>
      <w:r w:rsidRPr="00AD606F">
        <w:rPr>
          <w:rFonts w:eastAsia="Courier New"/>
          <w:b/>
          <w:color w:val="000000"/>
          <w:lang w:eastAsia="lt-LT"/>
        </w:rPr>
        <w:t>V. PARAMOS TEIKIMO SĄLYGOS</w:t>
      </w:r>
    </w:p>
    <w:p w14:paraId="199BC35D" w14:textId="77777777" w:rsidR="00CF789D" w:rsidRPr="00AD606F" w:rsidRDefault="00CF789D" w:rsidP="00CF789D">
      <w:pPr>
        <w:widowControl w:val="0"/>
        <w:tabs>
          <w:tab w:val="left" w:pos="977"/>
        </w:tabs>
        <w:ind w:firstLine="540"/>
        <w:jc w:val="both"/>
        <w:rPr>
          <w:color w:val="000000"/>
          <w:lang w:eastAsia="lt-LT"/>
        </w:rPr>
      </w:pPr>
    </w:p>
    <w:p w14:paraId="07A28E58" w14:textId="3FB073CD" w:rsidR="00CF789D" w:rsidRPr="00AD606F" w:rsidRDefault="00CF789D" w:rsidP="00CF789D">
      <w:pPr>
        <w:widowControl w:val="0"/>
        <w:tabs>
          <w:tab w:val="left" w:pos="977"/>
        </w:tabs>
        <w:ind w:firstLine="851"/>
        <w:jc w:val="both"/>
        <w:rPr>
          <w:color w:val="000000"/>
          <w:lang w:eastAsia="lt-LT"/>
        </w:rPr>
      </w:pPr>
      <w:r w:rsidRPr="00AD606F">
        <w:rPr>
          <w:color w:val="000000"/>
          <w:lang w:eastAsia="lt-LT"/>
        </w:rPr>
        <w:t xml:space="preserve">19. Tradicinės religinės bendruomenės ir bendrijos, norinčios gauti lėšų, Savivaldybės </w:t>
      </w:r>
      <w:r w:rsidRPr="00CF789D">
        <w:rPr>
          <w:lang w:eastAsia="lt-LT"/>
        </w:rPr>
        <w:t>administracijos direktoriui</w:t>
      </w:r>
      <w:r w:rsidRPr="00AD606F">
        <w:rPr>
          <w:lang w:eastAsia="lt-LT"/>
        </w:rPr>
        <w:t xml:space="preserve"> </w:t>
      </w:r>
      <w:r w:rsidRPr="00AD606F">
        <w:rPr>
          <w:color w:val="000000"/>
          <w:lang w:eastAsia="lt-LT"/>
        </w:rPr>
        <w:t>pateikia šiuos dokumentus:</w:t>
      </w:r>
    </w:p>
    <w:p w14:paraId="023B8B5B" w14:textId="77777777" w:rsidR="00CF789D" w:rsidRPr="00AD606F" w:rsidRDefault="00CF789D" w:rsidP="00CF789D">
      <w:pPr>
        <w:widowControl w:val="0"/>
        <w:tabs>
          <w:tab w:val="left" w:pos="1178"/>
        </w:tabs>
        <w:ind w:firstLine="851"/>
        <w:jc w:val="both"/>
        <w:rPr>
          <w:color w:val="FF0000"/>
          <w:lang w:eastAsia="lt-LT"/>
        </w:rPr>
      </w:pPr>
      <w:r w:rsidRPr="00AD606F">
        <w:rPr>
          <w:color w:val="000000"/>
          <w:lang w:eastAsia="lt-LT"/>
        </w:rPr>
        <w:t xml:space="preserve">19.1. prašymą (Aprašo 1 priedas), kuriame turi būti nurodyta prašoma suma, pagrindžiamas lėšų reikalingumas </w:t>
      </w:r>
      <w:r w:rsidRPr="00AD606F">
        <w:rPr>
          <w:lang w:eastAsia="lt-LT"/>
        </w:rPr>
        <w:t>bei nurodytos kitos esminės bei prašymo nagrinėjimui svarbios aplinkybės;</w:t>
      </w:r>
    </w:p>
    <w:p w14:paraId="415DDD2D" w14:textId="77777777" w:rsidR="00CF789D" w:rsidRPr="00AD606F" w:rsidRDefault="00CF789D" w:rsidP="00CF789D">
      <w:pPr>
        <w:widowControl w:val="0"/>
        <w:tabs>
          <w:tab w:val="left" w:pos="1178"/>
        </w:tabs>
        <w:ind w:firstLine="851"/>
        <w:jc w:val="both"/>
        <w:rPr>
          <w:color w:val="000000"/>
          <w:lang w:eastAsia="lt-LT"/>
        </w:rPr>
      </w:pPr>
      <w:r w:rsidRPr="00AD606F">
        <w:rPr>
          <w:color w:val="000000"/>
          <w:lang w:eastAsia="lt-LT"/>
        </w:rPr>
        <w:t>19.2. tradicinės religinės bendruomenės ar bendrijos registracijos pažymėjimo kopiją (tuo atveju, jeigu paraišką teikia pirmą kartą);</w:t>
      </w:r>
    </w:p>
    <w:p w14:paraId="48FAED41" w14:textId="77777777" w:rsidR="00CF789D" w:rsidRPr="00AD606F" w:rsidRDefault="00CF789D" w:rsidP="00CF789D">
      <w:pPr>
        <w:widowControl w:val="0"/>
        <w:tabs>
          <w:tab w:val="left" w:pos="1178"/>
        </w:tabs>
        <w:ind w:firstLine="851"/>
        <w:jc w:val="both"/>
        <w:rPr>
          <w:color w:val="000000"/>
          <w:lang w:eastAsia="lt-LT"/>
        </w:rPr>
      </w:pPr>
      <w:r w:rsidRPr="00AD606F">
        <w:rPr>
          <w:color w:val="000000"/>
          <w:lang w:eastAsia="lt-LT"/>
        </w:rPr>
        <w:t xml:space="preserve">19.3. ekonominius paskaičiavimus (sąmatas), </w:t>
      </w:r>
      <w:r w:rsidRPr="00AD606F">
        <w:rPr>
          <w:lang w:eastAsia="lt-LT"/>
        </w:rPr>
        <w:t>patvirtinančius numatytus darbus</w:t>
      </w:r>
      <w:r w:rsidRPr="00AD606F">
        <w:rPr>
          <w:color w:val="000000"/>
          <w:lang w:eastAsia="lt-LT"/>
        </w:rPr>
        <w:t>;</w:t>
      </w:r>
    </w:p>
    <w:p w14:paraId="5D6CA24A" w14:textId="77777777" w:rsidR="00CF789D" w:rsidRPr="00AD606F" w:rsidRDefault="00CF789D" w:rsidP="00CF789D">
      <w:pPr>
        <w:widowControl w:val="0"/>
        <w:tabs>
          <w:tab w:val="left" w:pos="1178"/>
        </w:tabs>
        <w:ind w:firstLine="851"/>
        <w:jc w:val="both"/>
        <w:rPr>
          <w:color w:val="000000"/>
          <w:lang w:eastAsia="lt-LT"/>
        </w:rPr>
      </w:pPr>
      <w:r w:rsidRPr="00AD606F">
        <w:rPr>
          <w:color w:val="000000"/>
          <w:lang w:eastAsia="lt-LT"/>
        </w:rPr>
        <w:t>19.4. nuosavybės teisę į pastatą, patalpas patvirtinančio dokumento kopiją (tuo atveju, jeigu paraišką teikia pirmą kartą).</w:t>
      </w:r>
    </w:p>
    <w:p w14:paraId="2B9ADC42" w14:textId="77777777" w:rsidR="00CF789D" w:rsidRPr="00AD606F" w:rsidRDefault="00CF789D" w:rsidP="00CF789D">
      <w:pPr>
        <w:widowControl w:val="0"/>
        <w:tabs>
          <w:tab w:val="left" w:pos="949"/>
        </w:tabs>
        <w:ind w:firstLine="851"/>
        <w:jc w:val="both"/>
      </w:pPr>
      <w:r w:rsidRPr="00AD606F">
        <w:rPr>
          <w:lang w:eastAsia="lt-LT"/>
        </w:rPr>
        <w:t xml:space="preserve">20. </w:t>
      </w:r>
      <w:r w:rsidRPr="00AD606F">
        <w:t>Prašymą su pridedamais dokumentais tradicinė religinė bendruomenė ar bendrija pristato vienu iš šių būdų:</w:t>
      </w:r>
    </w:p>
    <w:p w14:paraId="6F008E9D" w14:textId="77777777" w:rsidR="00CF789D" w:rsidRPr="00AD606F" w:rsidRDefault="00CF789D" w:rsidP="00CF789D">
      <w:pPr>
        <w:ind w:firstLine="851"/>
        <w:jc w:val="both"/>
      </w:pPr>
      <w:r w:rsidRPr="00AD606F">
        <w:t>20.1. siunčia paštu registruotu laišku, per pašto kurjerį, pristato į Savivaldybę adresu: Kretingos rajono savivaldybės administracija, Savanorių g. 29A, LT-97111 Kretinga;</w:t>
      </w:r>
    </w:p>
    <w:p w14:paraId="036C178C" w14:textId="77777777" w:rsidR="00CF789D" w:rsidRPr="00AD606F" w:rsidRDefault="00CF789D" w:rsidP="00CF789D">
      <w:pPr>
        <w:widowControl w:val="0"/>
        <w:tabs>
          <w:tab w:val="left" w:pos="949"/>
        </w:tabs>
        <w:ind w:firstLine="851"/>
        <w:jc w:val="both"/>
      </w:pPr>
      <w:r w:rsidRPr="00AD606F">
        <w:t xml:space="preserve">20.2. siunčia nuskaitytą prašymo originalo kopiją elektroniniu paštu </w:t>
      </w:r>
      <w:hyperlink r:id="rId7" w:history="1">
        <w:r w:rsidRPr="001A561C">
          <w:rPr>
            <w:rStyle w:val="Hipersaitas"/>
            <w:color w:val="auto"/>
            <w:u w:val="none"/>
          </w:rPr>
          <w:t>savivaldybe@kretinga.lt</w:t>
        </w:r>
      </w:hyperlink>
      <w:r w:rsidRPr="001A561C">
        <w:t>.</w:t>
      </w:r>
      <w:r w:rsidRPr="00AD606F">
        <w:t xml:space="preserve"> Prašymas, teikiamas elektroniniu paštu, turi būti pasirašytas tradicinės religinės bendruomenės ar bendrijos vadovo ar jo įgalioto asmens el. parašu;</w:t>
      </w:r>
    </w:p>
    <w:p w14:paraId="64D008BC" w14:textId="77777777" w:rsidR="00CF789D" w:rsidRPr="00AD606F" w:rsidRDefault="00CF789D" w:rsidP="00CF789D">
      <w:pPr>
        <w:ind w:firstLine="851"/>
        <w:jc w:val="both"/>
      </w:pPr>
      <w:r w:rsidRPr="00AD606F">
        <w:t xml:space="preserve">20.3. siunčia elektroniniu paštu </w:t>
      </w:r>
      <w:hyperlink r:id="rId8" w:history="1">
        <w:r w:rsidRPr="001A561C">
          <w:rPr>
            <w:rStyle w:val="Hipersaitas"/>
            <w:color w:val="auto"/>
            <w:u w:val="none"/>
          </w:rPr>
          <w:t>savivaldybe@kretinga.lt</w:t>
        </w:r>
      </w:hyperlink>
      <w:r w:rsidRPr="001A561C">
        <w:rPr>
          <w:rStyle w:val="Hipersaitas"/>
          <w:color w:val="auto"/>
          <w:u w:val="none"/>
        </w:rPr>
        <w:t xml:space="preserve"> </w:t>
      </w:r>
      <w:r w:rsidRPr="00AD606F">
        <w:t xml:space="preserve">nuskaitytą prašymo originalą, pasirašytą kvalifikuotu elektroniniu parašu. </w:t>
      </w:r>
    </w:p>
    <w:p w14:paraId="1BEBFAF3" w14:textId="77777777" w:rsidR="00CF789D" w:rsidRPr="00AD606F" w:rsidRDefault="00CF789D" w:rsidP="00CF789D">
      <w:pPr>
        <w:ind w:firstLine="851"/>
        <w:jc w:val="both"/>
      </w:pPr>
      <w:r w:rsidRPr="00AD606F">
        <w:t>20</w:t>
      </w:r>
      <w:r w:rsidRPr="00AD606F">
        <w:rPr>
          <w:vertAlign w:val="superscript"/>
        </w:rPr>
        <w:t>1</w:t>
      </w:r>
      <w:r w:rsidRPr="00AD606F">
        <w:t>. Siunčiant prašymą registruotu laišku ar per kurjerį, pašto antspaudo data turi būti ne vėlesnė nei paskutinė prašymų priėmimo diena ir ne vėliau kaip iki Savivaldybės administracijos darbo laiko pabaigos.</w:t>
      </w:r>
    </w:p>
    <w:p w14:paraId="47071046" w14:textId="77777777" w:rsidR="00CF789D" w:rsidRPr="00AD606F" w:rsidRDefault="00CF789D" w:rsidP="00CF789D">
      <w:pPr>
        <w:widowControl w:val="0"/>
        <w:tabs>
          <w:tab w:val="left" w:pos="1178"/>
        </w:tabs>
        <w:ind w:firstLine="851"/>
        <w:jc w:val="both"/>
        <w:rPr>
          <w:color w:val="000000"/>
          <w:lang w:eastAsia="lt-LT"/>
        </w:rPr>
      </w:pPr>
      <w:r w:rsidRPr="00AD606F">
        <w:rPr>
          <w:color w:val="000000"/>
          <w:lang w:eastAsia="lt-LT"/>
        </w:rPr>
        <w:t>21. Tradicinė religinė bendruomenė ir bendrija gali pateikti ne daugiau kaip vieną prašymą.</w:t>
      </w:r>
    </w:p>
    <w:p w14:paraId="750818A8" w14:textId="77777777" w:rsidR="00CF789D" w:rsidRPr="00AD606F" w:rsidRDefault="00CF789D" w:rsidP="00CF789D">
      <w:pPr>
        <w:widowControl w:val="0"/>
        <w:tabs>
          <w:tab w:val="left" w:pos="1178"/>
        </w:tabs>
        <w:ind w:firstLine="851"/>
        <w:jc w:val="both"/>
        <w:rPr>
          <w:lang w:eastAsia="lt-LT"/>
        </w:rPr>
      </w:pPr>
      <w:r w:rsidRPr="00AD606F">
        <w:rPr>
          <w:lang w:eastAsia="lt-LT"/>
        </w:rPr>
        <w:t>22.</w:t>
      </w:r>
      <w:r w:rsidRPr="00AD606F">
        <w:rPr>
          <w:lang w:eastAsia="lt-LT"/>
        </w:rPr>
        <w:tab/>
        <w:t xml:space="preserve"> Komisija turi teisę pareikalauti iš tradicinės religinės bendruomenės ar bendrijos, pateikusios prašymą, papildomos informacijos, susijusios su prašymo svarstymu. Komisijai pareikalavus papildomos informacijos, prašymo teikėjas per Komisijos nustatytą terminą privalo papildomą informaciją raštu pateikti Aprašo 20 punkte nustatyta tvarka.</w:t>
      </w:r>
    </w:p>
    <w:p w14:paraId="52A6CCF5" w14:textId="77777777" w:rsidR="00CF789D" w:rsidRPr="00AD606F" w:rsidRDefault="00CF789D" w:rsidP="00CF789D">
      <w:pPr>
        <w:widowControl w:val="0"/>
        <w:tabs>
          <w:tab w:val="left" w:pos="1178"/>
        </w:tabs>
        <w:ind w:firstLine="851"/>
        <w:jc w:val="both"/>
        <w:rPr>
          <w:lang w:eastAsia="lt-LT"/>
        </w:rPr>
      </w:pPr>
      <w:r w:rsidRPr="00AD606F">
        <w:rPr>
          <w:lang w:eastAsia="lt-LT"/>
        </w:rPr>
        <w:t>23. Reikalavimų neatitinkantys prašymai nevertinami ir teikėjams negrąžinami.</w:t>
      </w:r>
    </w:p>
    <w:p w14:paraId="6411AA71" w14:textId="77777777" w:rsidR="00CF789D" w:rsidRPr="00AD606F" w:rsidRDefault="00CF789D" w:rsidP="00CF789D">
      <w:pPr>
        <w:widowControl w:val="0"/>
        <w:tabs>
          <w:tab w:val="left" w:pos="977"/>
        </w:tabs>
        <w:ind w:firstLine="851"/>
        <w:jc w:val="both"/>
        <w:rPr>
          <w:lang w:eastAsia="lt-LT"/>
        </w:rPr>
      </w:pPr>
      <w:r w:rsidRPr="00AD606F">
        <w:rPr>
          <w:color w:val="000000"/>
          <w:lang w:eastAsia="lt-LT"/>
        </w:rPr>
        <w:t xml:space="preserve">24. Apie prašymų priėmimo pradžią paskelbiama Savivaldybės interneto svetainėje, nurodant prašymų priėmimo terminą. </w:t>
      </w:r>
      <w:r w:rsidRPr="00AD606F">
        <w:rPr>
          <w:lang w:eastAsia="lt-LT"/>
        </w:rPr>
        <w:t>Prašymų teikimo terminas ne trumpesnis nei 1 mėnuo nuo paskelbimo dienos.</w:t>
      </w:r>
    </w:p>
    <w:p w14:paraId="14C4B048" w14:textId="77777777" w:rsidR="00CF789D" w:rsidRPr="00AD606F" w:rsidRDefault="00CF789D" w:rsidP="00CF789D">
      <w:pPr>
        <w:widowControl w:val="0"/>
        <w:tabs>
          <w:tab w:val="left" w:pos="977"/>
        </w:tabs>
        <w:ind w:firstLine="851"/>
        <w:jc w:val="both"/>
        <w:rPr>
          <w:color w:val="FF0000"/>
          <w:lang w:eastAsia="lt-LT"/>
        </w:rPr>
      </w:pPr>
      <w:r w:rsidRPr="00AD606F">
        <w:rPr>
          <w:color w:val="000000"/>
          <w:lang w:eastAsia="lt-LT"/>
        </w:rPr>
        <w:t xml:space="preserve">25. Komisija į posėdžius gali kviesti prašymą pateikusių tradicinių religinių bendruomenių ir bendrijų atstovus, </w:t>
      </w:r>
      <w:r w:rsidRPr="00AD606F">
        <w:rPr>
          <w:lang w:eastAsia="lt-LT"/>
        </w:rPr>
        <w:t>Telšių vyskupijos Palangos dekanato dekaną.</w:t>
      </w:r>
    </w:p>
    <w:p w14:paraId="58AB7DF7" w14:textId="6F575C3B" w:rsidR="00CF789D" w:rsidRPr="00CF789D" w:rsidRDefault="00CF789D" w:rsidP="00CF789D">
      <w:pPr>
        <w:widowControl w:val="0"/>
        <w:tabs>
          <w:tab w:val="left" w:pos="977"/>
        </w:tabs>
        <w:ind w:firstLine="851"/>
        <w:jc w:val="both"/>
        <w:rPr>
          <w:color w:val="000000"/>
          <w:lang w:eastAsia="lt-LT"/>
        </w:rPr>
      </w:pPr>
      <w:bookmarkStart w:id="1" w:name="_Hlk187160154"/>
      <w:r w:rsidRPr="00AD606F">
        <w:rPr>
          <w:color w:val="000000"/>
          <w:lang w:eastAsia="lt-LT"/>
        </w:rPr>
        <w:t xml:space="preserve">26. Komisija, gavusi </w:t>
      </w:r>
      <w:r w:rsidRPr="00AD606F">
        <w:rPr>
          <w:lang w:eastAsia="lt-LT"/>
        </w:rPr>
        <w:t xml:space="preserve">Aprašo reikalavimus atitinkančius prašymus su pridedamais </w:t>
      </w:r>
      <w:r w:rsidRPr="00AD606F">
        <w:rPr>
          <w:color w:val="000000"/>
          <w:lang w:eastAsia="lt-LT"/>
        </w:rPr>
        <w:t xml:space="preserve">dokumentais, posėdyje juos įvertina ir teikia siūlymą dėl finansavimo skyrimo Savivaldybės </w:t>
      </w:r>
      <w:r w:rsidRPr="00CF789D">
        <w:rPr>
          <w:lang w:eastAsia="lt-LT"/>
        </w:rPr>
        <w:t>administracijos direktoriui.</w:t>
      </w:r>
    </w:p>
    <w:p w14:paraId="460C5555" w14:textId="057A3EB2" w:rsidR="00CF789D" w:rsidRPr="00CF789D" w:rsidRDefault="00CF789D" w:rsidP="00CF789D">
      <w:pPr>
        <w:widowControl w:val="0"/>
        <w:tabs>
          <w:tab w:val="left" w:pos="977"/>
        </w:tabs>
        <w:ind w:firstLine="851"/>
        <w:jc w:val="both"/>
        <w:rPr>
          <w:color w:val="000000"/>
          <w:lang w:eastAsia="lt-LT"/>
        </w:rPr>
      </w:pPr>
      <w:bookmarkStart w:id="2" w:name="_Hlk187160202"/>
      <w:bookmarkEnd w:id="1"/>
      <w:r w:rsidRPr="001A561C">
        <w:rPr>
          <w:color w:val="000000"/>
          <w:lang w:eastAsia="lt-LT"/>
        </w:rPr>
        <w:t xml:space="preserve">27. </w:t>
      </w:r>
      <w:r w:rsidRPr="001A561C">
        <w:rPr>
          <w:lang w:eastAsia="lt-LT"/>
        </w:rPr>
        <w:t>Lėšos tradicinėms religinėms bendruomenėms ir bendrijoms, atsižvelgiant į Komisijos siūlymą, skiriamos Savivaldybės administracijos direktoriaus įsakymu.</w:t>
      </w:r>
    </w:p>
    <w:bookmarkEnd w:id="2"/>
    <w:p w14:paraId="6232673B" w14:textId="77777777" w:rsidR="00CF789D" w:rsidRPr="00AD606F" w:rsidRDefault="00CF789D" w:rsidP="00CF789D">
      <w:pPr>
        <w:widowControl w:val="0"/>
        <w:tabs>
          <w:tab w:val="left" w:pos="1178"/>
        </w:tabs>
        <w:ind w:firstLine="851"/>
        <w:jc w:val="both"/>
        <w:rPr>
          <w:lang w:eastAsia="lt-LT"/>
        </w:rPr>
      </w:pPr>
      <w:r w:rsidRPr="00AD606F">
        <w:rPr>
          <w:color w:val="000000"/>
          <w:lang w:eastAsia="lt-LT"/>
        </w:rPr>
        <w:t>28. Savivaldybės administracija, atstovaujama Savivaldybės administracijos direktoriaus</w:t>
      </w:r>
      <w:r>
        <w:rPr>
          <w:color w:val="000000"/>
          <w:lang w:eastAsia="lt-LT"/>
        </w:rPr>
        <w:t xml:space="preserve"> </w:t>
      </w:r>
      <w:r w:rsidRPr="00CF789D">
        <w:rPr>
          <w:color w:val="000000"/>
          <w:lang w:eastAsia="lt-LT"/>
        </w:rPr>
        <w:t>arba jo įgalioto asmens</w:t>
      </w:r>
      <w:r>
        <w:rPr>
          <w:color w:val="000000"/>
          <w:lang w:eastAsia="lt-LT"/>
        </w:rPr>
        <w:t xml:space="preserve">, </w:t>
      </w:r>
      <w:r w:rsidRPr="00AD606F">
        <w:rPr>
          <w:color w:val="000000"/>
          <w:lang w:eastAsia="lt-LT"/>
        </w:rPr>
        <w:t xml:space="preserve">ir lėšų gavėjas pasirašo Savivaldybės biudžeto lėšų naudojimo sutartį (toliau </w:t>
      </w:r>
      <w:r w:rsidRPr="00AD606F">
        <w:rPr>
          <w:lang w:eastAsia="lt-LT"/>
        </w:rPr>
        <w:t>– Sutartis) (Aprašo 2 priedas).</w:t>
      </w:r>
    </w:p>
    <w:p w14:paraId="42AF3BF8" w14:textId="3DC3DE7F" w:rsidR="00CF789D" w:rsidRPr="00AD606F" w:rsidRDefault="00CF789D" w:rsidP="00CF789D">
      <w:pPr>
        <w:widowControl w:val="0"/>
        <w:tabs>
          <w:tab w:val="left" w:pos="977"/>
        </w:tabs>
        <w:ind w:firstLine="851"/>
        <w:jc w:val="both"/>
        <w:rPr>
          <w:color w:val="000000"/>
          <w:lang w:eastAsia="lt-LT"/>
        </w:rPr>
      </w:pPr>
      <w:r w:rsidRPr="00AD606F">
        <w:rPr>
          <w:color w:val="000000"/>
          <w:lang w:eastAsia="lt-LT"/>
        </w:rPr>
        <w:t xml:space="preserve">29. Informacija apie lėšų skyrimą tradicinėms religinėms bendruomenėms ir bendrijoms </w:t>
      </w:r>
      <w:r w:rsidRPr="00AD606F">
        <w:rPr>
          <w:color w:val="000000"/>
          <w:lang w:eastAsia="lt-LT"/>
        </w:rPr>
        <w:lastRenderedPageBreak/>
        <w:t xml:space="preserve">skelbiama </w:t>
      </w:r>
      <w:r w:rsidRPr="00CF789D">
        <w:rPr>
          <w:color w:val="000000"/>
          <w:lang w:eastAsia="lt-LT"/>
        </w:rPr>
        <w:t xml:space="preserve">Savivaldybės </w:t>
      </w:r>
      <w:r w:rsidRPr="00AD606F">
        <w:rPr>
          <w:color w:val="000000"/>
          <w:lang w:eastAsia="lt-LT"/>
        </w:rPr>
        <w:t>interneto svetainėje.</w:t>
      </w:r>
    </w:p>
    <w:p w14:paraId="579C6465" w14:textId="1E3B91F2" w:rsidR="00CF789D" w:rsidRPr="00AD606F" w:rsidRDefault="00CF789D" w:rsidP="00CF789D">
      <w:pPr>
        <w:widowControl w:val="0"/>
        <w:tabs>
          <w:tab w:val="left" w:pos="977"/>
        </w:tabs>
        <w:ind w:firstLine="851"/>
        <w:jc w:val="both"/>
        <w:rPr>
          <w:color w:val="000000"/>
          <w:lang w:eastAsia="lt-LT"/>
        </w:rPr>
      </w:pPr>
      <w:bookmarkStart w:id="3" w:name="_Hlk187160311"/>
      <w:r w:rsidRPr="00AD606F">
        <w:rPr>
          <w:color w:val="000000"/>
          <w:lang w:eastAsia="lt-LT"/>
        </w:rPr>
        <w:t xml:space="preserve">29¹. Paaiškėjus Aprašo 32¹ punkte numatytoms aplinkybėms, Komisija teikia Savivaldybės </w:t>
      </w:r>
      <w:r w:rsidRPr="00CF789D">
        <w:rPr>
          <w:color w:val="000000"/>
          <w:lang w:eastAsia="lt-LT"/>
        </w:rPr>
        <w:t>administracijos direktoriui</w:t>
      </w:r>
      <w:r w:rsidRPr="00AD606F">
        <w:rPr>
          <w:color w:val="000000"/>
          <w:lang w:eastAsia="lt-LT"/>
        </w:rPr>
        <w:t xml:space="preserve"> siūlymą dėl lėšų perskirstymo ar papildomo finansavimo skyrimo pagal gautus prašymus.</w:t>
      </w:r>
    </w:p>
    <w:bookmarkEnd w:id="3"/>
    <w:p w14:paraId="25C46596" w14:textId="77777777" w:rsidR="00CF789D" w:rsidRPr="00AD606F" w:rsidRDefault="00CF789D" w:rsidP="00CF789D">
      <w:pPr>
        <w:widowControl w:val="0"/>
        <w:tabs>
          <w:tab w:val="left" w:pos="977"/>
        </w:tabs>
        <w:ind w:firstLine="851"/>
        <w:jc w:val="both"/>
        <w:rPr>
          <w:color w:val="000000"/>
          <w:lang w:eastAsia="lt-LT"/>
        </w:rPr>
      </w:pPr>
    </w:p>
    <w:p w14:paraId="7A79FEBC" w14:textId="77777777" w:rsidR="00CF789D" w:rsidRPr="00AD606F" w:rsidRDefault="00CF789D" w:rsidP="00CF789D">
      <w:pPr>
        <w:widowControl w:val="0"/>
        <w:jc w:val="center"/>
        <w:rPr>
          <w:rFonts w:eastAsia="Courier New"/>
          <w:b/>
          <w:color w:val="000000"/>
          <w:lang w:eastAsia="lt-LT"/>
        </w:rPr>
      </w:pPr>
      <w:r w:rsidRPr="00AD606F">
        <w:rPr>
          <w:rFonts w:eastAsia="Courier New"/>
          <w:b/>
          <w:color w:val="000000"/>
          <w:lang w:eastAsia="lt-LT"/>
        </w:rPr>
        <w:t>VI. KONTROLĖ IR ATSKAITOMYBĖ</w:t>
      </w:r>
    </w:p>
    <w:p w14:paraId="352E6AEF" w14:textId="77777777" w:rsidR="00CF789D" w:rsidRPr="00AD606F" w:rsidRDefault="00CF789D" w:rsidP="00CF789D">
      <w:pPr>
        <w:widowControl w:val="0"/>
        <w:rPr>
          <w:rFonts w:eastAsia="Courier New"/>
          <w:color w:val="000000"/>
          <w:lang w:eastAsia="lt-LT"/>
        </w:rPr>
      </w:pPr>
    </w:p>
    <w:p w14:paraId="50C91762" w14:textId="77777777" w:rsidR="00CF789D" w:rsidRPr="00AD606F" w:rsidRDefault="00CF789D" w:rsidP="00CF789D">
      <w:pPr>
        <w:widowControl w:val="0"/>
        <w:tabs>
          <w:tab w:val="left" w:pos="923"/>
        </w:tabs>
        <w:ind w:firstLine="851"/>
        <w:jc w:val="both"/>
        <w:rPr>
          <w:color w:val="000000"/>
          <w:lang w:eastAsia="lt-LT"/>
        </w:rPr>
      </w:pPr>
      <w:r w:rsidRPr="00AD606F">
        <w:rPr>
          <w:color w:val="000000"/>
          <w:lang w:eastAsia="lt-LT"/>
        </w:rPr>
        <w:t>30. Už skirtų iš Savivaldybės biudžeto lėšų tikslingą panaudojimą atsako lėšų gavėjas.</w:t>
      </w:r>
    </w:p>
    <w:p w14:paraId="4D92EC28" w14:textId="77777777" w:rsidR="00CF789D" w:rsidRPr="00AD606F" w:rsidRDefault="00CF789D" w:rsidP="00CF789D">
      <w:pPr>
        <w:widowControl w:val="0"/>
        <w:tabs>
          <w:tab w:val="left" w:pos="923"/>
        </w:tabs>
        <w:ind w:firstLine="851"/>
        <w:jc w:val="both"/>
        <w:rPr>
          <w:lang w:eastAsia="lt-LT"/>
        </w:rPr>
      </w:pPr>
      <w:r w:rsidRPr="00AD606F">
        <w:rPr>
          <w:color w:val="000000"/>
          <w:lang w:eastAsia="lt-LT"/>
        </w:rPr>
        <w:t xml:space="preserve">31. Paaiškėjus, kad skirtos lėšos nebuvo panaudotos, jos turi būti grąžintos į Sutartyje nurodytą sąskaitą ne vėliau kaip </w:t>
      </w:r>
      <w:r w:rsidRPr="00AD606F">
        <w:rPr>
          <w:lang w:eastAsia="lt-LT"/>
        </w:rPr>
        <w:t>iki einamųjų metų gruodžio 30 d. Nustačius faktą, kad prašymą dėl lėšų pagal šį Aprašą skyrimo pateikusi tradicinė religinė bendruomenė ar bendrija pateikė neteisingą informaciją ar suklastotus dokumentus, taip pat, jog lėšos buvo panaudotos ne pagal paskirtį, lėšos išieškomos Lietuvos Respublikos įstatymų nustatyta tvarka.</w:t>
      </w:r>
    </w:p>
    <w:p w14:paraId="187AA768" w14:textId="77777777" w:rsidR="00CF789D" w:rsidRPr="00AD606F" w:rsidRDefault="00CF789D" w:rsidP="00CF789D">
      <w:pPr>
        <w:widowControl w:val="0"/>
        <w:tabs>
          <w:tab w:val="left" w:pos="923"/>
        </w:tabs>
        <w:ind w:firstLine="851"/>
        <w:jc w:val="both"/>
        <w:rPr>
          <w:lang w:eastAsia="lt-LT"/>
        </w:rPr>
      </w:pPr>
      <w:r w:rsidRPr="00AD606F">
        <w:rPr>
          <w:color w:val="000000"/>
          <w:lang w:eastAsia="lt-LT"/>
        </w:rPr>
        <w:t xml:space="preserve">32. Lėšų panaudojimo kontrolę vykdo Kretingos rajono savivaldybės administracijos </w:t>
      </w:r>
      <w:r w:rsidRPr="00AD606F">
        <w:rPr>
          <w:lang w:eastAsia="lt-LT"/>
        </w:rPr>
        <w:t>Centralizuotas vidaus audito skyrius.</w:t>
      </w:r>
    </w:p>
    <w:p w14:paraId="3474F156" w14:textId="7B325377" w:rsidR="00CF789D" w:rsidRPr="00AD606F" w:rsidRDefault="00CF789D" w:rsidP="00CF789D">
      <w:pPr>
        <w:widowControl w:val="0"/>
        <w:tabs>
          <w:tab w:val="left" w:pos="977"/>
        </w:tabs>
        <w:ind w:firstLine="851"/>
        <w:jc w:val="both"/>
      </w:pPr>
      <w:bookmarkStart w:id="4" w:name="_Hlk187160471"/>
      <w:r w:rsidRPr="00AD606F">
        <w:t>32</w:t>
      </w:r>
      <w:r w:rsidRPr="00AD606F">
        <w:rPr>
          <w:color w:val="000000"/>
          <w:lang w:eastAsia="lt-LT"/>
        </w:rPr>
        <w:t>¹</w:t>
      </w:r>
      <w:r w:rsidRPr="00AD606F">
        <w:t xml:space="preserve">. Lėšų gavėjas, sužinojęs, kad negalės įvykdyti paraiškoje nurodytų veiklų, nes pasikeitė planuojamų atlikti darbų rūšys ir / ar apimtys, </w:t>
      </w:r>
      <w:r w:rsidRPr="00CF789D">
        <w:t>ar kitos aplinkybės,</w:t>
      </w:r>
      <w:r>
        <w:t xml:space="preserve"> </w:t>
      </w:r>
      <w:r w:rsidRPr="00AD606F">
        <w:t xml:space="preserve">turi ne vėliau kaip per 20 kalendorinių dienų nuo aplinkybių, dėl kurių negali vykdyti veiklų, pasikeitimo dienos apie tai raštu informuoti Savivaldybės </w:t>
      </w:r>
      <w:r w:rsidRPr="00CF789D">
        <w:t>administracijos direktorių.</w:t>
      </w:r>
    </w:p>
    <w:bookmarkEnd w:id="4"/>
    <w:p w14:paraId="055B3EB2" w14:textId="77777777" w:rsidR="00CF789D" w:rsidRPr="00AD606F" w:rsidRDefault="00CF789D" w:rsidP="00CF789D">
      <w:pPr>
        <w:widowControl w:val="0"/>
        <w:tabs>
          <w:tab w:val="left" w:pos="923"/>
        </w:tabs>
        <w:ind w:firstLine="851"/>
        <w:jc w:val="both"/>
        <w:rPr>
          <w:lang w:eastAsia="lt-LT"/>
        </w:rPr>
      </w:pPr>
      <w:r w:rsidRPr="00AD606F">
        <w:rPr>
          <w:lang w:eastAsia="lt-LT"/>
        </w:rPr>
        <w:t>33. Tradicinės religinės bendruomenės ir bendrijos, gavusios finansavimą iš Savivaldybės biudžeto, turi vykdyti išlaidų apskaitą ir atsiskaityti už gautų lėšų panaudojimą Savivaldybės administracijos Buhalterinės apskaitos skyriui iki einamųjų metų gruodžio 30 d., pateikdamos ataskaitą (Aprašo 3 priedas) ir išlaidas pagrindžiančius dokumentus.</w:t>
      </w:r>
    </w:p>
    <w:p w14:paraId="1880ECF6" w14:textId="77777777" w:rsidR="00CF789D" w:rsidRPr="00AD606F" w:rsidRDefault="00CF789D" w:rsidP="00CF789D">
      <w:pPr>
        <w:widowControl w:val="0"/>
        <w:rPr>
          <w:rFonts w:eastAsia="Courier New"/>
          <w:bCs/>
          <w:color w:val="000000"/>
          <w:lang w:eastAsia="lt-LT"/>
        </w:rPr>
      </w:pPr>
    </w:p>
    <w:p w14:paraId="250F58FC" w14:textId="77777777" w:rsidR="00CF789D" w:rsidRPr="00AD606F" w:rsidRDefault="00CF789D" w:rsidP="00CF789D">
      <w:pPr>
        <w:widowControl w:val="0"/>
        <w:jc w:val="center"/>
        <w:rPr>
          <w:rFonts w:eastAsia="Courier New"/>
          <w:b/>
          <w:color w:val="000000"/>
          <w:lang w:eastAsia="lt-LT"/>
        </w:rPr>
      </w:pPr>
      <w:r w:rsidRPr="00AD606F">
        <w:rPr>
          <w:rFonts w:eastAsia="Courier New"/>
          <w:b/>
          <w:color w:val="000000"/>
          <w:lang w:eastAsia="lt-LT"/>
        </w:rPr>
        <w:t>VII. BAIGIAMOSIOS NUOSTATOS</w:t>
      </w:r>
    </w:p>
    <w:p w14:paraId="58D57730" w14:textId="77777777" w:rsidR="00CF789D" w:rsidRPr="00AD606F" w:rsidRDefault="00CF789D" w:rsidP="00CF789D">
      <w:pPr>
        <w:widowControl w:val="0"/>
        <w:tabs>
          <w:tab w:val="left" w:pos="923"/>
        </w:tabs>
        <w:rPr>
          <w:color w:val="000000"/>
          <w:lang w:eastAsia="lt-LT"/>
        </w:rPr>
      </w:pPr>
    </w:p>
    <w:p w14:paraId="104A5CC2" w14:textId="77777777" w:rsidR="00CF789D" w:rsidRPr="00AD606F" w:rsidRDefault="00CF789D" w:rsidP="00CF789D">
      <w:pPr>
        <w:widowControl w:val="0"/>
        <w:tabs>
          <w:tab w:val="left" w:pos="923"/>
        </w:tabs>
        <w:ind w:firstLine="851"/>
        <w:jc w:val="both"/>
        <w:rPr>
          <w:color w:val="000000"/>
          <w:lang w:eastAsia="lt-LT"/>
        </w:rPr>
      </w:pPr>
      <w:r w:rsidRPr="00AD606F">
        <w:rPr>
          <w:color w:val="000000"/>
          <w:lang w:eastAsia="lt-LT"/>
        </w:rPr>
        <w:t>34. Tradicinių religinių bendruomenių ir bendrijų finansavimo iš Savivaldybės biudžeto lėšų tvarkos aprašą tvirtina, keičia, papildo ar panaikina Savivaldybės taryba.</w:t>
      </w:r>
    </w:p>
    <w:p w14:paraId="0FD53CAC" w14:textId="77777777" w:rsidR="00CF789D" w:rsidRPr="00AD606F" w:rsidRDefault="00CF789D" w:rsidP="00CF789D">
      <w:pPr>
        <w:widowControl w:val="0"/>
        <w:tabs>
          <w:tab w:val="left" w:pos="923"/>
        </w:tabs>
        <w:ind w:firstLine="851"/>
        <w:jc w:val="both"/>
        <w:rPr>
          <w:color w:val="000000"/>
          <w:lang w:eastAsia="lt-LT"/>
        </w:rPr>
      </w:pPr>
      <w:r w:rsidRPr="00AD606F">
        <w:rPr>
          <w:color w:val="000000"/>
          <w:lang w:eastAsia="lt-LT"/>
        </w:rPr>
        <w:t>35. Kilę ginčai sprendžiami Lietuvos Respublikos įstatymų nustatyta tvarka.</w:t>
      </w:r>
    </w:p>
    <w:p w14:paraId="2DEE4720" w14:textId="77777777" w:rsidR="00CF789D" w:rsidRDefault="00CF789D" w:rsidP="00CF789D">
      <w:pPr>
        <w:widowControl w:val="0"/>
        <w:tabs>
          <w:tab w:val="left" w:pos="923"/>
        </w:tabs>
        <w:jc w:val="center"/>
        <w:rPr>
          <w:color w:val="000000"/>
          <w:lang w:eastAsia="lt-LT"/>
        </w:rPr>
      </w:pPr>
      <w:r w:rsidRPr="00AD606F">
        <w:rPr>
          <w:color w:val="000000"/>
          <w:lang w:eastAsia="lt-LT"/>
        </w:rPr>
        <w:t>_______________</w:t>
      </w:r>
    </w:p>
    <w:sectPr w:rsidR="00CF789D" w:rsidSect="00CF789D">
      <w:headerReference w:type="default" r:id="rId9"/>
      <w:headerReference w:type="first" r:id="rId10"/>
      <w:type w:val="nextColumn"/>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CC43" w14:textId="77777777" w:rsidR="00EC6015" w:rsidRDefault="00EC6015">
      <w:r>
        <w:separator/>
      </w:r>
    </w:p>
  </w:endnote>
  <w:endnote w:type="continuationSeparator" w:id="0">
    <w:p w14:paraId="3F01CC48" w14:textId="77777777" w:rsidR="00EC6015" w:rsidRDefault="00EC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81C3" w14:textId="77777777" w:rsidR="00EC6015" w:rsidRDefault="00EC6015">
      <w:r>
        <w:separator/>
      </w:r>
    </w:p>
  </w:footnote>
  <w:footnote w:type="continuationSeparator" w:id="0">
    <w:p w14:paraId="3D7B8207" w14:textId="77777777" w:rsidR="00EC6015" w:rsidRDefault="00EC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383555816"/>
      <w:docPartObj>
        <w:docPartGallery w:val="Page Numbers (Top of Page)"/>
        <w:docPartUnique/>
      </w:docPartObj>
    </w:sdtPr>
    <w:sdtContent>
      <w:p w14:paraId="734BA255" w14:textId="10690EBA" w:rsidR="00CF789D" w:rsidRPr="00AD606F" w:rsidRDefault="00CF789D" w:rsidP="00DC1D17">
        <w:pPr>
          <w:pStyle w:val="Antrats"/>
          <w:framePr w:wrap="none" w:vAnchor="text" w:hAnchor="margin" w:xAlign="center" w:y="1"/>
          <w:rPr>
            <w:rStyle w:val="Puslapionumeris"/>
          </w:rPr>
        </w:pPr>
        <w:r w:rsidRPr="00AD606F">
          <w:rPr>
            <w:rStyle w:val="Puslapionumeris"/>
          </w:rPr>
          <w:fldChar w:fldCharType="begin"/>
        </w:r>
        <w:r w:rsidRPr="00AD606F">
          <w:rPr>
            <w:rStyle w:val="Puslapionumeris"/>
          </w:rPr>
          <w:instrText xml:space="preserve"> PAGE </w:instrText>
        </w:r>
        <w:r w:rsidRPr="00AD606F">
          <w:rPr>
            <w:rStyle w:val="Puslapionumeris"/>
          </w:rPr>
          <w:fldChar w:fldCharType="separate"/>
        </w:r>
        <w:r w:rsidR="003039F5">
          <w:rPr>
            <w:rStyle w:val="Puslapionumeris"/>
            <w:noProof/>
          </w:rPr>
          <w:t>2</w:t>
        </w:r>
        <w:r w:rsidRPr="00AD606F">
          <w:rPr>
            <w:rStyle w:val="Puslapionumeris"/>
          </w:rPr>
          <w:fldChar w:fldCharType="end"/>
        </w:r>
      </w:p>
    </w:sdtContent>
  </w:sdt>
  <w:p w14:paraId="379F7EE1" w14:textId="77777777" w:rsidR="00CF789D" w:rsidRPr="00AD606F" w:rsidRDefault="00CF789D" w:rsidP="00172B8D">
    <w:pPr>
      <w:pStyle w:val="Antrat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24F2" w14:textId="77777777" w:rsidR="003039F5" w:rsidRPr="003039F5" w:rsidRDefault="003039F5" w:rsidP="003039F5">
    <w:pPr>
      <w:pStyle w:val="Antrats"/>
      <w:jc w:val="right"/>
      <w:rPr>
        <w:rFonts w:ascii="Times New Roman" w:hAnsi="Times New Roman"/>
        <w:b/>
        <w:lang w:val="lt-LT"/>
      </w:rPr>
    </w:pPr>
    <w:r w:rsidRPr="003F1066">
      <w:rPr>
        <w:rFonts w:ascii="Times New Roman" w:hAnsi="Times New Roman"/>
        <w:b/>
        <w:lang w:val="lt-LT"/>
      </w:rPr>
      <w:t>Lyginamasis variantas</w:t>
    </w:r>
  </w:p>
  <w:p w14:paraId="1E53D652" w14:textId="77777777" w:rsidR="003039F5" w:rsidRDefault="003039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start w:val="1"/>
      <w:numFmt w:val="bullet"/>
      <w:lvlText w:val="o"/>
      <w:lvlJc w:val="left"/>
      <w:pPr>
        <w:tabs>
          <w:tab w:val="num" w:pos="2052"/>
        </w:tabs>
        <w:ind w:left="2052" w:hanging="360"/>
      </w:pPr>
      <w:rPr>
        <w:rFonts w:ascii="Courier New" w:hAnsi="Courier New" w:cs="Times New Roman" w:hint="default"/>
      </w:rPr>
    </w:lvl>
    <w:lvl w:ilvl="2" w:tplc="04090005">
      <w:start w:val="1"/>
      <w:numFmt w:val="bullet"/>
      <w:lvlText w:val=""/>
      <w:lvlJc w:val="left"/>
      <w:pPr>
        <w:tabs>
          <w:tab w:val="num" w:pos="2772"/>
        </w:tabs>
        <w:ind w:left="2772" w:hanging="360"/>
      </w:pPr>
      <w:rPr>
        <w:rFonts w:ascii="Wingdings" w:hAnsi="Wingdings" w:hint="default"/>
      </w:rPr>
    </w:lvl>
    <w:lvl w:ilvl="3" w:tplc="04090001">
      <w:start w:val="1"/>
      <w:numFmt w:val="bullet"/>
      <w:lvlText w:val=""/>
      <w:lvlJc w:val="left"/>
      <w:pPr>
        <w:tabs>
          <w:tab w:val="num" w:pos="3492"/>
        </w:tabs>
        <w:ind w:left="3492" w:hanging="360"/>
      </w:pPr>
      <w:rPr>
        <w:rFonts w:ascii="Symbol" w:hAnsi="Symbol" w:hint="default"/>
      </w:rPr>
    </w:lvl>
    <w:lvl w:ilvl="4" w:tplc="04090003">
      <w:start w:val="1"/>
      <w:numFmt w:val="bullet"/>
      <w:lvlText w:val="o"/>
      <w:lvlJc w:val="left"/>
      <w:pPr>
        <w:tabs>
          <w:tab w:val="num" w:pos="4212"/>
        </w:tabs>
        <w:ind w:left="4212" w:hanging="360"/>
      </w:pPr>
      <w:rPr>
        <w:rFonts w:ascii="Courier New" w:hAnsi="Courier New" w:cs="Times New Roman" w:hint="default"/>
      </w:rPr>
    </w:lvl>
    <w:lvl w:ilvl="5" w:tplc="04090005">
      <w:start w:val="1"/>
      <w:numFmt w:val="bullet"/>
      <w:lvlText w:val=""/>
      <w:lvlJc w:val="left"/>
      <w:pPr>
        <w:tabs>
          <w:tab w:val="num" w:pos="4932"/>
        </w:tabs>
        <w:ind w:left="4932" w:hanging="360"/>
      </w:pPr>
      <w:rPr>
        <w:rFonts w:ascii="Wingdings" w:hAnsi="Wingdings" w:hint="default"/>
      </w:rPr>
    </w:lvl>
    <w:lvl w:ilvl="6" w:tplc="04090001">
      <w:start w:val="1"/>
      <w:numFmt w:val="bullet"/>
      <w:lvlText w:val=""/>
      <w:lvlJc w:val="left"/>
      <w:pPr>
        <w:tabs>
          <w:tab w:val="num" w:pos="5652"/>
        </w:tabs>
        <w:ind w:left="5652" w:hanging="360"/>
      </w:pPr>
      <w:rPr>
        <w:rFonts w:ascii="Symbol" w:hAnsi="Symbol" w:hint="default"/>
      </w:rPr>
    </w:lvl>
    <w:lvl w:ilvl="7" w:tplc="04090003">
      <w:start w:val="1"/>
      <w:numFmt w:val="bullet"/>
      <w:lvlText w:val="o"/>
      <w:lvlJc w:val="left"/>
      <w:pPr>
        <w:tabs>
          <w:tab w:val="num" w:pos="6372"/>
        </w:tabs>
        <w:ind w:left="6372" w:hanging="360"/>
      </w:pPr>
      <w:rPr>
        <w:rFonts w:ascii="Courier New" w:hAnsi="Courier New" w:cs="Times New Roman" w:hint="default"/>
      </w:rPr>
    </w:lvl>
    <w:lvl w:ilvl="8" w:tplc="04090005">
      <w:start w:val="1"/>
      <w:numFmt w:val="bullet"/>
      <w:lvlText w:val=""/>
      <w:lvlJc w:val="left"/>
      <w:pPr>
        <w:tabs>
          <w:tab w:val="num" w:pos="7092"/>
        </w:tabs>
        <w:ind w:left="7092" w:hanging="360"/>
      </w:pPr>
      <w:rPr>
        <w:rFonts w:ascii="Wingdings" w:hAnsi="Wingdings" w:hint="default"/>
      </w:rPr>
    </w:lvl>
  </w:abstractNum>
  <w:num w:numId="1" w16cid:durableId="201864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9D"/>
    <w:rsid w:val="001912F7"/>
    <w:rsid w:val="001A561C"/>
    <w:rsid w:val="003039F5"/>
    <w:rsid w:val="003F1066"/>
    <w:rsid w:val="00466736"/>
    <w:rsid w:val="00495AF5"/>
    <w:rsid w:val="004C7FA5"/>
    <w:rsid w:val="00576F97"/>
    <w:rsid w:val="00604417"/>
    <w:rsid w:val="006A1173"/>
    <w:rsid w:val="009C387C"/>
    <w:rsid w:val="00A65F20"/>
    <w:rsid w:val="00C629D3"/>
    <w:rsid w:val="00CF789D"/>
    <w:rsid w:val="00DA3624"/>
    <w:rsid w:val="00E53468"/>
    <w:rsid w:val="00EC6015"/>
    <w:rsid w:val="00F27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2BE3"/>
  <w15:chartTrackingRefBased/>
  <w15:docId w15:val="{65228CBC-ECA5-4ADA-BA6A-6EA37E60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789D"/>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CF7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CF7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78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78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78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78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78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78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78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78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CF78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78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78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78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78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78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78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789D"/>
    <w:rPr>
      <w:rFonts w:eastAsiaTheme="majorEastAsia" w:cstheme="majorBidi"/>
      <w:color w:val="272727" w:themeColor="text1" w:themeTint="D8"/>
    </w:rPr>
  </w:style>
  <w:style w:type="paragraph" w:styleId="Pavadinimas">
    <w:name w:val="Title"/>
    <w:basedOn w:val="prastasis"/>
    <w:next w:val="prastasis"/>
    <w:link w:val="PavadinimasDiagrama"/>
    <w:qFormat/>
    <w:rsid w:val="00CF78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F78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78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78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78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789D"/>
    <w:rPr>
      <w:i/>
      <w:iCs/>
      <w:color w:val="404040" w:themeColor="text1" w:themeTint="BF"/>
    </w:rPr>
  </w:style>
  <w:style w:type="paragraph" w:styleId="Sraopastraipa">
    <w:name w:val="List Paragraph"/>
    <w:basedOn w:val="prastasis"/>
    <w:uiPriority w:val="34"/>
    <w:qFormat/>
    <w:rsid w:val="00CF789D"/>
    <w:pPr>
      <w:ind w:left="720"/>
      <w:contextualSpacing/>
    </w:pPr>
  </w:style>
  <w:style w:type="character" w:styleId="Rykuspabraukimas">
    <w:name w:val="Intense Emphasis"/>
    <w:basedOn w:val="Numatytasispastraiposriftas"/>
    <w:uiPriority w:val="21"/>
    <w:qFormat/>
    <w:rsid w:val="00CF789D"/>
    <w:rPr>
      <w:i/>
      <w:iCs/>
      <w:color w:val="0F4761" w:themeColor="accent1" w:themeShade="BF"/>
    </w:rPr>
  </w:style>
  <w:style w:type="paragraph" w:styleId="Iskirtacitata">
    <w:name w:val="Intense Quote"/>
    <w:basedOn w:val="prastasis"/>
    <w:next w:val="prastasis"/>
    <w:link w:val="IskirtacitataDiagrama"/>
    <w:uiPriority w:val="30"/>
    <w:qFormat/>
    <w:rsid w:val="00CF7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789D"/>
    <w:rPr>
      <w:i/>
      <w:iCs/>
      <w:color w:val="0F4761" w:themeColor="accent1" w:themeShade="BF"/>
    </w:rPr>
  </w:style>
  <w:style w:type="character" w:styleId="Rykinuoroda">
    <w:name w:val="Intense Reference"/>
    <w:basedOn w:val="Numatytasispastraiposriftas"/>
    <w:uiPriority w:val="32"/>
    <w:qFormat/>
    <w:rsid w:val="00CF789D"/>
    <w:rPr>
      <w:b/>
      <w:bCs/>
      <w:smallCaps/>
      <w:color w:val="0F4761" w:themeColor="accent1" w:themeShade="BF"/>
      <w:spacing w:val="5"/>
    </w:rPr>
  </w:style>
  <w:style w:type="character" w:customStyle="1" w:styleId="AntratsDiagrama">
    <w:name w:val="Antraštės Diagrama"/>
    <w:aliases w:val="Diagrama Diagrama"/>
    <w:link w:val="Antrats"/>
    <w:uiPriority w:val="99"/>
    <w:locked/>
    <w:rsid w:val="00CF789D"/>
    <w:rPr>
      <w:rFonts w:eastAsia="Times New Roman" w:cs="Times New Roman"/>
      <w:lang w:val="en-GB"/>
    </w:rPr>
  </w:style>
  <w:style w:type="paragraph" w:styleId="Antrats">
    <w:name w:val="header"/>
    <w:aliases w:val="Diagrama"/>
    <w:basedOn w:val="prastasis"/>
    <w:link w:val="AntratsDiagrama"/>
    <w:uiPriority w:val="99"/>
    <w:unhideWhenUsed/>
    <w:rsid w:val="00CF789D"/>
    <w:pPr>
      <w:tabs>
        <w:tab w:val="center" w:pos="4153"/>
        <w:tab w:val="right" w:pos="8306"/>
      </w:tabs>
    </w:pPr>
    <w:rPr>
      <w:rFonts w:asciiTheme="minorHAnsi" w:hAnsiTheme="minorHAnsi"/>
      <w:kern w:val="2"/>
      <w:lang w:val="en-GB"/>
      <w14:ligatures w14:val="standardContextual"/>
    </w:rPr>
  </w:style>
  <w:style w:type="character" w:customStyle="1" w:styleId="AntratsDiagrama1">
    <w:name w:val="Antraštės Diagrama1"/>
    <w:basedOn w:val="Numatytasispastraiposriftas"/>
    <w:uiPriority w:val="99"/>
    <w:semiHidden/>
    <w:rsid w:val="00CF789D"/>
    <w:rPr>
      <w:rFonts w:ascii="Times New Roman" w:eastAsia="Times New Roman" w:hAnsi="Times New Roman" w:cs="Times New Roman"/>
      <w:kern w:val="0"/>
      <w14:ligatures w14:val="none"/>
    </w:rPr>
  </w:style>
  <w:style w:type="character" w:styleId="Puslapionumeris">
    <w:name w:val="page number"/>
    <w:uiPriority w:val="99"/>
    <w:semiHidden/>
    <w:unhideWhenUsed/>
    <w:rsid w:val="00CF789D"/>
    <w:rPr>
      <w:rFonts w:ascii="Times New Roman" w:hAnsi="Times New Roman" w:cs="Times New Roman" w:hint="default"/>
    </w:rPr>
  </w:style>
  <w:style w:type="table" w:styleId="Lentelstinklelis">
    <w:name w:val="Table Grid"/>
    <w:basedOn w:val="prastojilentel"/>
    <w:uiPriority w:val="59"/>
    <w:rsid w:val="00CF78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F789D"/>
    <w:rPr>
      <w:color w:val="0000FF"/>
      <w:u w:val="single"/>
    </w:rPr>
  </w:style>
  <w:style w:type="paragraph" w:styleId="Pagrindiniotekstotrauka2">
    <w:name w:val="Body Text Indent 2"/>
    <w:basedOn w:val="prastasis"/>
    <w:link w:val="Pagrindiniotekstotrauka2Diagrama"/>
    <w:unhideWhenUsed/>
    <w:rsid w:val="00CF789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F789D"/>
    <w:rPr>
      <w:rFonts w:ascii="Times New Roman" w:eastAsia="Times New Roman" w:hAnsi="Times New Roman" w:cs="Times New Roman"/>
      <w:kern w:val="0"/>
      <w14:ligatures w14:val="none"/>
    </w:rPr>
  </w:style>
  <w:style w:type="paragraph" w:customStyle="1" w:styleId="NormalWeb1">
    <w:name w:val="Normal (Web)1"/>
    <w:basedOn w:val="prastasis"/>
    <w:rsid w:val="00CF789D"/>
    <w:pPr>
      <w:autoSpaceDE w:val="0"/>
      <w:autoSpaceDN w:val="0"/>
      <w:adjustRightInd w:val="0"/>
      <w:spacing w:before="100" w:after="100"/>
    </w:pPr>
    <w:rPr>
      <w:szCs w:val="20"/>
      <w:lang w:eastAsia="lt-LT"/>
    </w:rPr>
  </w:style>
  <w:style w:type="paragraph" w:styleId="Pagrindinistekstas3">
    <w:name w:val="Body Text 3"/>
    <w:basedOn w:val="prastasis"/>
    <w:link w:val="Pagrindinistekstas3Diagrama"/>
    <w:semiHidden/>
    <w:unhideWhenUsed/>
    <w:rsid w:val="00CF789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CF789D"/>
    <w:rPr>
      <w:rFonts w:ascii="Times New Roman" w:eastAsia="Times New Roman" w:hAnsi="Times New Roman" w:cs="Times New Roman"/>
      <w:kern w:val="0"/>
      <w:sz w:val="16"/>
      <w:szCs w:val="16"/>
      <w14:ligatures w14:val="none"/>
    </w:rPr>
  </w:style>
  <w:style w:type="paragraph" w:styleId="Porat">
    <w:name w:val="footer"/>
    <w:basedOn w:val="prastasis"/>
    <w:link w:val="PoratDiagrama"/>
    <w:uiPriority w:val="99"/>
    <w:unhideWhenUsed/>
    <w:rsid w:val="00F27C3B"/>
    <w:pPr>
      <w:tabs>
        <w:tab w:val="center" w:pos="4819"/>
        <w:tab w:val="right" w:pos="9638"/>
      </w:tabs>
    </w:pPr>
  </w:style>
  <w:style w:type="character" w:customStyle="1" w:styleId="PoratDiagrama">
    <w:name w:val="Poraštė Diagrama"/>
    <w:basedOn w:val="Numatytasispastraiposriftas"/>
    <w:link w:val="Porat"/>
    <w:uiPriority w:val="99"/>
    <w:rsid w:val="00F27C3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openxmlformats.org/officeDocument/2006/relationships/settings" Target="settings.xml"/><Relationship Id="rId7" Type="http://schemas.openxmlformats.org/officeDocument/2006/relationships/hyperlink" Target="mailto:savivaldybe@kreting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7806</Words>
  <Characters>4450</Characters>
  <Application>Microsoft Office Word</Application>
  <DocSecurity>0</DocSecurity>
  <Lines>37</Lines>
  <Paragraphs>24</Paragraphs>
  <ScaleCrop>false</ScaleCrop>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3</cp:revision>
  <dcterms:created xsi:type="dcterms:W3CDTF">2025-10-23T05:18:00Z</dcterms:created>
  <dcterms:modified xsi:type="dcterms:W3CDTF">2025-10-23T06:31:00Z</dcterms:modified>
</cp:coreProperties>
</file>