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14413424" w14:textId="58A95C6E" w:rsidR="00C46950" w:rsidRDefault="001900D0" w:rsidP="001900D0">
      <w:pPr>
        <w:jc w:val="center"/>
        <w:rPr>
          <w:b/>
          <w:bCs/>
        </w:rPr>
      </w:pPr>
      <w:r w:rsidRPr="001900D0">
        <w:rPr>
          <w:b/>
          <w:bCs/>
        </w:rPr>
        <w:t>DĖL APSAUGOTO BŪSTO PIRKIMO</w:t>
      </w:r>
    </w:p>
    <w:p w14:paraId="565AFE6D" w14:textId="77777777" w:rsidR="002A2952" w:rsidRPr="00C82806" w:rsidRDefault="002A2952" w:rsidP="003421BB"/>
    <w:p w14:paraId="04A0C989" w14:textId="29A36BA2" w:rsidR="00FC2B6C" w:rsidRDefault="00C46950" w:rsidP="00C46950">
      <w:pPr>
        <w:jc w:val="center"/>
      </w:pPr>
      <w:r w:rsidRPr="00C46950">
        <w:t xml:space="preserve">2025 m. </w:t>
      </w:r>
      <w:r w:rsidR="00142362">
        <w:t>spalio</w:t>
      </w:r>
      <w:r w:rsidRPr="00C46950">
        <w:t xml:space="preserve"> </w:t>
      </w:r>
      <w:r w:rsidR="002511C5">
        <w:t>23</w:t>
      </w:r>
      <w:r w:rsidR="001C11A3">
        <w:t xml:space="preserve"> </w:t>
      </w:r>
      <w:r w:rsidRPr="00C46950">
        <w:t xml:space="preserve">d. Nr. </w:t>
      </w:r>
      <w:r w:rsidR="002511C5">
        <w:t>T1-326</w:t>
      </w:r>
    </w:p>
    <w:p w14:paraId="1BAA43EE" w14:textId="592A1785" w:rsidR="00C46950" w:rsidRDefault="00C46950" w:rsidP="00C46950">
      <w:pPr>
        <w:jc w:val="center"/>
      </w:pPr>
      <w:r>
        <w:t>Kretinga</w:t>
      </w:r>
    </w:p>
    <w:p w14:paraId="1330D601" w14:textId="77777777" w:rsidR="00C46950" w:rsidRPr="00C82806" w:rsidRDefault="00C46950" w:rsidP="003421BB"/>
    <w:p w14:paraId="444ACF57" w14:textId="3830E752" w:rsidR="00D12F67" w:rsidRDefault="00D12F67" w:rsidP="003421BB">
      <w:pPr>
        <w:ind w:firstLine="851"/>
        <w:jc w:val="both"/>
      </w:pPr>
      <w:r>
        <w:t>Vadovaudamasi Lietuvos Respublikos vietos savivaldos įstatymo 15 straipsnio 2 dalies 23 punktu, Lietuvos Respublikos valstybės ir savivaldybių turto valdymo, naudojimo ir disponavimo juo įstatymo 6 straipsnio 5 punktu bei 12 straipsnio 1 dalimi</w:t>
      </w:r>
      <w:r w:rsidR="001F6945">
        <w:t>,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Kretingos rajono savivaldybės tarybos 2024 m. rugsėjo 26 d. sprendimu Nr. T2-331 „Dėl projekto „Socialinių paslaugų infrastruktūros modernizavimas ir plėtra Kretingos rajono savivaldybėje“ įgyvendinimo“, Apsaugoto būsto pirkimo ekonominiu ir socialiniu pagrindimu, patvirtintu Kretingos rajono savivaldybės administracijos direktoriaus 2025 m. birželio 13 d. įsakymu Nr. A1-413 „</w:t>
      </w:r>
      <w:r w:rsidR="002D3268" w:rsidRPr="002D3268">
        <w:t>Dėl Kretingos rajono savivaldybės Apsaugoto būsto pirkimo ekonominio ir socialinio pagrindimo patvirtinimo</w:t>
      </w:r>
      <w:r w:rsidR="001F6945">
        <w:t xml:space="preserve">“, Kretingos rajono savivaldybės administracijos direktoriaus </w:t>
      </w:r>
      <w:r w:rsidR="001F6945" w:rsidRPr="001F6945">
        <w:t>2025 m.</w:t>
      </w:r>
      <w:r w:rsidR="00CE00D0">
        <w:t xml:space="preserve"> </w:t>
      </w:r>
      <w:r w:rsidR="001F6945">
        <w:t>rugsėjo</w:t>
      </w:r>
      <w:r w:rsidR="001F6945" w:rsidRPr="001F6945">
        <w:t xml:space="preserve"> </w:t>
      </w:r>
      <w:r w:rsidR="001F6945">
        <w:t>4</w:t>
      </w:r>
      <w:r w:rsidR="001F6945" w:rsidRPr="001F6945">
        <w:t xml:space="preserve"> d. įsakymu Nr. A1-</w:t>
      </w:r>
      <w:r w:rsidR="001F6945">
        <w:t>587</w:t>
      </w:r>
      <w:r w:rsidR="001F6945" w:rsidRPr="001F6945">
        <w:t xml:space="preserve"> „</w:t>
      </w:r>
      <w:r w:rsidR="00CE00D0">
        <w:t>Dėl</w:t>
      </w:r>
      <w:r w:rsidR="00D753C4">
        <w:t xml:space="preserve"> apsaugotų būstų pirkimų skelbiamų derybų būdu sąlygų ir vertinimo kriterijų (2-jų nepereinamų kambarių Kretingos rajono savivaldybės teritorijoje) patvirtinimo</w:t>
      </w:r>
      <w:r w:rsidR="00FD4CED">
        <w:t>“</w:t>
      </w:r>
      <w:r w:rsidR="00D753C4">
        <w:t xml:space="preserve"> </w:t>
      </w:r>
      <w:r>
        <w:t>ir atsižvelgdama į Kretingos rajono savivaldybės administracijos direktoriaus 20</w:t>
      </w:r>
      <w:r w:rsidR="002237FB">
        <w:t>25</w:t>
      </w:r>
      <w:r>
        <w:t xml:space="preserve"> m. </w:t>
      </w:r>
      <w:r w:rsidR="002237FB">
        <w:t>liepos</w:t>
      </w:r>
      <w:r>
        <w:t xml:space="preserve"> </w:t>
      </w:r>
      <w:r w:rsidR="002237FB">
        <w:t>9</w:t>
      </w:r>
      <w:r>
        <w:t xml:space="preserve"> d. įsakymu Nr. A1-</w:t>
      </w:r>
      <w:r w:rsidR="002237FB">
        <w:t>473</w:t>
      </w:r>
      <w:r>
        <w:t xml:space="preserve"> ,,Dėl Pirkimo komisijos sudarymo“ sudarytos Pirkimo komisijos 202</w:t>
      </w:r>
      <w:r w:rsidR="00D7766B">
        <w:t>5</w:t>
      </w:r>
      <w:r>
        <w:t xml:space="preserve"> m. </w:t>
      </w:r>
      <w:r w:rsidR="00D7766B">
        <w:t>spalio</w:t>
      </w:r>
      <w:r>
        <w:t xml:space="preserve"> </w:t>
      </w:r>
      <w:r w:rsidR="00D7766B">
        <w:t>16</w:t>
      </w:r>
      <w:r>
        <w:t xml:space="preserve"> d. posėdžio protokolą Nr.</w:t>
      </w:r>
      <w:r w:rsidR="003421BB">
        <w:t> </w:t>
      </w:r>
      <w:r>
        <w:t>D8-</w:t>
      </w:r>
      <w:r w:rsidR="00D7766B">
        <w:t>2385</w:t>
      </w:r>
      <w:r>
        <w:t xml:space="preserve">, Kretingos rajono savivaldybės taryba </w:t>
      </w:r>
      <w:r w:rsidRPr="00681EF8">
        <w:rPr>
          <w:spacing w:val="40"/>
        </w:rPr>
        <w:t>nusprendžia</w:t>
      </w:r>
      <w:r>
        <w:t>:</w:t>
      </w:r>
    </w:p>
    <w:p w14:paraId="05010C8F" w14:textId="40F2E3BF" w:rsidR="00D12F67" w:rsidRDefault="00D12F67" w:rsidP="003421BB">
      <w:pPr>
        <w:ind w:firstLine="851"/>
        <w:jc w:val="both"/>
      </w:pPr>
      <w:r>
        <w:t xml:space="preserve">1. Pirkti </w:t>
      </w:r>
      <w:r w:rsidR="001C447F" w:rsidRPr="001C447F">
        <w:rPr>
          <w:i/>
        </w:rPr>
        <w:t>(duomenys neskelbtini)</w:t>
      </w:r>
      <w:r w:rsidR="00402F1E">
        <w:t xml:space="preserve"> </w:t>
      </w:r>
      <w:r>
        <w:t xml:space="preserve">nuosavybės teise priklausantį dviejų kambarių butą, esantį </w:t>
      </w:r>
      <w:r w:rsidR="001C447F" w:rsidRPr="001C447F">
        <w:rPr>
          <w:i/>
        </w:rPr>
        <w:t>(duomenys neskelbtini)</w:t>
      </w:r>
      <w:r>
        <w:t>, Kretingos mieste</w:t>
      </w:r>
      <w:r w:rsidR="00402F1E">
        <w:t xml:space="preserve">, </w:t>
      </w:r>
      <w:r w:rsidR="003D3D37">
        <w:t>(</w:t>
      </w:r>
      <w:r>
        <w:t xml:space="preserve">unikalus numeris </w:t>
      </w:r>
      <w:bookmarkStart w:id="1" w:name="_GoBack"/>
      <w:r w:rsidR="001C447F" w:rsidRPr="001C447F">
        <w:rPr>
          <w:i/>
        </w:rPr>
        <w:t>(duomenys neskelbtini)</w:t>
      </w:r>
      <w:bookmarkEnd w:id="1"/>
      <w:r>
        <w:t xml:space="preserve">, bendras plotas – </w:t>
      </w:r>
      <w:r w:rsidR="00002C65">
        <w:t>54,88</w:t>
      </w:r>
      <w:r>
        <w:t xml:space="preserve"> kv. m, pastato, kuriame yra butas, statybos metai – 19</w:t>
      </w:r>
      <w:r w:rsidR="00002C65">
        <w:t>87</w:t>
      </w:r>
      <w:r w:rsidR="003D3D37">
        <w:t>)</w:t>
      </w:r>
      <w:r>
        <w:t>, už 64 000,00 Eur.</w:t>
      </w:r>
    </w:p>
    <w:p w14:paraId="144B7629" w14:textId="7290730F" w:rsidR="00D12F67" w:rsidRDefault="00D12F67" w:rsidP="003421BB">
      <w:pPr>
        <w:ind w:firstLine="851"/>
        <w:jc w:val="both"/>
      </w:pPr>
      <w:r>
        <w:t>2. Įgalioti Kretingos rajono savivaldybės administracijos direktorių pasirašyti 1 punkte nurodyto buto pirkimo-pardavimo sutartį.</w:t>
      </w:r>
    </w:p>
    <w:p w14:paraId="7FF7B327" w14:textId="0E15216B" w:rsidR="00D12F67" w:rsidRDefault="00D12F67" w:rsidP="003421BB">
      <w:pPr>
        <w:ind w:firstLine="851"/>
        <w:jc w:val="both"/>
      </w:pPr>
      <w:r>
        <w:t xml:space="preserve">3. </w:t>
      </w:r>
      <w:r w:rsidR="00A973DE" w:rsidRPr="00A973DE">
        <w:t>Nustatyti, kad 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24667D16" w14:textId="77777777" w:rsidR="00D12F67" w:rsidRPr="000B7181" w:rsidRDefault="00D12F67" w:rsidP="003421BB">
      <w:pPr>
        <w:ind w:firstLine="851"/>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bookmarkEnd w:id="0"/>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54FF4256" w14:textId="77777777" w:rsidR="003421BB" w:rsidRDefault="003421BB" w:rsidP="007356CC"/>
    <w:p w14:paraId="47934B1C" w14:textId="2CABE4F1" w:rsidR="00C46950" w:rsidRDefault="00C46950" w:rsidP="007356CC">
      <w:r w:rsidRPr="00C46950">
        <w:t>Skaistė Raišienė</w:t>
      </w:r>
    </w:p>
    <w:sectPr w:rsidR="00C46950" w:rsidSect="003421BB">
      <w:headerReference w:type="default" r:id="rId6"/>
      <w:headerReference w:type="first" r:id="rId7"/>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C1393" w14:textId="77777777" w:rsidR="00B611A6" w:rsidRDefault="00B611A6" w:rsidP="00FC2B6C">
      <w:r>
        <w:separator/>
      </w:r>
    </w:p>
  </w:endnote>
  <w:endnote w:type="continuationSeparator" w:id="0">
    <w:p w14:paraId="42B1D8C6" w14:textId="77777777" w:rsidR="00B611A6" w:rsidRDefault="00B611A6"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98358" w14:textId="77777777" w:rsidR="00B611A6" w:rsidRDefault="00B611A6" w:rsidP="00FC2B6C">
      <w:r>
        <w:separator/>
      </w:r>
    </w:p>
  </w:footnote>
  <w:footnote w:type="continuationSeparator" w:id="0">
    <w:p w14:paraId="3C8963AD" w14:textId="77777777" w:rsidR="00B611A6" w:rsidRDefault="00B611A6" w:rsidP="00FC2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3F89" w14:textId="5C057AD1" w:rsidR="006A1236" w:rsidRDefault="005C6D61" w:rsidP="00CA0DAE">
    <w:pPr>
      <w:pStyle w:val="Antrats"/>
      <w:jc w:val="right"/>
      <w:rPr>
        <w:b/>
        <w:bCs/>
      </w:rPr>
    </w:pPr>
    <w:r>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02C65"/>
    <w:rsid w:val="0002756C"/>
    <w:rsid w:val="000D337E"/>
    <w:rsid w:val="00112775"/>
    <w:rsid w:val="00134809"/>
    <w:rsid w:val="00142362"/>
    <w:rsid w:val="001634EF"/>
    <w:rsid w:val="001900D0"/>
    <w:rsid w:val="001C11A3"/>
    <w:rsid w:val="001C447F"/>
    <w:rsid w:val="001E2F79"/>
    <w:rsid w:val="001F6945"/>
    <w:rsid w:val="002237FB"/>
    <w:rsid w:val="002511C5"/>
    <w:rsid w:val="00292015"/>
    <w:rsid w:val="002A2952"/>
    <w:rsid w:val="002C575D"/>
    <w:rsid w:val="002D3268"/>
    <w:rsid w:val="002E1ED6"/>
    <w:rsid w:val="002E322D"/>
    <w:rsid w:val="00327C35"/>
    <w:rsid w:val="003421BB"/>
    <w:rsid w:val="003D3D37"/>
    <w:rsid w:val="00402F1E"/>
    <w:rsid w:val="00434956"/>
    <w:rsid w:val="004F37AB"/>
    <w:rsid w:val="00507D8C"/>
    <w:rsid w:val="00525596"/>
    <w:rsid w:val="0059746C"/>
    <w:rsid w:val="005B6E50"/>
    <w:rsid w:val="005C6D61"/>
    <w:rsid w:val="00681EF8"/>
    <w:rsid w:val="00682F65"/>
    <w:rsid w:val="006A1236"/>
    <w:rsid w:val="006D48AF"/>
    <w:rsid w:val="007343DC"/>
    <w:rsid w:val="007356CC"/>
    <w:rsid w:val="00757C04"/>
    <w:rsid w:val="0077222E"/>
    <w:rsid w:val="00794FCC"/>
    <w:rsid w:val="008B6703"/>
    <w:rsid w:val="008D7031"/>
    <w:rsid w:val="008E49BD"/>
    <w:rsid w:val="009317D1"/>
    <w:rsid w:val="00932700"/>
    <w:rsid w:val="009377A5"/>
    <w:rsid w:val="00971A57"/>
    <w:rsid w:val="009B3155"/>
    <w:rsid w:val="009D5ABD"/>
    <w:rsid w:val="00A76D22"/>
    <w:rsid w:val="00A973DE"/>
    <w:rsid w:val="00B0307B"/>
    <w:rsid w:val="00B417E2"/>
    <w:rsid w:val="00B611A6"/>
    <w:rsid w:val="00B87541"/>
    <w:rsid w:val="00BB7AAB"/>
    <w:rsid w:val="00C075D6"/>
    <w:rsid w:val="00C46950"/>
    <w:rsid w:val="00CA0DAE"/>
    <w:rsid w:val="00CC495C"/>
    <w:rsid w:val="00CE00D0"/>
    <w:rsid w:val="00CE0225"/>
    <w:rsid w:val="00D12F67"/>
    <w:rsid w:val="00D160B4"/>
    <w:rsid w:val="00D16C19"/>
    <w:rsid w:val="00D37764"/>
    <w:rsid w:val="00D753C4"/>
    <w:rsid w:val="00D7766B"/>
    <w:rsid w:val="00E40B91"/>
    <w:rsid w:val="00E4525A"/>
    <w:rsid w:val="00E84641"/>
    <w:rsid w:val="00E84C35"/>
    <w:rsid w:val="00EA3537"/>
    <w:rsid w:val="00EE0FF2"/>
    <w:rsid w:val="00F340A9"/>
    <w:rsid w:val="00FC2B6C"/>
    <w:rsid w:val="00FD4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1729</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12</cp:revision>
  <cp:lastPrinted>2025-03-13T11:51:00Z</cp:lastPrinted>
  <dcterms:created xsi:type="dcterms:W3CDTF">2025-10-21T04:59:00Z</dcterms:created>
  <dcterms:modified xsi:type="dcterms:W3CDTF">2025-10-23T05:15:00Z</dcterms:modified>
</cp:coreProperties>
</file>