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D895" w14:textId="77777777" w:rsidR="00E23D74" w:rsidRPr="005C5308" w:rsidRDefault="00E23D74" w:rsidP="00E23D74">
      <w:pPr>
        <w:jc w:val="center"/>
        <w:outlineLvl w:val="0"/>
        <w:rPr>
          <w:b/>
          <w:bCs/>
        </w:rPr>
      </w:pPr>
      <w:r w:rsidRPr="005C5308">
        <w:rPr>
          <w:b/>
          <w:bCs/>
        </w:rPr>
        <w:t>AIŠKINAMASIS RAŠTAS</w:t>
      </w:r>
    </w:p>
    <w:p w14:paraId="375F9EDA" w14:textId="77777777" w:rsidR="00E23D74" w:rsidRPr="005C5308" w:rsidRDefault="00E23D74" w:rsidP="00E23D74">
      <w:pPr>
        <w:jc w:val="center"/>
        <w:rPr>
          <w:b/>
        </w:rPr>
      </w:pPr>
      <w:r w:rsidRPr="005C5308">
        <w:rPr>
          <w:b/>
        </w:rPr>
        <w:t>PRIE KRETINGOS RAJONO SAVIVALDYBĖS TARYBOS SPRENDIMO PROJEKTO</w:t>
      </w:r>
    </w:p>
    <w:p w14:paraId="6A5DD90D" w14:textId="4C26FA58" w:rsidR="00E23D74" w:rsidRPr="005C5308" w:rsidRDefault="00E23D74" w:rsidP="00E23D74">
      <w:pPr>
        <w:jc w:val="center"/>
        <w:rPr>
          <w:b/>
          <w:caps/>
        </w:rPr>
      </w:pPr>
      <w:r w:rsidRPr="005C5308">
        <w:rPr>
          <w:b/>
        </w:rPr>
        <w:t>„</w:t>
      </w:r>
      <w:r w:rsidRPr="005C5308">
        <w:rPr>
          <w:b/>
          <w:bCs/>
          <w:caps/>
        </w:rPr>
        <w:t xml:space="preserve">DĖL </w:t>
      </w:r>
      <w:bookmarkStart w:id="0" w:name="_Hlk175302556"/>
      <w:r w:rsidR="000477DD" w:rsidRPr="00C863C0">
        <w:rPr>
          <w:b/>
          <w:caps/>
        </w:rPr>
        <w:t>Sį „Kretingos komunalininkas“ savininko kapitalo padidinimo</w:t>
      </w:r>
      <w:bookmarkEnd w:id="0"/>
      <w:r w:rsidR="000477DD" w:rsidRPr="005C5308" w:rsidDel="000477DD">
        <w:rPr>
          <w:b/>
          <w:bCs/>
          <w:caps/>
        </w:rPr>
        <w:t xml:space="preserve"> </w:t>
      </w:r>
      <w:r w:rsidRPr="005C5308">
        <w:rPr>
          <w:b/>
          <w:caps/>
        </w:rPr>
        <w:t>“</w:t>
      </w:r>
    </w:p>
    <w:p w14:paraId="2D5CA8FB" w14:textId="77777777" w:rsidR="00E23D74" w:rsidRPr="005C5308" w:rsidRDefault="00E23D74" w:rsidP="00E23D74">
      <w:pPr>
        <w:pStyle w:val="Pagrindinistekstas"/>
        <w:rPr>
          <w:szCs w:val="24"/>
          <w:lang w:val="lt-LT"/>
        </w:rPr>
      </w:pPr>
    </w:p>
    <w:p w14:paraId="56CB762E" w14:textId="0E5ED538" w:rsidR="00E23D74" w:rsidRPr="005C5308" w:rsidRDefault="00E23D74" w:rsidP="00E23D74">
      <w:pPr>
        <w:pStyle w:val="Pagrindinistekstas"/>
        <w:jc w:val="center"/>
        <w:rPr>
          <w:szCs w:val="24"/>
          <w:lang w:val="lt-LT"/>
        </w:rPr>
      </w:pPr>
      <w:r w:rsidRPr="005C5308">
        <w:rPr>
          <w:szCs w:val="24"/>
          <w:lang w:val="lt-LT"/>
        </w:rPr>
        <w:t>202</w:t>
      </w:r>
      <w:r w:rsidR="00CD0CB2">
        <w:rPr>
          <w:szCs w:val="24"/>
          <w:lang w:val="lt-LT"/>
        </w:rPr>
        <w:t>5</w:t>
      </w:r>
      <w:r w:rsidRPr="005C5308">
        <w:rPr>
          <w:szCs w:val="24"/>
          <w:lang w:val="lt-LT"/>
        </w:rPr>
        <w:t xml:space="preserve"> m. </w:t>
      </w:r>
      <w:r w:rsidR="002741BE">
        <w:rPr>
          <w:szCs w:val="24"/>
          <w:lang w:val="lt-LT"/>
        </w:rPr>
        <w:t>spalio</w:t>
      </w:r>
      <w:r w:rsidRPr="005C5308">
        <w:rPr>
          <w:szCs w:val="24"/>
          <w:lang w:val="lt-LT"/>
        </w:rPr>
        <w:t xml:space="preserve"> </w:t>
      </w:r>
      <w:r w:rsidR="00634248">
        <w:rPr>
          <w:szCs w:val="24"/>
          <w:lang w:val="lt-LT"/>
        </w:rPr>
        <w:t>1</w:t>
      </w:r>
      <w:r w:rsidR="000477DD">
        <w:rPr>
          <w:szCs w:val="24"/>
          <w:lang w:val="lt-LT"/>
        </w:rPr>
        <w:t>4</w:t>
      </w:r>
      <w:r w:rsidR="0059403E">
        <w:rPr>
          <w:szCs w:val="24"/>
          <w:lang w:val="lt-LT"/>
        </w:rPr>
        <w:t xml:space="preserve"> </w:t>
      </w:r>
      <w:r w:rsidRPr="005C5308">
        <w:rPr>
          <w:szCs w:val="24"/>
          <w:lang w:val="lt-LT"/>
        </w:rPr>
        <w:t>d.</w:t>
      </w:r>
    </w:p>
    <w:p w14:paraId="5681AA1C" w14:textId="77777777" w:rsidR="00E23D74" w:rsidRPr="005C5308" w:rsidRDefault="00E23D74" w:rsidP="00E23D74">
      <w:pPr>
        <w:pStyle w:val="Pagrindinistekstas"/>
        <w:jc w:val="center"/>
        <w:rPr>
          <w:szCs w:val="24"/>
          <w:lang w:val="lt-LT"/>
        </w:rPr>
      </w:pPr>
      <w:r w:rsidRPr="005C5308">
        <w:rPr>
          <w:szCs w:val="24"/>
          <w:lang w:val="lt-LT"/>
        </w:rPr>
        <w:t>Kretinga</w:t>
      </w:r>
    </w:p>
    <w:p w14:paraId="4767E77D" w14:textId="77777777" w:rsidR="00E23D74" w:rsidRPr="005C5308" w:rsidRDefault="00E23D74" w:rsidP="00E23D74"/>
    <w:p w14:paraId="78286ECA" w14:textId="77777777" w:rsidR="00E23D74" w:rsidRPr="005C5308" w:rsidRDefault="00E23D74" w:rsidP="00E23D74">
      <w:pPr>
        <w:pStyle w:val="Pagrindinistekstas"/>
        <w:numPr>
          <w:ilvl w:val="0"/>
          <w:numId w:val="1"/>
        </w:numPr>
        <w:tabs>
          <w:tab w:val="left" w:pos="1134"/>
        </w:tabs>
        <w:ind w:left="0" w:firstLine="851"/>
        <w:rPr>
          <w:b/>
          <w:szCs w:val="24"/>
          <w:lang w:val="lt-LT"/>
        </w:rPr>
      </w:pPr>
      <w:r w:rsidRPr="005C5308">
        <w:rPr>
          <w:b/>
          <w:szCs w:val="24"/>
          <w:lang w:val="lt-LT"/>
        </w:rPr>
        <w:t>Parengto sprendimo projekto tikslas ir uždaviniai.</w:t>
      </w:r>
    </w:p>
    <w:p w14:paraId="422F270E" w14:textId="629282A9" w:rsidR="00E23D74" w:rsidRPr="005C5308" w:rsidRDefault="000477DD" w:rsidP="00E23D74">
      <w:pPr>
        <w:ind w:firstLine="851"/>
        <w:jc w:val="both"/>
        <w:rPr>
          <w:color w:val="000000"/>
        </w:rPr>
      </w:pPr>
      <w:r w:rsidRPr="00C863C0">
        <w:t xml:space="preserve">Padidinti SĮ „Kretingos komunalininkas“ savininko kapitalą </w:t>
      </w:r>
      <w:r>
        <w:t>10</w:t>
      </w:r>
      <w:r w:rsidRPr="00C863C0">
        <w:t>0</w:t>
      </w:r>
      <w:r>
        <w:t> </w:t>
      </w:r>
      <w:r w:rsidRPr="00C863C0">
        <w:t>000</w:t>
      </w:r>
      <w:r>
        <w:t>,00</w:t>
      </w:r>
      <w:r w:rsidRPr="00C863C0">
        <w:t xml:space="preserve"> Eur</w:t>
      </w:r>
      <w:r w:rsidR="00634248">
        <w:t xml:space="preserve">. </w:t>
      </w:r>
    </w:p>
    <w:p w14:paraId="25FA1EAD" w14:textId="77777777" w:rsidR="00E23D74" w:rsidRPr="005C5308" w:rsidRDefault="00E23D74" w:rsidP="00E23D74">
      <w:pPr>
        <w:pStyle w:val="Pagrindinistekstas"/>
        <w:numPr>
          <w:ilvl w:val="0"/>
          <w:numId w:val="1"/>
        </w:numPr>
        <w:tabs>
          <w:tab w:val="left" w:pos="993"/>
          <w:tab w:val="left" w:pos="1134"/>
        </w:tabs>
        <w:ind w:left="0" w:firstLine="851"/>
        <w:rPr>
          <w:b/>
          <w:szCs w:val="24"/>
          <w:lang w:val="lt-LT"/>
        </w:rPr>
      </w:pPr>
      <w:r w:rsidRPr="005C5308">
        <w:rPr>
          <w:b/>
          <w:szCs w:val="24"/>
          <w:lang w:val="lt-LT"/>
        </w:rPr>
        <w:t xml:space="preserve">Siūlomos teisinio reguliavimo nuostatos, šiuo metu esantis teisinis reglamentavimas, kokie šios srities teisės aktai tebegalioja ir kokius teisės aktus būtina pakeisti ar panaikinti, priėmus teikiamą tarybos sprendimo projektą. </w:t>
      </w:r>
    </w:p>
    <w:p w14:paraId="1BF743EE" w14:textId="7AF9E677" w:rsidR="000477DD" w:rsidRPr="00B75181" w:rsidRDefault="000477DD" w:rsidP="00B75181">
      <w:pPr>
        <w:pStyle w:val="Pagrindinistekstas"/>
        <w:ind w:firstLine="720"/>
        <w:rPr>
          <w:lang w:val="lt-LT"/>
        </w:rPr>
      </w:pPr>
      <w:r w:rsidRPr="00B75181">
        <w:rPr>
          <w:lang w:val="lt-LT"/>
        </w:rPr>
        <w:t>Vadovaujantis Kretingos rajono savivaldybės tarybos 202</w:t>
      </w:r>
      <w:r w:rsidR="00B75181">
        <w:rPr>
          <w:lang w:val="lt-LT"/>
        </w:rPr>
        <w:t>5</w:t>
      </w:r>
      <w:r w:rsidRPr="00B75181">
        <w:rPr>
          <w:lang w:val="lt-LT"/>
        </w:rPr>
        <w:t xml:space="preserve"> m. </w:t>
      </w:r>
      <w:r w:rsidR="00B75181">
        <w:rPr>
          <w:lang w:val="lt-LT"/>
        </w:rPr>
        <w:t>saus</w:t>
      </w:r>
      <w:r w:rsidRPr="00B75181">
        <w:rPr>
          <w:lang w:val="lt-LT"/>
        </w:rPr>
        <w:t xml:space="preserve">io </w:t>
      </w:r>
      <w:r w:rsidR="00B75181">
        <w:rPr>
          <w:lang w:val="lt-LT"/>
        </w:rPr>
        <w:t>30</w:t>
      </w:r>
      <w:r w:rsidRPr="00B75181">
        <w:rPr>
          <w:lang w:val="lt-LT"/>
        </w:rPr>
        <w:t xml:space="preserve"> d. sprendimu Nr. T2-</w:t>
      </w:r>
      <w:r w:rsidR="00B75181">
        <w:rPr>
          <w:lang w:val="lt-LT"/>
        </w:rPr>
        <w:t>1</w:t>
      </w:r>
      <w:r w:rsidRPr="00B75181">
        <w:rPr>
          <w:lang w:val="lt-LT"/>
        </w:rPr>
        <w:t xml:space="preserve"> „Dėl Kretingos rajono savivaldybės 202</w:t>
      </w:r>
      <w:r w:rsidR="00B75181">
        <w:rPr>
          <w:lang w:val="lt-LT"/>
        </w:rPr>
        <w:t>5</w:t>
      </w:r>
      <w:r w:rsidRPr="00B75181">
        <w:rPr>
          <w:lang w:val="lt-LT"/>
        </w:rPr>
        <w:t>–202</w:t>
      </w:r>
      <w:r w:rsidR="00B75181">
        <w:rPr>
          <w:lang w:val="lt-LT"/>
        </w:rPr>
        <w:t>7</w:t>
      </w:r>
      <w:r w:rsidRPr="00B75181">
        <w:rPr>
          <w:lang w:val="lt-LT"/>
        </w:rPr>
        <w:t xml:space="preserve"> metų strateginio veiklos plano tvirtinimo“, Kretingos rajono savivaldybės tarybos 202</w:t>
      </w:r>
      <w:r w:rsidR="00B75181">
        <w:rPr>
          <w:lang w:val="lt-LT"/>
        </w:rPr>
        <w:t>5</w:t>
      </w:r>
      <w:r w:rsidRPr="00B75181">
        <w:rPr>
          <w:lang w:val="lt-LT"/>
        </w:rPr>
        <w:t xml:space="preserve"> m. vasario </w:t>
      </w:r>
      <w:r w:rsidR="00B75181">
        <w:rPr>
          <w:lang w:val="lt-LT"/>
        </w:rPr>
        <w:t>20</w:t>
      </w:r>
      <w:r w:rsidRPr="00B75181">
        <w:rPr>
          <w:lang w:val="lt-LT"/>
        </w:rPr>
        <w:t xml:space="preserve"> d. sprendimu Nr. T2-3</w:t>
      </w:r>
      <w:r w:rsidR="00CD082C">
        <w:rPr>
          <w:lang w:val="lt-LT"/>
        </w:rPr>
        <w:t>4</w:t>
      </w:r>
      <w:r w:rsidRPr="00B75181">
        <w:rPr>
          <w:lang w:val="lt-LT"/>
        </w:rPr>
        <w:t xml:space="preserve"> „Dėl Kretingos rajono savivaldybės 202</w:t>
      </w:r>
      <w:r w:rsidR="00CD082C">
        <w:rPr>
          <w:lang w:val="lt-LT"/>
        </w:rPr>
        <w:t>5</w:t>
      </w:r>
      <w:r w:rsidR="009638FE">
        <w:rPr>
          <w:lang w:val="lt-LT"/>
        </w:rPr>
        <w:t>–</w:t>
      </w:r>
      <w:r w:rsidR="00CD082C">
        <w:rPr>
          <w:lang w:val="lt-LT"/>
        </w:rPr>
        <w:t>2027</w:t>
      </w:r>
      <w:r w:rsidRPr="00B75181">
        <w:rPr>
          <w:lang w:val="lt-LT"/>
        </w:rPr>
        <w:t xml:space="preserve"> metų biudžeto </w:t>
      </w:r>
      <w:r w:rsidR="00CD082C">
        <w:rPr>
          <w:lang w:val="lt-LT"/>
        </w:rPr>
        <w:t>pa</w:t>
      </w:r>
      <w:r w:rsidRPr="00B75181">
        <w:rPr>
          <w:lang w:val="lt-LT"/>
        </w:rPr>
        <w:t>tvirtinimo“, Kretingos rajono savivaldybės mero 202</w:t>
      </w:r>
      <w:r w:rsidR="00CD082C">
        <w:rPr>
          <w:lang w:val="lt-LT"/>
        </w:rPr>
        <w:t>5</w:t>
      </w:r>
      <w:r w:rsidRPr="00B75181">
        <w:rPr>
          <w:lang w:val="lt-LT"/>
        </w:rPr>
        <w:t xml:space="preserve"> m. kovo </w:t>
      </w:r>
      <w:r w:rsidR="00CD082C">
        <w:rPr>
          <w:lang w:val="lt-LT"/>
        </w:rPr>
        <w:t>25</w:t>
      </w:r>
      <w:r w:rsidRPr="00B75181">
        <w:rPr>
          <w:lang w:val="lt-LT"/>
        </w:rPr>
        <w:t xml:space="preserve"> d. potvarkiu Nr. V3-1</w:t>
      </w:r>
      <w:r w:rsidR="00CD082C">
        <w:rPr>
          <w:lang w:val="lt-LT"/>
        </w:rPr>
        <w:t>19</w:t>
      </w:r>
      <w:r w:rsidRPr="00B75181">
        <w:rPr>
          <w:lang w:val="lt-LT"/>
        </w:rPr>
        <w:t xml:space="preserve"> „Dėl Kretingos rajono savivaldybės 202</w:t>
      </w:r>
      <w:r w:rsidR="003C27DD">
        <w:rPr>
          <w:lang w:val="lt-LT"/>
        </w:rPr>
        <w:t>5</w:t>
      </w:r>
      <w:r w:rsidRPr="00B75181">
        <w:rPr>
          <w:lang w:val="lt-LT"/>
        </w:rPr>
        <w:t xml:space="preserve"> metų biudžeto pajamų ir programų finansavimo plano </w:t>
      </w:r>
      <w:r w:rsidR="003C27DD">
        <w:rPr>
          <w:lang w:val="lt-LT"/>
        </w:rPr>
        <w:t>pa</w:t>
      </w:r>
      <w:r w:rsidRPr="00B75181">
        <w:rPr>
          <w:lang w:val="lt-LT"/>
        </w:rPr>
        <w:t>tvirtinimo“ bei atsižvelgiant į SĮ „Kretingos komunalininkas“ 202</w:t>
      </w:r>
      <w:r w:rsidR="003C27DD">
        <w:rPr>
          <w:lang w:val="lt-LT"/>
        </w:rPr>
        <w:t>5</w:t>
      </w:r>
      <w:r w:rsidRPr="00B75181">
        <w:rPr>
          <w:lang w:val="lt-LT"/>
        </w:rPr>
        <w:t xml:space="preserve"> m. </w:t>
      </w:r>
      <w:r w:rsidR="00791EF0">
        <w:rPr>
          <w:lang w:val="lt-LT"/>
        </w:rPr>
        <w:t>liepos</w:t>
      </w:r>
      <w:r w:rsidRPr="00B75181">
        <w:rPr>
          <w:lang w:val="lt-LT"/>
        </w:rPr>
        <w:t xml:space="preserve"> </w:t>
      </w:r>
      <w:r w:rsidR="00791EF0">
        <w:rPr>
          <w:lang w:val="lt-LT"/>
        </w:rPr>
        <w:t>7</w:t>
      </w:r>
      <w:r w:rsidRPr="00B75181">
        <w:rPr>
          <w:lang w:val="lt-LT"/>
        </w:rPr>
        <w:t xml:space="preserve"> d. raštą Nr. V4-</w:t>
      </w:r>
      <w:r w:rsidR="00791EF0">
        <w:rPr>
          <w:lang w:val="lt-LT"/>
        </w:rPr>
        <w:t>639 (3.6. E)</w:t>
      </w:r>
      <w:r w:rsidRPr="00B75181">
        <w:rPr>
          <w:lang w:val="lt-LT"/>
        </w:rPr>
        <w:t xml:space="preserve"> „Dėl </w:t>
      </w:r>
      <w:r w:rsidR="00791EF0">
        <w:rPr>
          <w:lang w:val="lt-LT"/>
        </w:rPr>
        <w:t xml:space="preserve">savivaldybės </w:t>
      </w:r>
      <w:r w:rsidRPr="00B75181">
        <w:rPr>
          <w:lang w:val="lt-LT"/>
        </w:rPr>
        <w:t xml:space="preserve">biudžeto lėšų </w:t>
      </w:r>
      <w:r w:rsidR="00791EF0">
        <w:rPr>
          <w:lang w:val="lt-LT"/>
        </w:rPr>
        <w:t>skyrimo investicijoms“</w:t>
      </w:r>
      <w:r w:rsidRPr="00B75181">
        <w:rPr>
          <w:lang w:val="lt-LT"/>
        </w:rPr>
        <w:t>, Kretingos rajono savivaldybės mero 202</w:t>
      </w:r>
      <w:r w:rsidR="00791EF0">
        <w:rPr>
          <w:lang w:val="lt-LT"/>
        </w:rPr>
        <w:t>5</w:t>
      </w:r>
      <w:r w:rsidRPr="00B75181">
        <w:rPr>
          <w:lang w:val="lt-LT"/>
        </w:rPr>
        <w:t xml:space="preserve"> m. </w:t>
      </w:r>
      <w:r w:rsidR="00791EF0">
        <w:rPr>
          <w:lang w:val="lt-LT"/>
        </w:rPr>
        <w:t>liepos</w:t>
      </w:r>
      <w:r w:rsidRPr="00B75181">
        <w:rPr>
          <w:lang w:val="lt-LT"/>
        </w:rPr>
        <w:t xml:space="preserve"> </w:t>
      </w:r>
      <w:r w:rsidR="00791EF0">
        <w:rPr>
          <w:lang w:val="lt-LT"/>
        </w:rPr>
        <w:t xml:space="preserve">14 </w:t>
      </w:r>
      <w:r w:rsidRPr="00B75181">
        <w:rPr>
          <w:lang w:val="lt-LT"/>
        </w:rPr>
        <w:t>d. potvarkiu Nr. V3-</w:t>
      </w:r>
      <w:r w:rsidR="00791EF0">
        <w:rPr>
          <w:lang w:val="lt-LT"/>
        </w:rPr>
        <w:t>373</w:t>
      </w:r>
      <w:r w:rsidRPr="00B75181">
        <w:rPr>
          <w:lang w:val="lt-LT"/>
        </w:rPr>
        <w:t xml:space="preserve"> „Dėl lėšų skyrimo SĮ „Kretingos komunalininkas“ skirta SĮ „Kretingos komunalininkas“ </w:t>
      </w:r>
      <w:r w:rsidR="00791EF0">
        <w:rPr>
          <w:lang w:val="lt-LT"/>
        </w:rPr>
        <w:t>10</w:t>
      </w:r>
      <w:r w:rsidRPr="00B75181">
        <w:rPr>
          <w:lang w:val="lt-LT"/>
        </w:rPr>
        <w:t xml:space="preserve">0 000,00 Eur </w:t>
      </w:r>
      <w:r w:rsidR="00791EF0" w:rsidRPr="00791EF0">
        <w:rPr>
          <w:szCs w:val="24"/>
          <w:lang w:val="lt-LT"/>
        </w:rPr>
        <w:t xml:space="preserve"> </w:t>
      </w:r>
      <w:r w:rsidR="00791EF0" w:rsidRPr="00791EF0">
        <w:rPr>
          <w:lang w:val="lt-LT"/>
        </w:rPr>
        <w:t>nepavojingų atliekų surinkimo ir saugojimo aikštelės lietaus nuotekų tinklų statybos projekto įgyvendinimui ir transporto priemonių stovėjimo aikštelės asfalto dangos remontui</w:t>
      </w:r>
      <w:r w:rsidRPr="00B75181">
        <w:rPr>
          <w:lang w:val="lt-LT"/>
        </w:rPr>
        <w:t>.</w:t>
      </w:r>
    </w:p>
    <w:p w14:paraId="77F5C1BF" w14:textId="77777777" w:rsidR="000477DD" w:rsidRPr="00B75181" w:rsidRDefault="000477DD" w:rsidP="00B75181">
      <w:pPr>
        <w:pStyle w:val="Pagrindinistekstas"/>
        <w:ind w:firstLine="720"/>
        <w:rPr>
          <w:lang w:val="lt-LT"/>
        </w:rPr>
      </w:pPr>
      <w:r w:rsidRPr="00B75181">
        <w:rPr>
          <w:lang w:val="lt-LT"/>
        </w:rPr>
        <w:t>Lietuvos Respublikos valstybės ir savivaldybės įmonių įstatymo 13 straipsnio 3 dalis numato, kad, jeigu savivaldybės įmonei yra skiriamos piniginės lėšos turtui įsigyti, įsigyto turto verte turi būti padidinamas įmonės savininko kapitalas.</w:t>
      </w:r>
    </w:p>
    <w:p w14:paraId="2A16B6BF" w14:textId="2A3A5C78" w:rsidR="000477DD" w:rsidRPr="000477DD" w:rsidRDefault="00E920C5" w:rsidP="00B75181">
      <w:pPr>
        <w:ind w:firstLine="720"/>
        <w:jc w:val="both"/>
        <w:rPr>
          <w:szCs w:val="20"/>
        </w:rPr>
      </w:pPr>
      <w:r>
        <w:rPr>
          <w:rStyle w:val="Hipersaitas"/>
          <w:iCs/>
          <w:color w:val="000000"/>
          <w:u w:val="none"/>
        </w:rPr>
        <w:t>Vadovaujantis</w:t>
      </w:r>
      <w:r w:rsidR="000477DD" w:rsidRPr="000477DD">
        <w:rPr>
          <w:rStyle w:val="Hipersaitas"/>
          <w:iCs/>
          <w:color w:val="000000"/>
          <w:u w:val="none"/>
        </w:rPr>
        <w:t xml:space="preserve"> Valstybės ir savivaldybės įmonės turto vertės padidėjimo registravimo įmonės savininko kapitalo ar turtą, kuris pagal įstatymus gali būti tik valstybės nuosavybė, atitinkančio kapitalo dalyse tvarkos aprašo, patvirtinto Lietuvos Respublikos Vyriausybės 2012 m. gegužės 16 d. nutarimu Nr. </w:t>
      </w:r>
      <w:hyperlink r:id="rId8" w:tgtFrame="_blank" w:tooltip="Dėl Valstybės ir savivaldybės įmonės turto vertės padidėjimo registravimo įmonės savininko kapitalo ar turtą, kuris pagal įstatymus gali būti tik valstybės nuosavybė, atitinkančio kapitalo dalyse tvarkos aprašo patvirtinimo" w:history="1">
        <w:r w:rsidR="000477DD" w:rsidRPr="000477DD">
          <w:rPr>
            <w:rStyle w:val="Hipersaitas"/>
            <w:iCs/>
            <w:color w:val="000000"/>
            <w:u w:val="none"/>
            <w:shd w:val="clear" w:color="auto" w:fill="FFFFFF"/>
          </w:rPr>
          <w:t>536</w:t>
        </w:r>
      </w:hyperlink>
      <w:r w:rsidR="000477DD" w:rsidRPr="000477DD">
        <w:rPr>
          <w:rStyle w:val="Hipersaitas"/>
          <w:iCs/>
          <w:color w:val="000000"/>
          <w:u w:val="none"/>
        </w:rPr>
        <w:t xml:space="preserve"> „Dėl Valstybės ir savivaldybės įmonės turto vertės padidėjimo registravimo įmonės savininko kapitalo ar turtą, kuris pagal įstatymus gali būti tik valstybės nuosavybė, atitinkančio kapitalo dalyse tvarkos aprašo patvirtinimo“, 5 punkt</w:t>
      </w:r>
      <w:r>
        <w:rPr>
          <w:rStyle w:val="Hipersaitas"/>
          <w:iCs/>
          <w:color w:val="000000"/>
          <w:u w:val="none"/>
        </w:rPr>
        <w:t>u</w:t>
      </w:r>
      <w:r w:rsidR="000477DD" w:rsidRPr="00BF19AB">
        <w:rPr>
          <w:rStyle w:val="Hipersaitas"/>
          <w:iCs/>
          <w:color w:val="000000"/>
          <w:u w:val="none"/>
        </w:rPr>
        <w:t>,</w:t>
      </w:r>
      <w:r w:rsidR="00BF19AB" w:rsidRPr="00BF19AB">
        <w:rPr>
          <w:rStyle w:val="Hipersaitas"/>
          <w:iCs/>
          <w:color w:val="000000"/>
          <w:u w:val="none"/>
        </w:rPr>
        <w:t xml:space="preserve"> </w:t>
      </w:r>
      <w:r w:rsidR="000477DD" w:rsidRPr="000477DD">
        <w:t>sprendimą iš įmonei skirtų lėšų sukurto turto verte registruoti įmonės savininko kapitalo atitinkančio kapitalo padidėjimą priima savivaldybės taryba įmonės savininko teises ir pareigas įgyvendinančios institucijos siūlymu. Nurodytoji institucija šį siūlymą gali teikti, kai už įmonei skirtas biudžeto lėšas turtas įsigytas, sukurtas ar užbaigti turto vertę didinantys darbai, arba pasibaigus biudžetiniams metams, jeigu neužbaigti turto vertę didinantys darbai.</w:t>
      </w:r>
      <w:r w:rsidR="00BF19AB">
        <w:t xml:space="preserve"> Kretingos rajono savivaldybės meras 2025 m. spalio 15 d. raštu Nr. (4.1.23 Mr) D3-7652 Kretingos rajono savivaldybės tarybai pateikė siūlymą dėl savivaldybės turto investavimo.</w:t>
      </w:r>
    </w:p>
    <w:p w14:paraId="446D88B1" w14:textId="36F3D9E2" w:rsidR="000477DD" w:rsidRPr="000477DD" w:rsidRDefault="000477DD" w:rsidP="00B75181">
      <w:pPr>
        <w:ind w:firstLine="720"/>
        <w:jc w:val="both"/>
      </w:pPr>
      <w:r w:rsidRPr="000477DD">
        <w:t>SĮ „Kretingos komunalininkas“ 202</w:t>
      </w:r>
      <w:r w:rsidR="00791EF0">
        <w:t>5</w:t>
      </w:r>
      <w:r w:rsidRPr="000477DD">
        <w:t xml:space="preserve"> m. </w:t>
      </w:r>
      <w:r w:rsidR="00791EF0">
        <w:t>spalio</w:t>
      </w:r>
      <w:r w:rsidRPr="000477DD">
        <w:t xml:space="preserve"> </w:t>
      </w:r>
      <w:r w:rsidR="00791EF0">
        <w:t>8</w:t>
      </w:r>
      <w:r w:rsidRPr="000477DD">
        <w:t xml:space="preserve"> d. raštu Nr. V4-</w:t>
      </w:r>
      <w:r w:rsidR="00791EF0">
        <w:t>895 (3.6. E)</w:t>
      </w:r>
      <w:r w:rsidRPr="000477DD">
        <w:t xml:space="preserve"> „Dėl lėšų panaudojimo“ pateikė lėšų panaudojimą pagrindžiančius dokumentus. Už skirtas lėšas (</w:t>
      </w:r>
      <w:r w:rsidR="00791EF0">
        <w:t>10</w:t>
      </w:r>
      <w:r w:rsidRPr="000477DD">
        <w:t>0</w:t>
      </w:r>
      <w:r w:rsidR="00E920C5">
        <w:t xml:space="preserve"> </w:t>
      </w:r>
      <w:r w:rsidRPr="000477DD">
        <w:t>000</w:t>
      </w:r>
      <w:r w:rsidR="003F729D">
        <w:t>,00</w:t>
      </w:r>
      <w:r w:rsidRPr="000477DD">
        <w:t xml:space="preserve"> Eur) buvo </w:t>
      </w:r>
      <w:r w:rsidR="008A0B97">
        <w:t>įrengti</w:t>
      </w:r>
      <w:r w:rsidR="003F729D">
        <w:t xml:space="preserve"> </w:t>
      </w:r>
      <w:r w:rsidR="008A0B97">
        <w:t>lietaus nuotekų</w:t>
      </w:r>
      <w:r w:rsidR="00E920C5">
        <w:t xml:space="preserve"> </w:t>
      </w:r>
      <w:r w:rsidR="008A0B97">
        <w:t xml:space="preserve">tinklai </w:t>
      </w:r>
      <w:r w:rsidR="00B16D2F">
        <w:t>žemės sklype, Vytauto g. 118, Kretingos m., kadastrinis Nr. 5634/0008:624</w:t>
      </w:r>
      <w:r w:rsidR="00E920C5">
        <w:t xml:space="preserve">, kur planuojama įrengti </w:t>
      </w:r>
      <w:r w:rsidR="003F729D">
        <w:t>nepavojingų atliekų surinkimo ir saugojimo aikštel</w:t>
      </w:r>
      <w:r w:rsidR="00E920C5">
        <w:t>ę</w:t>
      </w:r>
      <w:r w:rsidR="00964F41">
        <w:t>,</w:t>
      </w:r>
      <w:r w:rsidR="00B16D2F">
        <w:t xml:space="preserve"> už 34072,53 Eur be PVM</w:t>
      </w:r>
      <w:r w:rsidR="00410F6F">
        <w:t xml:space="preserve"> ir</w:t>
      </w:r>
      <w:r w:rsidR="00B16D2F">
        <w:t xml:space="preserve"> atlikti transporto priemonių stovėjimo aikštelės asfaltavimo darbai už 69000,00 Eur be PVM. </w:t>
      </w:r>
    </w:p>
    <w:p w14:paraId="6141285B" w14:textId="197BBBAC" w:rsidR="002E40DF" w:rsidRPr="000477DD" w:rsidRDefault="000477DD" w:rsidP="00B75181">
      <w:pPr>
        <w:ind w:firstLine="720"/>
        <w:jc w:val="both"/>
        <w:rPr>
          <w:bCs/>
          <w:lang w:eastAsia="ar-SA"/>
        </w:rPr>
      </w:pPr>
      <w:r w:rsidRPr="00C863C0">
        <w:t xml:space="preserve">Atsižvelgiant į </w:t>
      </w:r>
      <w:r w:rsidR="003F729D">
        <w:t>tai</w:t>
      </w:r>
      <w:r w:rsidRPr="00C863C0">
        <w:t>,</w:t>
      </w:r>
      <w:r w:rsidR="003F729D">
        <w:t xml:space="preserve"> </w:t>
      </w:r>
      <w:r w:rsidRPr="00C863C0">
        <w:t xml:space="preserve">Kretingos rajono savivaldybės tarybai </w:t>
      </w:r>
      <w:r w:rsidR="003F729D">
        <w:t xml:space="preserve">siūloma </w:t>
      </w:r>
      <w:r w:rsidRPr="00C863C0">
        <w:t xml:space="preserve">priimti sprendimą, kad iš savivaldybės biudžeto lėšų, skirtų savivaldybės įmonei „Kretingos komunalininkas“, sukurto turto </w:t>
      </w:r>
      <w:r w:rsidR="003F729D">
        <w:t>10</w:t>
      </w:r>
      <w:r w:rsidRPr="00C863C0">
        <w:t>0</w:t>
      </w:r>
      <w:r w:rsidR="00E920C5">
        <w:t xml:space="preserve"> </w:t>
      </w:r>
      <w:r w:rsidRPr="00C863C0">
        <w:t>000</w:t>
      </w:r>
      <w:r w:rsidR="003F729D">
        <w:t>,00</w:t>
      </w:r>
      <w:r w:rsidRPr="00C863C0">
        <w:t xml:space="preserve"> Eur (</w:t>
      </w:r>
      <w:r w:rsidR="003F729D">
        <w:t xml:space="preserve">vieno šimto </w:t>
      </w:r>
      <w:r w:rsidRPr="00C863C0">
        <w:t>tūkstančių eurų) verte registruojamas savivaldybės įmonės „Kretingos komunalininkas“ savininko kapitalo padidėjimas.</w:t>
      </w:r>
    </w:p>
    <w:p w14:paraId="00CD8615" w14:textId="5F4DAAD0" w:rsidR="00E23D74" w:rsidRPr="005C5308" w:rsidRDefault="00E23D74" w:rsidP="00E23D74">
      <w:pPr>
        <w:pStyle w:val="Sraopastraipa"/>
        <w:numPr>
          <w:ilvl w:val="0"/>
          <w:numId w:val="1"/>
        </w:numPr>
        <w:tabs>
          <w:tab w:val="left" w:pos="1134"/>
        </w:tabs>
        <w:ind w:left="0" w:firstLine="851"/>
        <w:jc w:val="both"/>
        <w:rPr>
          <w:b/>
        </w:rPr>
      </w:pPr>
      <w:r w:rsidRPr="005C5308">
        <w:rPr>
          <w:b/>
        </w:rPr>
        <w:t>Kokių rezultatų laukiama.</w:t>
      </w:r>
    </w:p>
    <w:p w14:paraId="679D8874" w14:textId="25AEF35E" w:rsidR="00E23D74" w:rsidRPr="00FE024C" w:rsidRDefault="003F729D" w:rsidP="00E23D74">
      <w:pPr>
        <w:ind w:firstLine="851"/>
        <w:jc w:val="both"/>
      </w:pPr>
      <w:r>
        <w:rPr>
          <w:rFonts w:eastAsia="Lucida Sans Unicode"/>
        </w:rPr>
        <w:t xml:space="preserve">Įrengus </w:t>
      </w:r>
      <w:r w:rsidR="005D31E7">
        <w:rPr>
          <w:rFonts w:eastAsia="Lucida Sans Unicode"/>
        </w:rPr>
        <w:t xml:space="preserve">lietaus nuotekų tinklus, </w:t>
      </w:r>
      <w:r w:rsidR="000477DD" w:rsidRPr="00C863C0">
        <w:rPr>
          <w:rFonts w:eastAsia="Lucida Sans Unicode"/>
        </w:rPr>
        <w:t>SĮ „Kretingos komunalininkas“</w:t>
      </w:r>
      <w:r w:rsidR="005D31E7">
        <w:rPr>
          <w:rFonts w:eastAsia="Lucida Sans Unicode"/>
        </w:rPr>
        <w:t xml:space="preserve"> (toliau – Įmonė) kitu etapu galės planuoti įrengti </w:t>
      </w:r>
      <w:r w:rsidR="005D31E7">
        <w:t xml:space="preserve">nepavojingų atliekų surinkimo ir saugojimo aikštelę, kuri ateityje padidins Įmonės galimybes ekonomiškiau ir efektyviau organizuoti komunalinių atliekų surinkimo ir </w:t>
      </w:r>
      <w:r w:rsidR="005D31E7">
        <w:lastRenderedPageBreak/>
        <w:t>tvarkymo darbus. Transporto priemonių stovėjimo aikštelės naujos asfalto dangos įrengimas užtikrins</w:t>
      </w:r>
      <w:r w:rsidR="005269C9">
        <w:t xml:space="preserve"> saugumą, tvarką Įmonės teritor</w:t>
      </w:r>
      <w:r w:rsidR="004C5E62">
        <w:t xml:space="preserve">ijoje. </w:t>
      </w:r>
      <w:r w:rsidR="004C5E62">
        <w:rPr>
          <w:rFonts w:eastAsia="Lucida Sans Unicode"/>
        </w:rPr>
        <w:t>P</w:t>
      </w:r>
      <w:r w:rsidR="000477DD" w:rsidRPr="00C863C0">
        <w:rPr>
          <w:rFonts w:eastAsia="Lucida Sans Unicode"/>
        </w:rPr>
        <w:t xml:space="preserve">adidintas SĮ „Kretingos komunalininkas“ savininko kapitalas </w:t>
      </w:r>
      <w:r w:rsidR="004C5E62">
        <w:rPr>
          <w:rFonts w:eastAsia="Lucida Sans Unicode"/>
        </w:rPr>
        <w:t>10</w:t>
      </w:r>
      <w:r w:rsidR="000477DD" w:rsidRPr="00C863C0">
        <w:rPr>
          <w:rFonts w:eastAsia="Lucida Sans Unicode"/>
        </w:rPr>
        <w:t>0</w:t>
      </w:r>
      <w:r w:rsidR="004C5E62">
        <w:rPr>
          <w:rFonts w:eastAsia="Lucida Sans Unicode"/>
        </w:rPr>
        <w:t> </w:t>
      </w:r>
      <w:r w:rsidR="000477DD" w:rsidRPr="00C863C0">
        <w:rPr>
          <w:rFonts w:eastAsia="Lucida Sans Unicode"/>
        </w:rPr>
        <w:t>000</w:t>
      </w:r>
      <w:r w:rsidR="004C5E62">
        <w:rPr>
          <w:rFonts w:eastAsia="Lucida Sans Unicode"/>
        </w:rPr>
        <w:t>,00</w:t>
      </w:r>
      <w:r w:rsidR="000477DD" w:rsidRPr="00C863C0">
        <w:rPr>
          <w:rFonts w:eastAsia="Lucida Sans Unicode"/>
        </w:rPr>
        <w:t xml:space="preserve"> Eur.</w:t>
      </w:r>
    </w:p>
    <w:p w14:paraId="2188A628" w14:textId="419EE260" w:rsidR="00E23D74" w:rsidRPr="00FE024C" w:rsidRDefault="00E23D74" w:rsidP="00E23D74">
      <w:pPr>
        <w:pStyle w:val="Pagrindinistekstas"/>
        <w:numPr>
          <w:ilvl w:val="0"/>
          <w:numId w:val="1"/>
        </w:numPr>
        <w:tabs>
          <w:tab w:val="left" w:pos="1134"/>
        </w:tabs>
        <w:ind w:left="0" w:firstLine="851"/>
        <w:rPr>
          <w:b/>
          <w:szCs w:val="24"/>
          <w:lang w:val="lt-LT"/>
        </w:rPr>
      </w:pPr>
      <w:r w:rsidRPr="00FE024C">
        <w:rPr>
          <w:b/>
          <w:szCs w:val="24"/>
          <w:lang w:val="lt-LT"/>
        </w:rPr>
        <w:t>Lėšų poreikis ir šaltiniai.</w:t>
      </w:r>
    </w:p>
    <w:p w14:paraId="125B0D92" w14:textId="2E63EEEB" w:rsidR="00E23D74" w:rsidRPr="00FE024C" w:rsidRDefault="00B75181" w:rsidP="00E23D74">
      <w:pPr>
        <w:pStyle w:val="Pagrindinistekstas"/>
        <w:ind w:firstLine="851"/>
        <w:rPr>
          <w:szCs w:val="24"/>
          <w:lang w:val="lt-LT"/>
        </w:rPr>
      </w:pPr>
      <w:r w:rsidRPr="00C863C0">
        <w:rPr>
          <w:szCs w:val="28"/>
          <w:lang w:val="lt-LT"/>
        </w:rPr>
        <w:t>Lėšų poreikio nėra, nes lėšos skirtos iš Kretingos rajono savivaldybės 202</w:t>
      </w:r>
      <w:r w:rsidR="004C5E62">
        <w:rPr>
          <w:szCs w:val="28"/>
          <w:lang w:val="lt-LT"/>
        </w:rPr>
        <w:t>5</w:t>
      </w:r>
      <w:r w:rsidRPr="00C863C0">
        <w:rPr>
          <w:szCs w:val="28"/>
          <w:lang w:val="lt-LT"/>
        </w:rPr>
        <w:t>–202</w:t>
      </w:r>
      <w:r w:rsidR="004C5E62">
        <w:rPr>
          <w:szCs w:val="28"/>
          <w:lang w:val="lt-LT"/>
        </w:rPr>
        <w:t>7</w:t>
      </w:r>
      <w:r w:rsidRPr="00C863C0">
        <w:rPr>
          <w:szCs w:val="28"/>
          <w:lang w:val="lt-LT"/>
        </w:rPr>
        <w:t xml:space="preserve"> metų strateginio veiklos plano Vietinio ūkio ir turto valdymo programos (Nr. 05) 4.1.2.3 priemonės „Savivaldybės įmonių modernizavimas ir technikos atnaujinimas“.</w:t>
      </w:r>
    </w:p>
    <w:p w14:paraId="4A2466FD" w14:textId="77777777" w:rsidR="00E23D74" w:rsidRDefault="00E23D74" w:rsidP="00E23D74">
      <w:pPr>
        <w:pStyle w:val="Sraopastraipa"/>
        <w:numPr>
          <w:ilvl w:val="0"/>
          <w:numId w:val="1"/>
        </w:numPr>
        <w:tabs>
          <w:tab w:val="left" w:pos="1134"/>
        </w:tabs>
        <w:ind w:left="0" w:firstLine="851"/>
        <w:jc w:val="both"/>
        <w:rPr>
          <w:b/>
        </w:rPr>
      </w:pPr>
      <w:r w:rsidRPr="00FE024C">
        <w:rPr>
          <w:b/>
        </w:rPr>
        <w:t xml:space="preserve">Kiti sprendimui priimti reikalingi pagrindimai, skaičiavimai ar paaiškinimai. </w:t>
      </w:r>
    </w:p>
    <w:p w14:paraId="718FE6A7" w14:textId="315F7AB9" w:rsidR="00E23D74" w:rsidRPr="00D64CD2" w:rsidRDefault="00B75181" w:rsidP="00E23D74">
      <w:pPr>
        <w:pStyle w:val="Sraopastraipa"/>
        <w:tabs>
          <w:tab w:val="left" w:pos="1134"/>
        </w:tabs>
        <w:ind w:left="0" w:firstLine="851"/>
        <w:jc w:val="both"/>
        <w:rPr>
          <w:b/>
        </w:rPr>
      </w:pPr>
      <w:r>
        <w:rPr>
          <w:bCs/>
        </w:rPr>
        <w:t xml:space="preserve">Papildoma informacija pateikta </w:t>
      </w:r>
      <w:r w:rsidRPr="00C863C0">
        <w:t>SĮ „Kretingos komunalininkas“ 202</w:t>
      </w:r>
      <w:r w:rsidR="004C5E62">
        <w:t>5</w:t>
      </w:r>
      <w:r w:rsidRPr="00C863C0">
        <w:t xml:space="preserve"> m. </w:t>
      </w:r>
      <w:r w:rsidR="004C5E62">
        <w:t>liepos</w:t>
      </w:r>
      <w:r w:rsidRPr="00C863C0">
        <w:t xml:space="preserve"> </w:t>
      </w:r>
      <w:r w:rsidR="00D32AE2">
        <w:t>7</w:t>
      </w:r>
      <w:r w:rsidRPr="00C863C0">
        <w:t xml:space="preserve"> d. rašte Nr.</w:t>
      </w:r>
      <w:r w:rsidR="009638FE">
        <w:t> </w:t>
      </w:r>
      <w:r w:rsidR="00D32AE2" w:rsidRPr="00B75181">
        <w:t>V4-</w:t>
      </w:r>
      <w:r w:rsidR="00D32AE2">
        <w:t>639 (3.6. E)</w:t>
      </w:r>
      <w:r w:rsidR="00D32AE2" w:rsidRPr="00C863C0" w:rsidDel="00D32AE2">
        <w:t xml:space="preserve"> </w:t>
      </w:r>
      <w:r w:rsidRPr="00C863C0">
        <w:t>„</w:t>
      </w:r>
      <w:r w:rsidR="00D32AE2" w:rsidRPr="00B75181">
        <w:t xml:space="preserve">Dėl </w:t>
      </w:r>
      <w:r w:rsidR="00D32AE2">
        <w:t xml:space="preserve">savivaldybės </w:t>
      </w:r>
      <w:r w:rsidR="00D32AE2" w:rsidRPr="00B75181">
        <w:t xml:space="preserve">biudžeto lėšų </w:t>
      </w:r>
      <w:r w:rsidR="00D32AE2">
        <w:t>skyrimo investicijoms</w:t>
      </w:r>
      <w:r w:rsidRPr="00C863C0">
        <w:t>“ ir 202</w:t>
      </w:r>
      <w:r w:rsidR="00D32AE2">
        <w:t>5</w:t>
      </w:r>
      <w:r w:rsidRPr="00C863C0">
        <w:t xml:space="preserve"> m. </w:t>
      </w:r>
      <w:r w:rsidR="00D32AE2">
        <w:t>spali</w:t>
      </w:r>
      <w:r w:rsidRPr="00C863C0">
        <w:t xml:space="preserve">o </w:t>
      </w:r>
      <w:r w:rsidR="00D32AE2">
        <w:t>8</w:t>
      </w:r>
      <w:r w:rsidRPr="00C863C0">
        <w:t xml:space="preserve"> d. rašte Nr. V4-</w:t>
      </w:r>
      <w:r w:rsidR="00D32AE2">
        <w:t>895 (3.6. E)</w:t>
      </w:r>
      <w:r w:rsidRPr="00C863C0">
        <w:t xml:space="preserve"> „Dėl lėšų panaudojimo“</w:t>
      </w:r>
      <w:r w:rsidR="00E23D74" w:rsidRPr="00D64CD2">
        <w:rPr>
          <w:bCs/>
          <w:lang w:eastAsia="ar-SA"/>
        </w:rPr>
        <w:t>.</w:t>
      </w:r>
    </w:p>
    <w:p w14:paraId="38908057" w14:textId="77777777" w:rsidR="00E23D74" w:rsidRPr="00FE024C" w:rsidRDefault="00E23D74" w:rsidP="00E23D74">
      <w:pPr>
        <w:pStyle w:val="Sraopastraipa"/>
        <w:numPr>
          <w:ilvl w:val="0"/>
          <w:numId w:val="1"/>
        </w:numPr>
        <w:tabs>
          <w:tab w:val="left" w:pos="709"/>
          <w:tab w:val="left" w:pos="1134"/>
        </w:tabs>
        <w:ind w:left="0" w:firstLine="851"/>
        <w:jc w:val="both"/>
        <w:rPr>
          <w:b/>
        </w:rPr>
      </w:pPr>
      <w:r w:rsidRPr="00FE024C">
        <w:rPr>
          <w:b/>
        </w:rPr>
        <w:t xml:space="preserve">Teisės akto projekto antikorupcinio vertinimo išvada dėl sprendimo projekto teikimo antikorupciniam vertinimui. </w:t>
      </w:r>
    </w:p>
    <w:p w14:paraId="1A986432" w14:textId="77777777" w:rsidR="00E23D74" w:rsidRPr="00FE024C" w:rsidRDefault="00E23D74" w:rsidP="00E23D74">
      <w:pPr>
        <w:tabs>
          <w:tab w:val="left" w:pos="709"/>
          <w:tab w:val="left" w:pos="993"/>
        </w:tabs>
        <w:ind w:firstLine="851"/>
        <w:jc w:val="both"/>
      </w:pPr>
      <w:r w:rsidRPr="00FE024C">
        <w:t>Teisės aktuose nenumatytas teisės akto projekto antikorupcinis vertinimas.</w:t>
      </w:r>
    </w:p>
    <w:p w14:paraId="63489CCA" w14:textId="77777777" w:rsidR="00E23D74" w:rsidRPr="00FE024C" w:rsidRDefault="00E23D74" w:rsidP="00E23D74">
      <w:pPr>
        <w:pStyle w:val="Sraopastraipa"/>
        <w:numPr>
          <w:ilvl w:val="0"/>
          <w:numId w:val="1"/>
        </w:numPr>
        <w:tabs>
          <w:tab w:val="left" w:pos="1134"/>
        </w:tabs>
        <w:ind w:left="0" w:firstLine="851"/>
        <w:jc w:val="both"/>
        <w:rPr>
          <w:b/>
        </w:rPr>
      </w:pPr>
      <w:r w:rsidRPr="00FE024C">
        <w:rPr>
          <w:b/>
        </w:rPr>
        <w:t xml:space="preserve">Autorius ar autorių grupė. </w:t>
      </w:r>
    </w:p>
    <w:p w14:paraId="53A92058" w14:textId="5438649F" w:rsidR="00EC3B34" w:rsidRDefault="00E23D74" w:rsidP="008540C7">
      <w:pPr>
        <w:ind w:firstLine="851"/>
      </w:pPr>
      <w:r w:rsidRPr="00FE024C">
        <w:t xml:space="preserve">Vietinio ūkio ir turto valdymo skyriaus vyr. specialistė </w:t>
      </w:r>
      <w:r w:rsidR="008540C7">
        <w:t>S. Baublienė</w:t>
      </w:r>
      <w:r w:rsidRPr="00FE024C">
        <w:t>.</w:t>
      </w:r>
    </w:p>
    <w:sectPr w:rsidR="00EC3B34" w:rsidSect="00964F41">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D9DB4" w14:textId="77777777" w:rsidR="00964F41" w:rsidRDefault="00964F41" w:rsidP="00964F41">
      <w:r>
        <w:separator/>
      </w:r>
    </w:p>
  </w:endnote>
  <w:endnote w:type="continuationSeparator" w:id="0">
    <w:p w14:paraId="2A05A7ED" w14:textId="77777777" w:rsidR="00964F41" w:rsidRDefault="00964F41" w:rsidP="0096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D0242" w14:textId="77777777" w:rsidR="00964F41" w:rsidRDefault="00964F41" w:rsidP="00964F41">
      <w:r>
        <w:separator/>
      </w:r>
    </w:p>
  </w:footnote>
  <w:footnote w:type="continuationSeparator" w:id="0">
    <w:p w14:paraId="76E225E7" w14:textId="77777777" w:rsidR="00964F41" w:rsidRDefault="00964F41" w:rsidP="00964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474091"/>
      <w:docPartObj>
        <w:docPartGallery w:val="Page Numbers (Top of Page)"/>
        <w:docPartUnique/>
      </w:docPartObj>
    </w:sdtPr>
    <w:sdtEndPr/>
    <w:sdtContent>
      <w:p w14:paraId="4C24D824" w14:textId="21858025" w:rsidR="00964F41" w:rsidRDefault="00964F41">
        <w:pPr>
          <w:pStyle w:val="Antrats"/>
          <w:jc w:val="center"/>
        </w:pPr>
        <w:r>
          <w:fldChar w:fldCharType="begin"/>
        </w:r>
        <w:r>
          <w:instrText>PAGE   \* MERGEFORMAT</w:instrText>
        </w:r>
        <w:r>
          <w:fldChar w:fldCharType="separate"/>
        </w:r>
        <w:r>
          <w:t>2</w:t>
        </w:r>
        <w:r>
          <w:fldChar w:fldCharType="end"/>
        </w:r>
      </w:p>
    </w:sdtContent>
  </w:sdt>
  <w:p w14:paraId="4ECF8A34" w14:textId="77777777" w:rsidR="00964F41" w:rsidRDefault="00964F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6109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D74"/>
    <w:rsid w:val="00044C5D"/>
    <w:rsid w:val="000477DD"/>
    <w:rsid w:val="000813C9"/>
    <w:rsid w:val="000B6A50"/>
    <w:rsid w:val="000B74CA"/>
    <w:rsid w:val="00175AB3"/>
    <w:rsid w:val="0018250F"/>
    <w:rsid w:val="001C15F1"/>
    <w:rsid w:val="001C7022"/>
    <w:rsid w:val="00233220"/>
    <w:rsid w:val="00263C87"/>
    <w:rsid w:val="002645EC"/>
    <w:rsid w:val="00265486"/>
    <w:rsid w:val="002735C5"/>
    <w:rsid w:val="002741BE"/>
    <w:rsid w:val="002D3EEF"/>
    <w:rsid w:val="002E40DF"/>
    <w:rsid w:val="002F1E4A"/>
    <w:rsid w:val="003078E1"/>
    <w:rsid w:val="003C27DD"/>
    <w:rsid w:val="003F729D"/>
    <w:rsid w:val="00410F6F"/>
    <w:rsid w:val="004331B5"/>
    <w:rsid w:val="004418A6"/>
    <w:rsid w:val="004A6E3B"/>
    <w:rsid w:val="004A74B0"/>
    <w:rsid w:val="004C5464"/>
    <w:rsid w:val="004C5E62"/>
    <w:rsid w:val="004E6366"/>
    <w:rsid w:val="005269C9"/>
    <w:rsid w:val="005420D1"/>
    <w:rsid w:val="0059403E"/>
    <w:rsid w:val="005D31E7"/>
    <w:rsid w:val="00634248"/>
    <w:rsid w:val="00641756"/>
    <w:rsid w:val="00642BC0"/>
    <w:rsid w:val="00681408"/>
    <w:rsid w:val="006C3325"/>
    <w:rsid w:val="006E2027"/>
    <w:rsid w:val="00710F2F"/>
    <w:rsid w:val="00716324"/>
    <w:rsid w:val="00753467"/>
    <w:rsid w:val="0077168B"/>
    <w:rsid w:val="00786172"/>
    <w:rsid w:val="00791EF0"/>
    <w:rsid w:val="007B5B70"/>
    <w:rsid w:val="007E5CF5"/>
    <w:rsid w:val="007F1553"/>
    <w:rsid w:val="00801CEB"/>
    <w:rsid w:val="00827D11"/>
    <w:rsid w:val="00831E28"/>
    <w:rsid w:val="008540C7"/>
    <w:rsid w:val="008806AC"/>
    <w:rsid w:val="008A01DB"/>
    <w:rsid w:val="008A0B97"/>
    <w:rsid w:val="00903248"/>
    <w:rsid w:val="00945193"/>
    <w:rsid w:val="00947B79"/>
    <w:rsid w:val="00953666"/>
    <w:rsid w:val="009638FE"/>
    <w:rsid w:val="00964F41"/>
    <w:rsid w:val="009D15E1"/>
    <w:rsid w:val="00A04341"/>
    <w:rsid w:val="00A437A8"/>
    <w:rsid w:val="00A54F47"/>
    <w:rsid w:val="00AE7AA7"/>
    <w:rsid w:val="00B16D2F"/>
    <w:rsid w:val="00B75181"/>
    <w:rsid w:val="00BA01FC"/>
    <w:rsid w:val="00BC0F9A"/>
    <w:rsid w:val="00BF19AB"/>
    <w:rsid w:val="00BF59E5"/>
    <w:rsid w:val="00C058A7"/>
    <w:rsid w:val="00C41432"/>
    <w:rsid w:val="00C574F3"/>
    <w:rsid w:val="00CD082C"/>
    <w:rsid w:val="00CD0CB2"/>
    <w:rsid w:val="00D15460"/>
    <w:rsid w:val="00D32AE2"/>
    <w:rsid w:val="00D51DF6"/>
    <w:rsid w:val="00D64E40"/>
    <w:rsid w:val="00D9120C"/>
    <w:rsid w:val="00D913BB"/>
    <w:rsid w:val="00E23D74"/>
    <w:rsid w:val="00E45989"/>
    <w:rsid w:val="00E73CF8"/>
    <w:rsid w:val="00E920C5"/>
    <w:rsid w:val="00EC3B34"/>
    <w:rsid w:val="00F237CA"/>
    <w:rsid w:val="00F31B83"/>
    <w:rsid w:val="00F6623E"/>
    <w:rsid w:val="00FD1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7B87"/>
  <w15:chartTrackingRefBased/>
  <w15:docId w15:val="{A6E93369-DA6D-49B2-9DDB-89F8D95A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3D74"/>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E23D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E23D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E23D74"/>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E23D74"/>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E23D74"/>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E23D7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3D7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23D7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3D7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3D74"/>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E23D74"/>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E23D74"/>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E23D74"/>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E23D74"/>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E23D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3D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3D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3D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3D7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3D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3D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3D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3D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23D74"/>
    <w:rPr>
      <w:i/>
      <w:iCs/>
      <w:color w:val="404040" w:themeColor="text1" w:themeTint="BF"/>
    </w:rPr>
  </w:style>
  <w:style w:type="paragraph" w:styleId="Sraopastraipa">
    <w:name w:val="List Paragraph"/>
    <w:basedOn w:val="prastasis"/>
    <w:uiPriority w:val="34"/>
    <w:qFormat/>
    <w:rsid w:val="00E23D74"/>
    <w:pPr>
      <w:ind w:left="720"/>
      <w:contextualSpacing/>
    </w:pPr>
  </w:style>
  <w:style w:type="character" w:styleId="Rykuspabraukimas">
    <w:name w:val="Intense Emphasis"/>
    <w:basedOn w:val="Numatytasispastraiposriftas"/>
    <w:uiPriority w:val="21"/>
    <w:qFormat/>
    <w:rsid w:val="00E23D74"/>
    <w:rPr>
      <w:i/>
      <w:iCs/>
      <w:color w:val="2E74B5" w:themeColor="accent1" w:themeShade="BF"/>
    </w:rPr>
  </w:style>
  <w:style w:type="paragraph" w:styleId="Iskirtacitata">
    <w:name w:val="Intense Quote"/>
    <w:basedOn w:val="prastasis"/>
    <w:next w:val="prastasis"/>
    <w:link w:val="IskirtacitataDiagrama"/>
    <w:uiPriority w:val="30"/>
    <w:qFormat/>
    <w:rsid w:val="00E23D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E23D74"/>
    <w:rPr>
      <w:i/>
      <w:iCs/>
      <w:color w:val="2E74B5" w:themeColor="accent1" w:themeShade="BF"/>
    </w:rPr>
  </w:style>
  <w:style w:type="character" w:styleId="Rykinuoroda">
    <w:name w:val="Intense Reference"/>
    <w:basedOn w:val="Numatytasispastraiposriftas"/>
    <w:uiPriority w:val="32"/>
    <w:qFormat/>
    <w:rsid w:val="00E23D74"/>
    <w:rPr>
      <w:b/>
      <w:bCs/>
      <w:smallCaps/>
      <w:color w:val="2E74B5" w:themeColor="accent1" w:themeShade="BF"/>
      <w:spacing w:val="5"/>
    </w:rPr>
  </w:style>
  <w:style w:type="paragraph" w:styleId="Pagrindinistekstas">
    <w:name w:val="Body Text"/>
    <w:basedOn w:val="prastasis"/>
    <w:link w:val="PagrindinistekstasDiagrama"/>
    <w:unhideWhenUsed/>
    <w:rsid w:val="00E23D74"/>
    <w:pPr>
      <w:jc w:val="both"/>
    </w:pPr>
    <w:rPr>
      <w:szCs w:val="20"/>
      <w:lang w:val="en-US"/>
    </w:rPr>
  </w:style>
  <w:style w:type="character" w:customStyle="1" w:styleId="PagrindinistekstasDiagrama">
    <w:name w:val="Pagrindinis tekstas Diagrama"/>
    <w:basedOn w:val="Numatytasispastraiposriftas"/>
    <w:link w:val="Pagrindinistekstas"/>
    <w:rsid w:val="00E23D74"/>
    <w:rPr>
      <w:rFonts w:ascii="Times New Roman" w:eastAsia="Times New Roman" w:hAnsi="Times New Roman" w:cs="Times New Roman"/>
      <w:kern w:val="0"/>
      <w:sz w:val="24"/>
      <w:szCs w:val="20"/>
      <w:lang w:val="en-US"/>
      <w14:ligatures w14:val="none"/>
    </w:rPr>
  </w:style>
  <w:style w:type="paragraph" w:styleId="Pataisymai">
    <w:name w:val="Revision"/>
    <w:hidden/>
    <w:uiPriority w:val="99"/>
    <w:semiHidden/>
    <w:rsid w:val="004A74B0"/>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F237CA"/>
    <w:rPr>
      <w:sz w:val="16"/>
      <w:szCs w:val="16"/>
    </w:rPr>
  </w:style>
  <w:style w:type="paragraph" w:styleId="Komentarotekstas">
    <w:name w:val="annotation text"/>
    <w:basedOn w:val="prastasis"/>
    <w:link w:val="KomentarotekstasDiagrama"/>
    <w:uiPriority w:val="99"/>
    <w:unhideWhenUsed/>
    <w:rsid w:val="00F237CA"/>
    <w:rPr>
      <w:sz w:val="20"/>
      <w:szCs w:val="20"/>
    </w:rPr>
  </w:style>
  <w:style w:type="character" w:customStyle="1" w:styleId="KomentarotekstasDiagrama">
    <w:name w:val="Komentaro tekstas Diagrama"/>
    <w:basedOn w:val="Numatytasispastraiposriftas"/>
    <w:link w:val="Komentarotekstas"/>
    <w:uiPriority w:val="99"/>
    <w:rsid w:val="00F237C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237CA"/>
    <w:rPr>
      <w:b/>
      <w:bCs/>
    </w:rPr>
  </w:style>
  <w:style w:type="character" w:customStyle="1" w:styleId="KomentarotemaDiagrama">
    <w:name w:val="Komentaro tema Diagrama"/>
    <w:basedOn w:val="KomentarotekstasDiagrama"/>
    <w:link w:val="Komentarotema"/>
    <w:uiPriority w:val="99"/>
    <w:semiHidden/>
    <w:rsid w:val="00F237CA"/>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0477DD"/>
    <w:rPr>
      <w:color w:val="0000FF"/>
      <w:u w:val="single"/>
    </w:rPr>
  </w:style>
  <w:style w:type="paragraph" w:styleId="Antrats">
    <w:name w:val="header"/>
    <w:basedOn w:val="prastasis"/>
    <w:link w:val="AntratsDiagrama"/>
    <w:uiPriority w:val="99"/>
    <w:unhideWhenUsed/>
    <w:rsid w:val="00964F41"/>
    <w:pPr>
      <w:tabs>
        <w:tab w:val="center" w:pos="4819"/>
        <w:tab w:val="right" w:pos="9638"/>
      </w:tabs>
    </w:pPr>
  </w:style>
  <w:style w:type="character" w:customStyle="1" w:styleId="AntratsDiagrama">
    <w:name w:val="Antraštės Diagrama"/>
    <w:basedOn w:val="Numatytasispastraiposriftas"/>
    <w:link w:val="Antrats"/>
    <w:uiPriority w:val="99"/>
    <w:rsid w:val="00964F41"/>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964F41"/>
    <w:pPr>
      <w:tabs>
        <w:tab w:val="center" w:pos="4819"/>
        <w:tab w:val="right" w:pos="9638"/>
      </w:tabs>
    </w:pPr>
  </w:style>
  <w:style w:type="character" w:customStyle="1" w:styleId="PoratDiagrama">
    <w:name w:val="Poraštė Diagrama"/>
    <w:basedOn w:val="Numatytasispastraiposriftas"/>
    <w:link w:val="Porat"/>
    <w:uiPriority w:val="99"/>
    <w:rsid w:val="00964F4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5616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E9FF9-A2AF-41A3-8093-0A415489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3497</Words>
  <Characters>1994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3</cp:revision>
  <dcterms:created xsi:type="dcterms:W3CDTF">2025-10-14T10:38:00Z</dcterms:created>
  <dcterms:modified xsi:type="dcterms:W3CDTF">2025-10-15T13:40:00Z</dcterms:modified>
</cp:coreProperties>
</file>