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66729FE5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Pr="005C5308">
        <w:rPr>
          <w:b/>
          <w:bCs/>
          <w:caps/>
        </w:rPr>
        <w:t xml:space="preserve">DĖL SUTIKIMO PAGERINTI AR PERTVARKYTI TURTĄ, ADRESU </w:t>
      </w:r>
      <w:r w:rsidR="00634248">
        <w:rPr>
          <w:b/>
          <w:bCs/>
          <w:caps/>
        </w:rPr>
        <w:t>VILNIAUS</w:t>
      </w:r>
      <w:r w:rsidR="00CD0CB2">
        <w:rPr>
          <w:b/>
          <w:bCs/>
          <w:caps/>
        </w:rPr>
        <w:t xml:space="preserve"> G. </w:t>
      </w:r>
      <w:r w:rsidR="00634248">
        <w:rPr>
          <w:b/>
          <w:bCs/>
          <w:caps/>
        </w:rPr>
        <w:t>8</w:t>
      </w:r>
      <w:r w:rsidR="004A6E3B">
        <w:rPr>
          <w:b/>
          <w:bCs/>
          <w:caps/>
        </w:rPr>
        <w:t xml:space="preserve">, </w:t>
      </w:r>
      <w:r w:rsidRPr="005C5308">
        <w:rPr>
          <w:b/>
          <w:bCs/>
          <w:caps/>
        </w:rPr>
        <w:t>KRETING</w:t>
      </w:r>
      <w:r w:rsidR="00634248">
        <w:rPr>
          <w:b/>
          <w:bCs/>
          <w:caps/>
        </w:rPr>
        <w:t>A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3F50D921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CD0CB2">
        <w:rPr>
          <w:szCs w:val="24"/>
          <w:lang w:val="lt-LT"/>
        </w:rPr>
        <w:t>5</w:t>
      </w:r>
      <w:r w:rsidRPr="005C5308">
        <w:rPr>
          <w:szCs w:val="24"/>
          <w:lang w:val="lt-LT"/>
        </w:rPr>
        <w:t xml:space="preserve"> m. </w:t>
      </w:r>
      <w:r w:rsidR="002741BE">
        <w:rPr>
          <w:szCs w:val="24"/>
          <w:lang w:val="lt-LT"/>
        </w:rPr>
        <w:t>spalio</w:t>
      </w:r>
      <w:r w:rsidRPr="005C5308">
        <w:rPr>
          <w:szCs w:val="24"/>
          <w:lang w:val="lt-LT"/>
        </w:rPr>
        <w:t xml:space="preserve"> </w:t>
      </w:r>
      <w:r w:rsidR="00634248">
        <w:rPr>
          <w:szCs w:val="24"/>
          <w:lang w:val="lt-LT"/>
        </w:rPr>
        <w:t>13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09B66006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Pr="005C5308">
        <w:rPr>
          <w:bCs/>
        </w:rPr>
        <w:t xml:space="preserve">duoti sutikimą </w:t>
      </w:r>
      <w:r w:rsidR="004A6E3B">
        <w:rPr>
          <w:bCs/>
        </w:rPr>
        <w:t xml:space="preserve">Kretingos rajono savivaldybės </w:t>
      </w:r>
      <w:r w:rsidR="00634248">
        <w:t xml:space="preserve">visuomenės sveikatos biurui (toliau – Visuomenės sveikatos biuras) </w:t>
      </w:r>
      <w:r w:rsidRPr="005C5308">
        <w:t>pagerinti ar pertvarkyti</w:t>
      </w:r>
      <w:r w:rsidR="00634248">
        <w:t xml:space="preserve"> negyvenamąsias patalpas, </w:t>
      </w:r>
      <w:r w:rsidR="004A6E3B">
        <w:t xml:space="preserve">adresu </w:t>
      </w:r>
      <w:r w:rsidR="00634248">
        <w:t>Vilniaus</w:t>
      </w:r>
      <w:r w:rsidR="004A6E3B">
        <w:t xml:space="preserve"> g. </w:t>
      </w:r>
      <w:r w:rsidR="00634248">
        <w:t>8</w:t>
      </w:r>
      <w:r w:rsidR="004A6E3B">
        <w:t xml:space="preserve">, </w:t>
      </w:r>
      <w:r w:rsidR="00634248">
        <w:t>Kretinga</w:t>
      </w:r>
      <w:r w:rsidR="003078E1">
        <w:t xml:space="preserve">, </w:t>
      </w:r>
      <w:r w:rsidR="00634248">
        <w:t xml:space="preserve">atliekant patalpų paprastąjį remontą. 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6141285B" w14:textId="16BABFF4" w:rsidR="002E40DF" w:rsidRDefault="00E23D74" w:rsidP="007F1553">
      <w:pPr>
        <w:ind w:firstLine="851"/>
        <w:jc w:val="both"/>
        <w:rPr>
          <w:bCs/>
          <w:lang w:eastAsia="ar-SA"/>
        </w:rPr>
      </w:pPr>
      <w:r w:rsidRPr="005C5308">
        <w:t>Kretingos rajono savivaldybės taryba 20</w:t>
      </w:r>
      <w:r w:rsidR="003078E1">
        <w:t>2</w:t>
      </w:r>
      <w:r w:rsidR="00953666">
        <w:t>1</w:t>
      </w:r>
      <w:r w:rsidRPr="005C5308">
        <w:t xml:space="preserve"> m. </w:t>
      </w:r>
      <w:r w:rsidR="00634248">
        <w:t>rugpjūčio</w:t>
      </w:r>
      <w:r w:rsidR="002645EC">
        <w:t xml:space="preserve"> </w:t>
      </w:r>
      <w:r w:rsidR="00634248">
        <w:t>26</w:t>
      </w:r>
      <w:r w:rsidRPr="005C5308">
        <w:t xml:space="preserve"> d. sprendimu Nr. T2-</w:t>
      </w:r>
      <w:r w:rsidR="00634248">
        <w:t>269</w:t>
      </w:r>
      <w:r w:rsidRPr="005C5308">
        <w:t xml:space="preserve"> „</w:t>
      </w:r>
      <w:r w:rsidR="003078E1" w:rsidRPr="005C5308">
        <w:t xml:space="preserve">Dėl </w:t>
      </w:r>
      <w:r w:rsidR="00634248">
        <w:t xml:space="preserve">Kretingos rajono savivaldybės </w:t>
      </w:r>
      <w:r w:rsidR="003078E1" w:rsidRPr="005C5308">
        <w:t xml:space="preserve">turto perdavimo </w:t>
      </w:r>
      <w:r w:rsidR="00634248">
        <w:t xml:space="preserve">valdyti panaudos pagrindais ir teisės aktų pripažinimo netekusiais galios“ </w:t>
      </w:r>
      <w:r w:rsidRPr="005C5308">
        <w:t>perdavė</w:t>
      </w:r>
      <w:r w:rsidR="006E2027">
        <w:t xml:space="preserve"> </w:t>
      </w:r>
      <w:r w:rsidR="00953666">
        <w:t>Visuomenės sveikatos biurui</w:t>
      </w:r>
      <w:r w:rsidR="004E6366">
        <w:t xml:space="preserve"> p</w:t>
      </w:r>
      <w:r w:rsidR="00953666">
        <w:t xml:space="preserve">anaudos pagrindais neatlygintinai valdyti ir naudoti Kretingos rajono savivaldybei nuosavybės teise priklausantį turtą, </w:t>
      </w:r>
      <w:r w:rsidR="004E6366">
        <w:t xml:space="preserve">įstatuose numatytai veiklai vykdyti. </w:t>
      </w:r>
      <w:r w:rsidRPr="005C5308">
        <w:t xml:space="preserve">Tarybos sprendimui vykdyti </w:t>
      </w:r>
      <w:r w:rsidR="002645EC">
        <w:t>202</w:t>
      </w:r>
      <w:r w:rsidR="004E6366">
        <w:t>1</w:t>
      </w:r>
      <w:r w:rsidR="002645EC">
        <w:t xml:space="preserve"> m. </w:t>
      </w:r>
      <w:r w:rsidR="00953666">
        <w:t>lapkričio</w:t>
      </w:r>
      <w:r w:rsidR="002645EC">
        <w:t xml:space="preserve"> </w:t>
      </w:r>
      <w:r w:rsidR="00953666">
        <w:t>29</w:t>
      </w:r>
      <w:r w:rsidR="002645EC">
        <w:t xml:space="preserve"> d. sudaryta </w:t>
      </w:r>
      <w:r w:rsidR="00953666">
        <w:t>Kretingos rajono savivaldybės turto panaudos</w:t>
      </w:r>
      <w:r w:rsidR="004E6366">
        <w:t xml:space="preserve"> sutartis</w:t>
      </w:r>
      <w:r w:rsidR="002645EC">
        <w:t xml:space="preserve"> Nr. S1-</w:t>
      </w:r>
      <w:r w:rsidR="00953666">
        <w:t>1013</w:t>
      </w:r>
      <w:r w:rsidR="006E2027">
        <w:t xml:space="preserve">, kurios </w:t>
      </w:r>
      <w:r w:rsidR="00953666">
        <w:t>8.3</w:t>
      </w:r>
      <w:r w:rsidR="006E2027">
        <w:t xml:space="preserve"> </w:t>
      </w:r>
      <w:r w:rsidR="00947B79">
        <w:t>punkte</w:t>
      </w:r>
      <w:r w:rsidR="006E2027">
        <w:t xml:space="preserve"> nurodyta, kad p</w:t>
      </w:r>
      <w:r w:rsidR="004E6366">
        <w:t>a</w:t>
      </w:r>
      <w:r w:rsidR="00D51DF6">
        <w:t>naudos gavėjas</w:t>
      </w:r>
      <w:r w:rsidR="006E2027">
        <w:t xml:space="preserve"> (</w:t>
      </w:r>
      <w:r w:rsidR="00D51DF6">
        <w:t>Visuomenės sveikatos biuras</w:t>
      </w:r>
      <w:r w:rsidR="006E2027">
        <w:t xml:space="preserve">) privalo gauti </w:t>
      </w:r>
      <w:r w:rsidR="00D51DF6">
        <w:t>panaudos davėjo</w:t>
      </w:r>
      <w:r w:rsidR="001C7022">
        <w:t xml:space="preserve"> (</w:t>
      </w:r>
      <w:r w:rsidR="006E2027">
        <w:t>Kretingos rajono savivaldybės</w:t>
      </w:r>
      <w:r w:rsidR="001C7022">
        <w:t>)</w:t>
      </w:r>
      <w:r w:rsidR="006E2027">
        <w:t xml:space="preserve"> rašytinį sutikimą pagerinti ar pertvarkyti turtą</w:t>
      </w:r>
      <w:r w:rsidR="00947B79">
        <w:t>,</w:t>
      </w:r>
      <w:r w:rsidR="00D51DF6">
        <w:t xml:space="preserve"> nekeičiant jo paskirties</w:t>
      </w:r>
      <w:r w:rsidR="006E2027">
        <w:t xml:space="preserve">. </w:t>
      </w:r>
      <w:r w:rsidR="0059403E">
        <w:t xml:space="preserve">Siekiant tinkamai vykdyti minėtos sutarties sąlygas, </w:t>
      </w:r>
      <w:r w:rsidR="00D51DF6">
        <w:t>Visuomenės sveikatos biuras</w:t>
      </w:r>
      <w:r w:rsidR="0059403E" w:rsidRPr="004331B5">
        <w:t xml:space="preserve"> 2025 m. </w:t>
      </w:r>
      <w:r w:rsidR="001C7022" w:rsidRPr="004331B5">
        <w:t>rugsėjo</w:t>
      </w:r>
      <w:r w:rsidR="0059403E" w:rsidRPr="004331B5">
        <w:t xml:space="preserve"> </w:t>
      </w:r>
      <w:r w:rsidR="001C7022" w:rsidRPr="004331B5">
        <w:t>1</w:t>
      </w:r>
      <w:r w:rsidR="00D51DF6">
        <w:t>8</w:t>
      </w:r>
      <w:r w:rsidR="0059403E" w:rsidRPr="004331B5">
        <w:t xml:space="preserve"> d. raštu Nr. </w:t>
      </w:r>
      <w:r w:rsidR="00D51DF6">
        <w:t>SR</w:t>
      </w:r>
      <w:r w:rsidR="001C7022" w:rsidRPr="004331B5">
        <w:t>-</w:t>
      </w:r>
      <w:r w:rsidR="00D51DF6">
        <w:t>146</w:t>
      </w:r>
      <w:r w:rsidR="001C7022">
        <w:t xml:space="preserve"> kreipėsi</w:t>
      </w:r>
      <w:r w:rsidR="00786172">
        <w:t xml:space="preserve"> dėl sutikimo atlikti </w:t>
      </w:r>
      <w:r w:rsidR="00D51DF6">
        <w:t>patalpų</w:t>
      </w:r>
      <w:r w:rsidR="00D9120C">
        <w:t xml:space="preserve">, adresu </w:t>
      </w:r>
      <w:r w:rsidR="00D51DF6">
        <w:t>Vilniaus</w:t>
      </w:r>
      <w:r w:rsidR="00D9120C">
        <w:t xml:space="preserve"> g. </w:t>
      </w:r>
      <w:r w:rsidR="00D51DF6">
        <w:t>8</w:t>
      </w:r>
      <w:r w:rsidR="00D9120C">
        <w:t>, Kreting</w:t>
      </w:r>
      <w:r w:rsidR="00D51DF6">
        <w:t>a</w:t>
      </w:r>
      <w:r w:rsidR="00D9120C">
        <w:t>,</w:t>
      </w:r>
      <w:r w:rsidR="00786172">
        <w:t xml:space="preserve"> </w:t>
      </w:r>
      <w:r w:rsidR="00D51DF6">
        <w:t>paprastojo</w:t>
      </w:r>
      <w:r w:rsidR="00786172">
        <w:t xml:space="preserve"> </w:t>
      </w:r>
      <w:r w:rsidR="000813C9">
        <w:t xml:space="preserve">remonto </w:t>
      </w:r>
      <w:r w:rsidR="00786172">
        <w:t>darbus.</w:t>
      </w:r>
      <w:r w:rsidR="00716324">
        <w:t xml:space="preserve"> </w:t>
      </w:r>
      <w:r w:rsidR="00681408">
        <w:t>Minėti da</w:t>
      </w:r>
      <w:r w:rsidR="005420D1">
        <w:t>r</w:t>
      </w:r>
      <w:r w:rsidR="00681408">
        <w:t xml:space="preserve">bai bus vykdomi </w:t>
      </w:r>
      <w:r w:rsidR="00D51DF6">
        <w:t>negyvenamosiose patalpose, kurios plane pažymėtos simboliais nuo 3-13 iki 3-15, 3-17, 3-18 (salė) ir 3-20</w:t>
      </w:r>
      <w:r w:rsidR="00945193">
        <w:t xml:space="preserve">, unikalus Nr. 5697-4005-2017, registro Nr. 50/118004. </w:t>
      </w:r>
      <w:r w:rsidR="00E45989">
        <w:t>Visuomenės sveikatos biuras vykdė viešųjų pirkimų procedūras ir parinko patalpų paprasto remonto darbų rangovą. Bendra darbų vertė – 31944,00 Eur.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2F167E90" w:rsidR="00E23D74" w:rsidRPr="00FE024C" w:rsidRDefault="00E23D74" w:rsidP="00E23D74">
      <w:pPr>
        <w:ind w:firstLine="851"/>
        <w:jc w:val="both"/>
      </w:pPr>
      <w:r w:rsidRPr="00FE024C">
        <w:t xml:space="preserve">Bus </w:t>
      </w:r>
      <w:r w:rsidR="002E40DF">
        <w:t>pagerintas K</w:t>
      </w:r>
      <w:r w:rsidR="008A01DB" w:rsidRPr="00FE024C">
        <w:t>retingos rajono savivaldybei nuosavybės teise priklausan</w:t>
      </w:r>
      <w:r w:rsidR="002E40DF">
        <w:t>tis</w:t>
      </w:r>
      <w:r w:rsidR="008A01DB">
        <w:t xml:space="preserve"> turt</w:t>
      </w:r>
      <w:r w:rsidR="002E40DF">
        <w:t>as</w:t>
      </w:r>
      <w:r w:rsidR="00D51DF6">
        <w:t xml:space="preserve">. 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44C5D"/>
    <w:rsid w:val="000813C9"/>
    <w:rsid w:val="000B6A50"/>
    <w:rsid w:val="000B74CA"/>
    <w:rsid w:val="00175AB3"/>
    <w:rsid w:val="0018250F"/>
    <w:rsid w:val="001C15F1"/>
    <w:rsid w:val="001C7022"/>
    <w:rsid w:val="00233220"/>
    <w:rsid w:val="00263C87"/>
    <w:rsid w:val="002645EC"/>
    <w:rsid w:val="00265486"/>
    <w:rsid w:val="002735C5"/>
    <w:rsid w:val="002741BE"/>
    <w:rsid w:val="002D3EEF"/>
    <w:rsid w:val="002E40DF"/>
    <w:rsid w:val="002F1E4A"/>
    <w:rsid w:val="003078E1"/>
    <w:rsid w:val="004331B5"/>
    <w:rsid w:val="004418A6"/>
    <w:rsid w:val="004A6E3B"/>
    <w:rsid w:val="004A74B0"/>
    <w:rsid w:val="004C5464"/>
    <w:rsid w:val="004E6366"/>
    <w:rsid w:val="005420D1"/>
    <w:rsid w:val="0059403E"/>
    <w:rsid w:val="00634248"/>
    <w:rsid w:val="00641756"/>
    <w:rsid w:val="00642BC0"/>
    <w:rsid w:val="00681408"/>
    <w:rsid w:val="006C3325"/>
    <w:rsid w:val="006E2027"/>
    <w:rsid w:val="00710F2F"/>
    <w:rsid w:val="00716324"/>
    <w:rsid w:val="0077168B"/>
    <w:rsid w:val="00786172"/>
    <w:rsid w:val="007E5CF5"/>
    <w:rsid w:val="007F1553"/>
    <w:rsid w:val="00801CEB"/>
    <w:rsid w:val="00831E28"/>
    <w:rsid w:val="008540C7"/>
    <w:rsid w:val="008A01DB"/>
    <w:rsid w:val="00903248"/>
    <w:rsid w:val="00945193"/>
    <w:rsid w:val="00947B79"/>
    <w:rsid w:val="00953666"/>
    <w:rsid w:val="009D15E1"/>
    <w:rsid w:val="00A04341"/>
    <w:rsid w:val="00A54F47"/>
    <w:rsid w:val="00AE7AA7"/>
    <w:rsid w:val="00BA01FC"/>
    <w:rsid w:val="00BC0F9A"/>
    <w:rsid w:val="00BF59E5"/>
    <w:rsid w:val="00C058A7"/>
    <w:rsid w:val="00C574F3"/>
    <w:rsid w:val="00CD0CB2"/>
    <w:rsid w:val="00D15460"/>
    <w:rsid w:val="00D51DF6"/>
    <w:rsid w:val="00D64E40"/>
    <w:rsid w:val="00D9120C"/>
    <w:rsid w:val="00D913BB"/>
    <w:rsid w:val="00E23D74"/>
    <w:rsid w:val="00E45989"/>
    <w:rsid w:val="00E73CF8"/>
    <w:rsid w:val="00EC3B34"/>
    <w:rsid w:val="00F237CA"/>
    <w:rsid w:val="00F31B83"/>
    <w:rsid w:val="00F6623E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FF9-A2AF-41A3-8093-0A41548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2025-10-13T08:09:00Z</dcterms:created>
  <dcterms:modified xsi:type="dcterms:W3CDTF">2025-10-13T08:09:00Z</dcterms:modified>
</cp:coreProperties>
</file>