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B9E8" w14:textId="77777777" w:rsidR="008451F0" w:rsidRDefault="008451F0" w:rsidP="008451F0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3CFFEBFA" w14:textId="0212E064" w:rsidR="00436179" w:rsidRDefault="008451F0" w:rsidP="007270DF">
      <w:pPr>
        <w:jc w:val="center"/>
        <w:rPr>
          <w:b/>
          <w:caps/>
        </w:rPr>
      </w:pPr>
      <w:r>
        <w:rPr>
          <w:b/>
          <w:caps/>
        </w:rPr>
        <w:t xml:space="preserve">prie Kretingos rajono savivaldybės tarybos sprendimo projekto </w:t>
      </w:r>
      <w:r w:rsidR="004B3C8A">
        <w:rPr>
          <w:b/>
          <w:caps/>
        </w:rPr>
        <w:t>„</w:t>
      </w:r>
      <w:r w:rsidR="004B3C8A" w:rsidRPr="004B3C8A">
        <w:rPr>
          <w:b/>
          <w:caps/>
        </w:rPr>
        <w:t>DĖL KRETINGOS RAJONO GARBĖS AMBASADORIAUS VARDO SUTEIKIMO NUOSTATŲ PATVIRTINIMO</w:t>
      </w:r>
      <w:r w:rsidR="004B3C8A">
        <w:rPr>
          <w:b/>
          <w:caps/>
        </w:rPr>
        <w:t>“</w:t>
      </w:r>
    </w:p>
    <w:p w14:paraId="65C1AACF" w14:textId="77777777" w:rsidR="001870CF" w:rsidRDefault="001870CF" w:rsidP="00436179">
      <w:pPr>
        <w:jc w:val="center"/>
        <w:rPr>
          <w:b/>
          <w:caps/>
        </w:rPr>
      </w:pPr>
    </w:p>
    <w:p w14:paraId="02D212B3" w14:textId="14F378F6" w:rsidR="001870CF" w:rsidRDefault="001870CF" w:rsidP="001870CF">
      <w:pPr>
        <w:jc w:val="center"/>
      </w:pPr>
      <w:r>
        <w:t xml:space="preserve">2025 m. </w:t>
      </w:r>
      <w:r w:rsidR="004B3C8A">
        <w:t>rug</w:t>
      </w:r>
      <w:r w:rsidR="00680DFC">
        <w:t>sėjo</w:t>
      </w:r>
      <w:r>
        <w:t xml:space="preserve">       d.</w:t>
      </w:r>
    </w:p>
    <w:p w14:paraId="329DC482" w14:textId="50240BDC" w:rsidR="008451F0" w:rsidRDefault="001870CF" w:rsidP="001870CF">
      <w:pPr>
        <w:jc w:val="center"/>
      </w:pPr>
      <w:r>
        <w:t>Kretinga</w:t>
      </w:r>
    </w:p>
    <w:p w14:paraId="0498E50F" w14:textId="77777777" w:rsidR="001870CF" w:rsidRDefault="001870CF" w:rsidP="001870CF">
      <w:pPr>
        <w:jc w:val="center"/>
        <w:rPr>
          <w:b/>
        </w:rPr>
      </w:pPr>
    </w:p>
    <w:p w14:paraId="69888265" w14:textId="77777777" w:rsidR="008451F0" w:rsidRDefault="008451F0" w:rsidP="008451F0">
      <w:pPr>
        <w:numPr>
          <w:ilvl w:val="0"/>
          <w:numId w:val="1"/>
        </w:numPr>
        <w:ind w:left="0" w:firstLine="851"/>
        <w:jc w:val="both"/>
        <w:rPr>
          <w:b/>
        </w:rPr>
      </w:pPr>
      <w:r>
        <w:rPr>
          <w:b/>
        </w:rPr>
        <w:t>Parengto sprendimo projekto tikslas ir uždaviniai.</w:t>
      </w:r>
    </w:p>
    <w:p w14:paraId="6F0098B3" w14:textId="063A2FC3" w:rsidR="00436179" w:rsidRDefault="005057D5" w:rsidP="008451F0">
      <w:pPr>
        <w:ind w:firstLine="851"/>
        <w:jc w:val="both"/>
      </w:pPr>
      <w:r>
        <w:t>Pa</w:t>
      </w:r>
      <w:r w:rsidR="00BE3374">
        <w:t>tvirtinti</w:t>
      </w:r>
      <w:r w:rsidR="00A071D9">
        <w:t xml:space="preserve"> </w:t>
      </w:r>
      <w:r w:rsidR="000C0252" w:rsidRPr="00436179">
        <w:t xml:space="preserve">Kretingos rajono </w:t>
      </w:r>
      <w:r w:rsidR="00BE3374">
        <w:t>garbės ambasadoriaus vardo suteikimo nuostatus</w:t>
      </w:r>
      <w:r w:rsidR="00B57445">
        <w:t>.</w:t>
      </w:r>
    </w:p>
    <w:p w14:paraId="416DE7F4" w14:textId="7028F9B5" w:rsidR="008451F0" w:rsidRDefault="008451F0" w:rsidP="008451F0">
      <w:pPr>
        <w:ind w:firstLine="851"/>
        <w:jc w:val="both"/>
      </w:pPr>
      <w:r w:rsidRPr="00213251">
        <w:rPr>
          <w:b/>
        </w:rPr>
        <w:t>2.</w:t>
      </w:r>
      <w:r>
        <w:tab/>
      </w:r>
      <w:r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</w:p>
    <w:p w14:paraId="0741D680" w14:textId="1934809F" w:rsidR="00B57445" w:rsidRDefault="00203C9D" w:rsidP="00D75947">
      <w:pPr>
        <w:ind w:firstLine="851"/>
        <w:jc w:val="both"/>
      </w:pPr>
      <w:bookmarkStart w:id="0" w:name="_Hlk121302381"/>
      <w:r w:rsidRPr="00203C9D">
        <w:t>Sprendimo projektas parengtas vadovaujantis</w:t>
      </w:r>
      <w:r w:rsidR="005057D5">
        <w:t xml:space="preserve"> Lietuvos Respublikos </w:t>
      </w:r>
      <w:bookmarkEnd w:id="0"/>
      <w:r w:rsidR="00613CA2" w:rsidRPr="00613CA2">
        <w:t>vietos savivaldos įstatymo 6 straipsnio 13, 29</w:t>
      </w:r>
      <w:r w:rsidR="002157D9">
        <w:t xml:space="preserve"> ir </w:t>
      </w:r>
      <w:r w:rsidR="00613CA2" w:rsidRPr="00613CA2">
        <w:t>38 punktais, 1</w:t>
      </w:r>
      <w:r w:rsidR="00491838">
        <w:t>5</w:t>
      </w:r>
      <w:r w:rsidR="00613CA2" w:rsidRPr="00613CA2">
        <w:t xml:space="preserve"> straipsnio 2 dalies</w:t>
      </w:r>
      <w:r w:rsidR="00491838">
        <w:t xml:space="preserve"> 37</w:t>
      </w:r>
      <w:r w:rsidR="00613CA2" w:rsidRPr="00613CA2">
        <w:t xml:space="preserve"> punkt</w:t>
      </w:r>
      <w:r w:rsidR="00C10ECF">
        <w:t>u</w:t>
      </w:r>
      <w:r w:rsidR="005A30C7">
        <w:t>.</w:t>
      </w:r>
    </w:p>
    <w:p w14:paraId="61246D28" w14:textId="77777777" w:rsidR="008451F0" w:rsidRPr="009C7186" w:rsidRDefault="008451F0" w:rsidP="008451F0">
      <w:pPr>
        <w:ind w:firstLine="851"/>
        <w:jc w:val="both"/>
      </w:pPr>
      <w:r w:rsidRPr="000C29F5">
        <w:rPr>
          <w:b/>
          <w:bCs/>
        </w:rPr>
        <w:t>3.</w:t>
      </w:r>
      <w:r>
        <w:t xml:space="preserve"> </w:t>
      </w:r>
      <w:r w:rsidRPr="009C7186">
        <w:rPr>
          <w:b/>
        </w:rPr>
        <w:t>Kokių rezultatų laukiama</w:t>
      </w:r>
      <w:r>
        <w:rPr>
          <w:b/>
        </w:rPr>
        <w:t>.</w:t>
      </w:r>
    </w:p>
    <w:p w14:paraId="1E842C6F" w14:textId="4332FFD5" w:rsidR="00835CC8" w:rsidRDefault="00F338AC" w:rsidP="003C7FDB">
      <w:pPr>
        <w:ind w:firstLine="851"/>
        <w:jc w:val="both"/>
        <w:rPr>
          <w:bCs/>
        </w:rPr>
      </w:pPr>
      <w:r w:rsidRPr="00F338AC">
        <w:rPr>
          <w:bCs/>
        </w:rPr>
        <w:t>Priėmus sprendimą, bus patvirtinti Kretingos rajono garbės ambasadoriaus vardo suteikimo nuostatai, o taip pat bus sudarytos sąlygos pradėti tolimesnes procedūras, reikalingas garbės ambasadoriui paskirti.</w:t>
      </w:r>
      <w:r>
        <w:rPr>
          <w:bCs/>
        </w:rPr>
        <w:t xml:space="preserve"> </w:t>
      </w:r>
      <w:r w:rsidRPr="00F338AC">
        <w:rPr>
          <w:bCs/>
        </w:rPr>
        <w:t>Garbės ambasador</w:t>
      </w:r>
      <w:r w:rsidR="003C7FDB">
        <w:rPr>
          <w:bCs/>
        </w:rPr>
        <w:t xml:space="preserve">ių paskyrimu </w:t>
      </w:r>
      <w:r w:rsidRPr="00F338AC">
        <w:rPr>
          <w:bCs/>
        </w:rPr>
        <w:t>siekia</w:t>
      </w:r>
      <w:r w:rsidR="003C7FDB">
        <w:rPr>
          <w:bCs/>
        </w:rPr>
        <w:t>ma</w:t>
      </w:r>
      <w:r w:rsidRPr="00F338AC">
        <w:rPr>
          <w:bCs/>
        </w:rPr>
        <w:t xml:space="preserve"> stiprinti ryšius su išvykusiais kraštiečiais ir skatinti jų įsitraukimą į Kretingos rajono visuomeninį bei kultūrinį gyvenimą. Tikimasi, kad užsienio šalyse gyvenantys ir Kretingos rajonui atstovaujantys garbės ambasadoriai prisidės prie rajono vardo </w:t>
      </w:r>
      <w:r>
        <w:rPr>
          <w:bCs/>
        </w:rPr>
        <w:t>garsinimo</w:t>
      </w:r>
      <w:r w:rsidRPr="00F338AC">
        <w:rPr>
          <w:bCs/>
        </w:rPr>
        <w:t>, dalinsis sukaupta profesine patirtimi, užmegztais kontaktais bei bendradarbiaus įgyvendinant savivaldybės iniciatyvas ir projektus</w:t>
      </w:r>
      <w:r w:rsidR="003C7FDB">
        <w:rPr>
          <w:bCs/>
        </w:rPr>
        <w:t xml:space="preserve">, </w:t>
      </w:r>
      <w:r w:rsidRPr="00F338AC">
        <w:rPr>
          <w:bCs/>
        </w:rPr>
        <w:t>padės megzti partnerystės ryšius su užsienio savivaldybėmis, nevyriausybinėmis organizacijomis, kitomis institucijomis ir suinteresuotais asmenimis.</w:t>
      </w:r>
    </w:p>
    <w:p w14:paraId="493C43AA" w14:textId="364209F1" w:rsidR="008451F0" w:rsidRDefault="008451F0" w:rsidP="008451F0">
      <w:pPr>
        <w:ind w:firstLine="851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 xml:space="preserve">Lėšų poreikis ir šaltiniai. </w:t>
      </w:r>
    </w:p>
    <w:p w14:paraId="1D441B3B" w14:textId="45747569" w:rsidR="00C31E30" w:rsidRPr="0065715C" w:rsidRDefault="00C31E30" w:rsidP="0065715C">
      <w:pPr>
        <w:ind w:firstLine="851"/>
        <w:jc w:val="both"/>
      </w:pPr>
      <w:r w:rsidRPr="0065715C">
        <w:t>Kretingos rajono savivaldybės</w:t>
      </w:r>
      <w:r w:rsidR="000F6156" w:rsidRPr="000F6156">
        <w:t xml:space="preserve"> biudžeto lėšo</w:t>
      </w:r>
      <w:r w:rsidR="000F6156">
        <w:t>s</w:t>
      </w:r>
      <w:r w:rsidR="003B4877">
        <w:t>,</w:t>
      </w:r>
      <w:r w:rsidR="001F265C">
        <w:t xml:space="preserve"> </w:t>
      </w:r>
      <w:r w:rsidR="003B4877">
        <w:t>r</w:t>
      </w:r>
      <w:r w:rsidR="003B4877" w:rsidRPr="003B4877">
        <w:t>eikalingos ambasadoriaus ženkliuk</w:t>
      </w:r>
      <w:r w:rsidR="003826AF">
        <w:t>ams</w:t>
      </w:r>
      <w:r w:rsidR="003B4877" w:rsidRPr="003B4877">
        <w:t xml:space="preserve"> pagamin</w:t>
      </w:r>
      <w:r w:rsidR="003826AF">
        <w:t>ti.</w:t>
      </w:r>
    </w:p>
    <w:p w14:paraId="249C5093" w14:textId="0ED1AF70" w:rsidR="008451F0" w:rsidRDefault="008451F0" w:rsidP="00C31E30">
      <w:pPr>
        <w:ind w:firstLine="851"/>
        <w:jc w:val="both"/>
      </w:pPr>
      <w:r>
        <w:rPr>
          <w:b/>
        </w:rPr>
        <w:t>5.</w:t>
      </w:r>
      <w:r>
        <w:rPr>
          <w:b/>
        </w:rPr>
        <w:tab/>
        <w:t>Kiti sprendimui priimti reikalingi pagrindimai, skaičiavimai ar paaiškinimai.</w:t>
      </w:r>
      <w:r>
        <w:t xml:space="preserve"> </w:t>
      </w:r>
    </w:p>
    <w:p w14:paraId="1BCBCFE7" w14:textId="0E67F839" w:rsidR="008451F0" w:rsidRDefault="00AC05A2" w:rsidP="008451F0">
      <w:pPr>
        <w:ind w:firstLine="851"/>
        <w:jc w:val="both"/>
      </w:pPr>
      <w:r>
        <w:t>Nėra.</w:t>
      </w:r>
    </w:p>
    <w:p w14:paraId="74F382BE" w14:textId="77777777" w:rsidR="008451F0" w:rsidRDefault="008451F0" w:rsidP="008451F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Teisės akto projekto antikorupcinio vertinimo išvada dėl sprendimo projekto teikimo antikorupciniam vertinimui.</w:t>
      </w:r>
    </w:p>
    <w:p w14:paraId="5125C5E5" w14:textId="77777777" w:rsidR="001A02B1" w:rsidRDefault="00B02F84" w:rsidP="001A02B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B02F84">
        <w:t>Sprendimas antikorupciniu požiūriu nevertinamas.</w:t>
      </w:r>
    </w:p>
    <w:p w14:paraId="3813F795" w14:textId="6558BCF3" w:rsidR="008451F0" w:rsidRPr="001A02B1" w:rsidRDefault="001A02B1" w:rsidP="001A02B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1A02B1">
        <w:rPr>
          <w:b/>
          <w:bCs/>
        </w:rPr>
        <w:t xml:space="preserve">7. </w:t>
      </w:r>
      <w:r w:rsidR="003826AF">
        <w:rPr>
          <w:b/>
          <w:bCs/>
        </w:rPr>
        <w:t xml:space="preserve"> </w:t>
      </w:r>
      <w:r w:rsidR="008451F0" w:rsidRPr="001A02B1">
        <w:rPr>
          <w:b/>
          <w:bCs/>
        </w:rPr>
        <w:t>Autorius</w:t>
      </w:r>
      <w:r w:rsidR="008451F0" w:rsidRPr="001A02B1">
        <w:rPr>
          <w:b/>
        </w:rPr>
        <w:t xml:space="preserve"> ar autorių grupės.</w:t>
      </w:r>
    </w:p>
    <w:p w14:paraId="710DD51C" w14:textId="452BCF1C" w:rsidR="008451F0" w:rsidRDefault="008451F0" w:rsidP="008451F0">
      <w:pPr>
        <w:ind w:firstLine="851"/>
        <w:jc w:val="both"/>
      </w:pPr>
      <w:r>
        <w:t>Vie</w:t>
      </w:r>
      <w:r w:rsidR="00342975">
        <w:t>šųjų ryšių specialistė Rūta Laurinaitienė</w:t>
      </w:r>
      <w:r>
        <w:t>.</w:t>
      </w:r>
    </w:p>
    <w:p w14:paraId="58F29377" w14:textId="77777777" w:rsidR="00800A6E" w:rsidRDefault="00800A6E"/>
    <w:sectPr w:rsidR="00800A6E" w:rsidSect="008451F0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CE8F" w14:textId="77777777" w:rsidR="00FA27B2" w:rsidRDefault="00FA27B2">
      <w:r>
        <w:separator/>
      </w:r>
    </w:p>
  </w:endnote>
  <w:endnote w:type="continuationSeparator" w:id="0">
    <w:p w14:paraId="3991BF41" w14:textId="77777777" w:rsidR="00FA27B2" w:rsidRDefault="00FA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B082" w14:textId="77777777" w:rsidR="00FA27B2" w:rsidRDefault="00FA27B2">
      <w:r>
        <w:separator/>
      </w:r>
    </w:p>
  </w:footnote>
  <w:footnote w:type="continuationSeparator" w:id="0">
    <w:p w14:paraId="32DFB1E2" w14:textId="77777777" w:rsidR="00FA27B2" w:rsidRDefault="00FA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AB5860A" w14:textId="77777777" w:rsidR="008451F0" w:rsidRDefault="008451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E3F2A4" w14:textId="77777777" w:rsidR="008451F0" w:rsidRDefault="008451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C245" w14:textId="77777777" w:rsidR="008451F0" w:rsidRDefault="008451F0">
    <w:pPr>
      <w:pStyle w:val="Antrats"/>
      <w:jc w:val="center"/>
    </w:pPr>
  </w:p>
  <w:p w14:paraId="2053D099" w14:textId="77777777" w:rsidR="008451F0" w:rsidRPr="00946719" w:rsidRDefault="008451F0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A3FA9"/>
    <w:multiLevelType w:val="hybridMultilevel"/>
    <w:tmpl w:val="C6C4D816"/>
    <w:lvl w:ilvl="0" w:tplc="014C40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639960586">
    <w:abstractNumId w:val="2"/>
  </w:num>
  <w:num w:numId="2" w16cid:durableId="1697729912">
    <w:abstractNumId w:val="0"/>
  </w:num>
  <w:num w:numId="3" w16cid:durableId="102833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F0"/>
    <w:rsid w:val="00045C31"/>
    <w:rsid w:val="00061D4B"/>
    <w:rsid w:val="000712CC"/>
    <w:rsid w:val="00073096"/>
    <w:rsid w:val="000C0252"/>
    <w:rsid w:val="000F6156"/>
    <w:rsid w:val="0014023D"/>
    <w:rsid w:val="001663D0"/>
    <w:rsid w:val="001870CF"/>
    <w:rsid w:val="0019118C"/>
    <w:rsid w:val="001A02B1"/>
    <w:rsid w:val="001F265C"/>
    <w:rsid w:val="00203C9D"/>
    <w:rsid w:val="002157D9"/>
    <w:rsid w:val="0027753E"/>
    <w:rsid w:val="002D7F37"/>
    <w:rsid w:val="00324EF8"/>
    <w:rsid w:val="00342975"/>
    <w:rsid w:val="00371E6E"/>
    <w:rsid w:val="003826AF"/>
    <w:rsid w:val="003A3C4D"/>
    <w:rsid w:val="003B4877"/>
    <w:rsid w:val="003B4EA5"/>
    <w:rsid w:val="003C7FDB"/>
    <w:rsid w:val="003E09E5"/>
    <w:rsid w:val="003E6A10"/>
    <w:rsid w:val="00404B4E"/>
    <w:rsid w:val="004119DD"/>
    <w:rsid w:val="00434308"/>
    <w:rsid w:val="00436179"/>
    <w:rsid w:val="00443342"/>
    <w:rsid w:val="004729B3"/>
    <w:rsid w:val="004874C9"/>
    <w:rsid w:val="00491838"/>
    <w:rsid w:val="004B3C8A"/>
    <w:rsid w:val="005057D5"/>
    <w:rsid w:val="005106C8"/>
    <w:rsid w:val="00581E86"/>
    <w:rsid w:val="005A30C7"/>
    <w:rsid w:val="005E0496"/>
    <w:rsid w:val="00613CA2"/>
    <w:rsid w:val="00626227"/>
    <w:rsid w:val="0065715C"/>
    <w:rsid w:val="00680DFC"/>
    <w:rsid w:val="007270DF"/>
    <w:rsid w:val="00785AF3"/>
    <w:rsid w:val="00793306"/>
    <w:rsid w:val="007B695A"/>
    <w:rsid w:val="007B73CD"/>
    <w:rsid w:val="007B7EE0"/>
    <w:rsid w:val="00800A6E"/>
    <w:rsid w:val="00835CC8"/>
    <w:rsid w:val="00837A36"/>
    <w:rsid w:val="008451F0"/>
    <w:rsid w:val="00855442"/>
    <w:rsid w:val="0087444A"/>
    <w:rsid w:val="0087560B"/>
    <w:rsid w:val="00876E23"/>
    <w:rsid w:val="00927326"/>
    <w:rsid w:val="00933315"/>
    <w:rsid w:val="00961D75"/>
    <w:rsid w:val="0096225C"/>
    <w:rsid w:val="00973A99"/>
    <w:rsid w:val="009A0DB9"/>
    <w:rsid w:val="00A02B9C"/>
    <w:rsid w:val="00A071D9"/>
    <w:rsid w:val="00A124D3"/>
    <w:rsid w:val="00A52A70"/>
    <w:rsid w:val="00AC05A2"/>
    <w:rsid w:val="00AC6440"/>
    <w:rsid w:val="00AE3069"/>
    <w:rsid w:val="00B02F84"/>
    <w:rsid w:val="00B202C0"/>
    <w:rsid w:val="00B33993"/>
    <w:rsid w:val="00B41184"/>
    <w:rsid w:val="00B41D5D"/>
    <w:rsid w:val="00B57445"/>
    <w:rsid w:val="00B8752C"/>
    <w:rsid w:val="00B97303"/>
    <w:rsid w:val="00B9790A"/>
    <w:rsid w:val="00BA25FD"/>
    <w:rsid w:val="00BB4560"/>
    <w:rsid w:val="00BB4625"/>
    <w:rsid w:val="00BD6708"/>
    <w:rsid w:val="00BE3374"/>
    <w:rsid w:val="00BF1FA0"/>
    <w:rsid w:val="00BF4404"/>
    <w:rsid w:val="00BF7B5D"/>
    <w:rsid w:val="00C03CB9"/>
    <w:rsid w:val="00C05B53"/>
    <w:rsid w:val="00C10ECF"/>
    <w:rsid w:val="00C2271A"/>
    <w:rsid w:val="00C31E30"/>
    <w:rsid w:val="00C43AB9"/>
    <w:rsid w:val="00C67AE2"/>
    <w:rsid w:val="00C949E3"/>
    <w:rsid w:val="00CC3768"/>
    <w:rsid w:val="00CD05C8"/>
    <w:rsid w:val="00CE6BEA"/>
    <w:rsid w:val="00D6080C"/>
    <w:rsid w:val="00D75947"/>
    <w:rsid w:val="00D75FD2"/>
    <w:rsid w:val="00D77E15"/>
    <w:rsid w:val="00E372B9"/>
    <w:rsid w:val="00E72709"/>
    <w:rsid w:val="00E96D16"/>
    <w:rsid w:val="00EB605B"/>
    <w:rsid w:val="00EC0469"/>
    <w:rsid w:val="00EC450C"/>
    <w:rsid w:val="00F30F99"/>
    <w:rsid w:val="00F338AC"/>
    <w:rsid w:val="00F820BC"/>
    <w:rsid w:val="00FA27B2"/>
    <w:rsid w:val="00FA48C2"/>
    <w:rsid w:val="00FA57FD"/>
    <w:rsid w:val="00F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36B"/>
  <w15:chartTrackingRefBased/>
  <w15:docId w15:val="{D0EA542F-E434-4391-948A-A08A233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1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5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5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5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5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5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5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5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5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5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5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51F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51F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51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51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51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51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5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5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51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51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51F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5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51F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51F0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451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51F0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B8752C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Rūta Laurinaitienė</cp:lastModifiedBy>
  <cp:revision>29</cp:revision>
  <dcterms:created xsi:type="dcterms:W3CDTF">2025-06-19T11:16:00Z</dcterms:created>
  <dcterms:modified xsi:type="dcterms:W3CDTF">2025-09-11T06:35:00Z</dcterms:modified>
</cp:coreProperties>
</file>