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927E" w14:textId="77777777" w:rsidR="002E0BC2" w:rsidRPr="006174FC" w:rsidRDefault="002E0BC2" w:rsidP="002E0BC2">
      <w:pPr>
        <w:pStyle w:val="Style1"/>
        <w:widowControl/>
        <w:spacing w:before="48"/>
        <w:ind w:right="247"/>
        <w:jc w:val="center"/>
      </w:pPr>
      <w:r w:rsidRPr="006174FC">
        <w:rPr>
          <w:rStyle w:val="FontStyle12"/>
          <w:sz w:val="24"/>
          <w:szCs w:val="24"/>
        </w:rPr>
        <w:t>AIŠKINAMASIS RAŠTAS</w:t>
      </w:r>
    </w:p>
    <w:p w14:paraId="400FCDB4" w14:textId="77777777" w:rsidR="002E0BC2" w:rsidRPr="006174FC" w:rsidRDefault="002E0BC2" w:rsidP="002E0BC2">
      <w:pPr>
        <w:shd w:val="clear" w:color="auto" w:fill="FFFFFF"/>
        <w:spacing w:line="274" w:lineRule="exact"/>
        <w:ind w:right="10"/>
        <w:jc w:val="center"/>
        <w:rPr>
          <w:rStyle w:val="FontStyle12"/>
          <w:sz w:val="24"/>
          <w:szCs w:val="24"/>
          <w:lang w:val="lt-LT"/>
        </w:rPr>
      </w:pPr>
      <w:r w:rsidRPr="006174FC">
        <w:rPr>
          <w:rStyle w:val="FontStyle12"/>
          <w:sz w:val="24"/>
          <w:szCs w:val="24"/>
          <w:lang w:val="lt-LT"/>
        </w:rPr>
        <w:t xml:space="preserve">PRIE KRETINGOS RAJONO SAVIVALDYBĖS TARYBOS SPRENDIMO PROJEKTO </w:t>
      </w:r>
    </w:p>
    <w:p w14:paraId="378342D7" w14:textId="7DC0E405" w:rsidR="00896DBE" w:rsidRPr="004B0289" w:rsidRDefault="002E0BC2" w:rsidP="00896DBE">
      <w:pPr>
        <w:jc w:val="center"/>
        <w:rPr>
          <w:b/>
          <w:color w:val="000000"/>
          <w:sz w:val="24"/>
          <w:szCs w:val="24"/>
          <w:lang w:val="lt-LT"/>
        </w:rPr>
      </w:pPr>
      <w:r w:rsidRPr="004B0289">
        <w:rPr>
          <w:b/>
          <w:bCs/>
          <w:sz w:val="24"/>
          <w:szCs w:val="24"/>
          <w:lang w:val="lt-LT"/>
        </w:rPr>
        <w:t>„</w:t>
      </w:r>
      <w:r w:rsidR="00896DBE" w:rsidRPr="004B0289">
        <w:rPr>
          <w:b/>
          <w:sz w:val="24"/>
          <w:szCs w:val="24"/>
          <w:lang w:val="lt-LT"/>
        </w:rPr>
        <w:t xml:space="preserve">DĖL </w:t>
      </w:r>
      <w:bookmarkStart w:id="0" w:name="__DdeLink__584_768773289"/>
      <w:r w:rsidR="00896DBE" w:rsidRPr="004B0289">
        <w:rPr>
          <w:b/>
          <w:color w:val="000000"/>
          <w:sz w:val="24"/>
          <w:szCs w:val="24"/>
          <w:lang w:val="lt-LT"/>
        </w:rPr>
        <w:t>PRITARIMO BENDRADARBIAVIMO SUTAR</w:t>
      </w:r>
      <w:r w:rsidR="006174FC">
        <w:rPr>
          <w:b/>
          <w:color w:val="000000"/>
          <w:sz w:val="24"/>
          <w:szCs w:val="24"/>
          <w:lang w:val="lt-LT"/>
        </w:rPr>
        <w:t>ČIAI“</w:t>
      </w:r>
    </w:p>
    <w:bookmarkEnd w:id="0"/>
    <w:p w14:paraId="4DF34A56" w14:textId="77777777" w:rsidR="002E0BC2" w:rsidRPr="006174FC" w:rsidRDefault="002E0BC2" w:rsidP="002E0BC2">
      <w:pPr>
        <w:shd w:val="clear" w:color="auto" w:fill="FFFFFF"/>
        <w:spacing w:line="274" w:lineRule="exact"/>
        <w:ind w:right="10"/>
        <w:rPr>
          <w:sz w:val="24"/>
          <w:szCs w:val="24"/>
          <w:lang w:val="lt-LT"/>
        </w:rPr>
      </w:pPr>
    </w:p>
    <w:p w14:paraId="09779592" w14:textId="2BC985A4" w:rsidR="002E0BC2" w:rsidRPr="006174FC" w:rsidRDefault="002E0BC2" w:rsidP="002E0BC2">
      <w:pPr>
        <w:pStyle w:val="Style5"/>
        <w:widowControl/>
        <w:spacing w:line="240" w:lineRule="auto"/>
        <w:ind w:right="-1" w:firstLine="0"/>
        <w:jc w:val="center"/>
        <w:rPr>
          <w:rStyle w:val="FontStyle11"/>
          <w:sz w:val="24"/>
          <w:szCs w:val="24"/>
        </w:rPr>
      </w:pPr>
      <w:r w:rsidRPr="006174FC">
        <w:rPr>
          <w:rStyle w:val="FontStyle11"/>
          <w:sz w:val="24"/>
          <w:szCs w:val="24"/>
        </w:rPr>
        <w:t xml:space="preserve">2025 m. </w:t>
      </w:r>
      <w:r w:rsidR="0020073C">
        <w:rPr>
          <w:rStyle w:val="FontStyle11"/>
          <w:sz w:val="24"/>
          <w:szCs w:val="24"/>
        </w:rPr>
        <w:t>rugsėjo</w:t>
      </w:r>
      <w:r w:rsidR="00A170EB" w:rsidRPr="006174FC">
        <w:rPr>
          <w:rStyle w:val="FontStyle11"/>
          <w:sz w:val="24"/>
          <w:szCs w:val="24"/>
        </w:rPr>
        <w:t xml:space="preserve"> </w:t>
      </w:r>
      <w:r w:rsidRPr="006174FC">
        <w:rPr>
          <w:rStyle w:val="FontStyle11"/>
          <w:sz w:val="24"/>
          <w:szCs w:val="24"/>
        </w:rPr>
        <w:t xml:space="preserve">   d.</w:t>
      </w:r>
    </w:p>
    <w:p w14:paraId="4BB1AABA" w14:textId="77777777" w:rsidR="002E0BC2" w:rsidRPr="006174FC" w:rsidRDefault="002E0BC2" w:rsidP="002E0BC2">
      <w:pPr>
        <w:pStyle w:val="Style5"/>
        <w:widowControl/>
        <w:spacing w:line="240" w:lineRule="auto"/>
        <w:ind w:right="-1" w:firstLine="0"/>
        <w:jc w:val="center"/>
        <w:rPr>
          <w:rStyle w:val="FontStyle11"/>
          <w:sz w:val="24"/>
          <w:szCs w:val="24"/>
        </w:rPr>
      </w:pPr>
      <w:r w:rsidRPr="006174FC">
        <w:rPr>
          <w:rStyle w:val="FontStyle11"/>
          <w:sz w:val="24"/>
          <w:szCs w:val="24"/>
        </w:rPr>
        <w:t>Kretinga</w:t>
      </w:r>
    </w:p>
    <w:p w14:paraId="79EF6D3F" w14:textId="77777777" w:rsidR="002E0BC2" w:rsidRPr="000172F8" w:rsidRDefault="002E0BC2" w:rsidP="002E0BC2">
      <w:pPr>
        <w:pStyle w:val="Style5"/>
        <w:widowControl/>
        <w:spacing w:before="31"/>
        <w:ind w:right="3533" w:firstLine="0"/>
        <w:rPr>
          <w:rStyle w:val="FontStyle11"/>
          <w:sz w:val="24"/>
          <w:szCs w:val="24"/>
        </w:rPr>
      </w:pPr>
    </w:p>
    <w:p w14:paraId="713EF542" w14:textId="77777777" w:rsidR="002E0BC2" w:rsidRPr="000172F8" w:rsidRDefault="002E0BC2" w:rsidP="00E71522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left="0" w:firstLine="851"/>
        <w:contextualSpacing/>
        <w:jc w:val="both"/>
        <w:rPr>
          <w:sz w:val="24"/>
          <w:szCs w:val="24"/>
          <w:lang w:val="lt-LT" w:eastAsia="en-US"/>
        </w:rPr>
      </w:pPr>
      <w:r w:rsidRPr="000172F8">
        <w:rPr>
          <w:b/>
          <w:sz w:val="24"/>
          <w:szCs w:val="24"/>
          <w:lang w:val="lt-LT" w:eastAsia="en-US"/>
        </w:rPr>
        <w:t>Parengto sprendimo projekto tikslai ir uždaviniai.</w:t>
      </w:r>
    </w:p>
    <w:p w14:paraId="01BFF4EF" w14:textId="64C6AFDD" w:rsidR="00896DBE" w:rsidRPr="000172F8" w:rsidRDefault="00896DBE" w:rsidP="00E71522">
      <w:pPr>
        <w:pStyle w:val="Sraopastraipa"/>
        <w:suppressAutoHyphens/>
        <w:ind w:left="0" w:firstLine="851"/>
        <w:jc w:val="both"/>
        <w:rPr>
          <w:sz w:val="24"/>
          <w:szCs w:val="24"/>
          <w:lang w:val="lt-LT" w:eastAsia="ar-SA"/>
        </w:rPr>
      </w:pPr>
      <w:r w:rsidRPr="000172F8">
        <w:rPr>
          <w:sz w:val="24"/>
          <w:szCs w:val="24"/>
          <w:lang w:val="lt-LT"/>
        </w:rPr>
        <w:t>Šio sprendimo tikslas – pritarti</w:t>
      </w:r>
      <w:r w:rsidRPr="000172F8">
        <w:rPr>
          <w:color w:val="000000"/>
          <w:sz w:val="24"/>
          <w:szCs w:val="24"/>
          <w:lang w:val="lt-LT"/>
        </w:rPr>
        <w:t xml:space="preserve"> </w:t>
      </w:r>
      <w:r w:rsidR="006C3B3B">
        <w:rPr>
          <w:color w:val="000000"/>
          <w:sz w:val="24"/>
          <w:szCs w:val="24"/>
          <w:lang w:val="lt-LT"/>
        </w:rPr>
        <w:t xml:space="preserve">Kretingos rajono savivaldybės </w:t>
      </w:r>
      <w:r w:rsidRPr="000172F8">
        <w:rPr>
          <w:color w:val="000000"/>
          <w:sz w:val="24"/>
          <w:szCs w:val="24"/>
          <w:lang w:val="lt-LT"/>
        </w:rPr>
        <w:t>bendradarbiavimo sutar</w:t>
      </w:r>
      <w:r w:rsidR="006174FC" w:rsidRPr="000172F8">
        <w:rPr>
          <w:color w:val="000000"/>
          <w:sz w:val="24"/>
          <w:szCs w:val="24"/>
          <w:lang w:val="lt-LT"/>
        </w:rPr>
        <w:t>čiai</w:t>
      </w:r>
      <w:r w:rsidRPr="000172F8">
        <w:rPr>
          <w:color w:val="000000"/>
          <w:sz w:val="24"/>
          <w:szCs w:val="24"/>
          <w:lang w:val="lt-LT"/>
        </w:rPr>
        <w:t xml:space="preserve"> su </w:t>
      </w:r>
      <w:r w:rsidR="0020073C" w:rsidRPr="000172F8">
        <w:rPr>
          <w:rFonts w:eastAsia="Calibri"/>
          <w:sz w:val="24"/>
          <w:szCs w:val="24"/>
          <w:lang w:val="lt-LT" w:eastAsia="en-US"/>
        </w:rPr>
        <w:t xml:space="preserve">Lietuvos kariuomenės Krašto apsaugos savanorių pajėgų (toliau – KASP) </w:t>
      </w:r>
      <w:bookmarkStart w:id="1" w:name="_Hlk208474665"/>
      <w:r w:rsidR="0020073C" w:rsidRPr="000172F8">
        <w:rPr>
          <w:rFonts w:eastAsia="Calibri"/>
          <w:sz w:val="24"/>
          <w:szCs w:val="24"/>
          <w:lang w:val="lt-LT" w:eastAsia="en-US"/>
        </w:rPr>
        <w:t>Žemaičių apygardos 3-i</w:t>
      </w:r>
      <w:r w:rsidR="006C3B3B">
        <w:rPr>
          <w:rFonts w:eastAsia="Calibri"/>
          <w:sz w:val="24"/>
          <w:szCs w:val="24"/>
          <w:lang w:val="lt-LT" w:eastAsia="en-US"/>
        </w:rPr>
        <w:t>ąja</w:t>
      </w:r>
      <w:r w:rsidR="0020073C" w:rsidRPr="000172F8">
        <w:rPr>
          <w:rFonts w:eastAsia="Calibri"/>
          <w:sz w:val="24"/>
          <w:szCs w:val="24"/>
          <w:lang w:val="lt-LT" w:eastAsia="en-US"/>
        </w:rPr>
        <w:t xml:space="preserve"> rinktine</w:t>
      </w:r>
      <w:bookmarkEnd w:id="1"/>
      <w:r w:rsidR="0020073C" w:rsidRPr="000172F8">
        <w:rPr>
          <w:rFonts w:eastAsia="Calibri"/>
          <w:sz w:val="24"/>
          <w:szCs w:val="24"/>
          <w:lang w:val="lt-LT" w:eastAsia="en-US"/>
        </w:rPr>
        <w:t>.</w:t>
      </w:r>
    </w:p>
    <w:p w14:paraId="2B9F23D4" w14:textId="77777777" w:rsidR="002E0BC2" w:rsidRPr="000172F8" w:rsidRDefault="002E0BC2" w:rsidP="00E71522">
      <w:pPr>
        <w:pStyle w:val="Sraopastraipa"/>
        <w:numPr>
          <w:ilvl w:val="0"/>
          <w:numId w:val="1"/>
        </w:numPr>
        <w:tabs>
          <w:tab w:val="left" w:pos="1276"/>
          <w:tab w:val="left" w:pos="2410"/>
          <w:tab w:val="left" w:pos="2835"/>
          <w:tab w:val="left" w:pos="9356"/>
        </w:tabs>
        <w:suppressAutoHyphens/>
        <w:autoSpaceDE/>
        <w:autoSpaceDN/>
        <w:adjustRightInd/>
        <w:ind w:left="0" w:firstLine="851"/>
        <w:jc w:val="both"/>
        <w:rPr>
          <w:bCs/>
          <w:sz w:val="24"/>
          <w:szCs w:val="24"/>
          <w:lang w:val="lt-LT" w:eastAsia="en-US"/>
        </w:rPr>
      </w:pPr>
      <w:r w:rsidRPr="000172F8">
        <w:rPr>
          <w:b/>
          <w:sz w:val="24"/>
          <w:szCs w:val="24"/>
          <w:lang w:val="lt-LT" w:eastAsia="en-US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6B7E99A" w14:textId="0D82CB7A" w:rsidR="007C541A" w:rsidRPr="000172F8" w:rsidRDefault="001E0528" w:rsidP="00E71522">
      <w:pPr>
        <w:pStyle w:val="Sraopastraipa"/>
        <w:ind w:left="0" w:firstLine="851"/>
        <w:jc w:val="both"/>
        <w:rPr>
          <w:sz w:val="24"/>
          <w:szCs w:val="24"/>
          <w:lang w:val="lt-LT"/>
        </w:rPr>
      </w:pPr>
      <w:r w:rsidRPr="000172F8">
        <w:rPr>
          <w:sz w:val="24"/>
          <w:szCs w:val="24"/>
          <w:lang w:val="lt-LT"/>
        </w:rPr>
        <w:t xml:space="preserve">Lietuvos Respublikos </w:t>
      </w:r>
      <w:r w:rsidR="007C541A" w:rsidRPr="000172F8">
        <w:rPr>
          <w:sz w:val="24"/>
          <w:szCs w:val="24"/>
          <w:lang w:val="lt-LT"/>
        </w:rPr>
        <w:t>vietos savivaldos įstat</w:t>
      </w:r>
      <w:r w:rsidRPr="000172F8">
        <w:rPr>
          <w:sz w:val="24"/>
          <w:szCs w:val="24"/>
          <w:lang w:val="lt-LT"/>
        </w:rPr>
        <w:t xml:space="preserve">ymo </w:t>
      </w:r>
      <w:r w:rsidR="007C541A" w:rsidRPr="000172F8">
        <w:rPr>
          <w:sz w:val="24"/>
          <w:szCs w:val="24"/>
          <w:lang w:val="lt-LT"/>
        </w:rPr>
        <w:t>2</w:t>
      </w:r>
      <w:r w:rsidRPr="000172F8">
        <w:rPr>
          <w:sz w:val="24"/>
          <w:szCs w:val="24"/>
          <w:lang w:val="lt-LT"/>
        </w:rPr>
        <w:t>7 straipsn</w:t>
      </w:r>
      <w:r w:rsidR="007C541A" w:rsidRPr="000172F8">
        <w:rPr>
          <w:sz w:val="24"/>
          <w:szCs w:val="24"/>
          <w:lang w:val="lt-LT"/>
        </w:rPr>
        <w:t>io 2 dalies 18 punkte</w:t>
      </w:r>
      <w:r w:rsidRPr="000172F8">
        <w:rPr>
          <w:sz w:val="24"/>
          <w:szCs w:val="24"/>
          <w:lang w:val="lt-LT"/>
        </w:rPr>
        <w:t xml:space="preserve"> reglamentuota, jog „</w:t>
      </w:r>
      <w:r w:rsidR="007C541A" w:rsidRPr="000172F8">
        <w:rPr>
          <w:sz w:val="24"/>
          <w:szCs w:val="24"/>
          <w:lang w:val="lt-LT"/>
        </w:rPr>
        <w:t xml:space="preserve">Meras </w:t>
      </w:r>
      <w:r w:rsidR="006C3B3B">
        <w:rPr>
          <w:sz w:val="24"/>
          <w:szCs w:val="24"/>
          <w:lang w:val="lt-LT"/>
        </w:rPr>
        <w:t>&lt;...&gt;</w:t>
      </w:r>
      <w:r w:rsidR="007C541A" w:rsidRPr="000172F8">
        <w:rPr>
          <w:sz w:val="24"/>
          <w:szCs w:val="24"/>
          <w:lang w:val="lt-LT"/>
        </w:rPr>
        <w:t>, gavęs savivaldybės tarybos pritarimą, sudaro savivaldybės bendradarbiavimo su valstybės institucijomis, kitomis savivaldybėmis ar užsienio institucijomis sutartis“.</w:t>
      </w:r>
    </w:p>
    <w:p w14:paraId="3AECDDDD" w14:textId="6DC4B493" w:rsidR="007C541A" w:rsidRPr="000172F8" w:rsidRDefault="007C541A" w:rsidP="007C541A">
      <w:pPr>
        <w:pStyle w:val="Sraopastraipa"/>
        <w:ind w:left="0" w:firstLine="851"/>
        <w:jc w:val="both"/>
        <w:rPr>
          <w:sz w:val="24"/>
          <w:szCs w:val="24"/>
          <w:lang w:val="lt-LT" w:eastAsia="en-US"/>
        </w:rPr>
      </w:pPr>
      <w:r w:rsidRPr="000172F8">
        <w:rPr>
          <w:sz w:val="24"/>
          <w:szCs w:val="24"/>
          <w:lang w:val="lt-LT" w:eastAsia="en-US"/>
        </w:rPr>
        <w:t xml:space="preserve">Kretingos rajono savivaldybė nėra buvusi sudariusi bendradarbiavimo sutarčių su </w:t>
      </w:r>
      <w:r w:rsidR="00EF03E2" w:rsidRPr="000172F8">
        <w:rPr>
          <w:sz w:val="24"/>
          <w:szCs w:val="24"/>
          <w:lang w:val="lt-LT" w:eastAsia="en-US"/>
        </w:rPr>
        <w:t>Lietuvos kariuomenės Krašto apsaugos savanorių pajėgomis.</w:t>
      </w:r>
    </w:p>
    <w:p w14:paraId="2BF7802F" w14:textId="47FC0472" w:rsidR="004360BF" w:rsidRPr="000172F8" w:rsidRDefault="000172F8" w:rsidP="007C541A">
      <w:pPr>
        <w:pStyle w:val="Sraopastraipa"/>
        <w:ind w:left="0" w:firstLine="851"/>
        <w:jc w:val="both"/>
        <w:rPr>
          <w:sz w:val="24"/>
          <w:szCs w:val="24"/>
          <w:lang w:val="lt-LT" w:eastAsia="en-US"/>
        </w:rPr>
      </w:pPr>
      <w:r w:rsidRPr="000172F8">
        <w:rPr>
          <w:color w:val="000000"/>
          <w:sz w:val="24"/>
          <w:szCs w:val="24"/>
          <w:lang w:val="lt-LT" w:eastAsia="en-US"/>
        </w:rPr>
        <w:t>Vadovaudamasi Lietuvos Respublikos krizių valdymo ir civilinės saugos įstatymo 17 straipsnio 2 dalimi</w:t>
      </w:r>
      <w:r>
        <w:rPr>
          <w:color w:val="000000"/>
          <w:sz w:val="24"/>
          <w:szCs w:val="24"/>
          <w:lang w:val="lt-LT" w:eastAsia="en-US"/>
        </w:rPr>
        <w:t>,</w:t>
      </w:r>
      <w:r w:rsidR="00EF03E2" w:rsidRPr="000172F8">
        <w:rPr>
          <w:sz w:val="24"/>
          <w:szCs w:val="24"/>
          <w:lang w:val="lt-LT" w:eastAsia="en-US"/>
        </w:rPr>
        <w:t xml:space="preserve"> </w:t>
      </w:r>
      <w:r w:rsidR="003D74E8" w:rsidRPr="000172F8">
        <w:rPr>
          <w:sz w:val="24"/>
          <w:szCs w:val="24"/>
          <w:lang w:val="lt-LT" w:eastAsia="en-US"/>
        </w:rPr>
        <w:t>Kretingos rajono savivaldybė</w:t>
      </w:r>
      <w:r w:rsidR="0000742F" w:rsidRPr="000172F8">
        <w:rPr>
          <w:sz w:val="24"/>
          <w:szCs w:val="24"/>
          <w:lang w:val="lt-LT" w:eastAsia="en-US"/>
        </w:rPr>
        <w:t xml:space="preserve"> </w:t>
      </w:r>
      <w:r w:rsidR="004360BF" w:rsidRPr="000172F8">
        <w:rPr>
          <w:sz w:val="24"/>
          <w:szCs w:val="24"/>
          <w:lang w:val="lt-LT" w:eastAsia="en-US"/>
        </w:rPr>
        <w:t>jau yra sudariusi bendradarbiavimo ir pagalbos sutartį su L</w:t>
      </w:r>
      <w:r w:rsidR="00896DBE" w:rsidRPr="000172F8">
        <w:rPr>
          <w:sz w:val="24"/>
          <w:szCs w:val="24"/>
          <w:lang w:val="lt-LT" w:eastAsia="en-US"/>
        </w:rPr>
        <w:t>ietuvos šaulių sąjunga</w:t>
      </w:r>
      <w:r w:rsidR="004360BF" w:rsidRPr="000172F8">
        <w:rPr>
          <w:sz w:val="24"/>
          <w:szCs w:val="24"/>
          <w:lang w:val="lt-LT" w:eastAsia="en-US"/>
        </w:rPr>
        <w:t>, derinamos bendradarbiavimo galimybės su Lietuvos raudonuoju kryžiumi, Maisto banku</w:t>
      </w:r>
      <w:r w:rsidR="00896DBE" w:rsidRPr="000172F8">
        <w:rPr>
          <w:sz w:val="24"/>
          <w:szCs w:val="24"/>
          <w:lang w:val="lt-LT" w:eastAsia="en-US"/>
        </w:rPr>
        <w:t>.</w:t>
      </w:r>
      <w:r>
        <w:rPr>
          <w:sz w:val="24"/>
          <w:szCs w:val="24"/>
          <w:lang w:val="lt-LT" w:eastAsia="en-US"/>
        </w:rPr>
        <w:t xml:space="preserve"> Tikslinga būtų sudaryti bendradarbiavimo sutartis ne tik su NVO ir savanorių pajėgomis, bet ir su </w:t>
      </w:r>
      <w:r w:rsidR="003C2453">
        <w:rPr>
          <w:sz w:val="24"/>
          <w:szCs w:val="24"/>
          <w:lang w:val="lt-LT" w:eastAsia="en-US"/>
        </w:rPr>
        <w:t>Lietuvos kariuomenės Sausumos pajėgų padaliniu.</w:t>
      </w:r>
      <w:r w:rsidR="00896DBE" w:rsidRPr="000172F8">
        <w:rPr>
          <w:sz w:val="24"/>
          <w:szCs w:val="24"/>
          <w:lang w:val="lt-LT" w:eastAsia="en-US"/>
        </w:rPr>
        <w:t xml:space="preserve"> </w:t>
      </w:r>
    </w:p>
    <w:p w14:paraId="7375662B" w14:textId="77777777" w:rsidR="002E0BC2" w:rsidRPr="000172F8" w:rsidRDefault="002E0BC2" w:rsidP="00E71522">
      <w:pPr>
        <w:pStyle w:val="Sraopastraipa"/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left="0" w:firstLine="851"/>
        <w:jc w:val="both"/>
        <w:rPr>
          <w:b/>
          <w:sz w:val="24"/>
          <w:szCs w:val="24"/>
          <w:lang w:val="lt-LT" w:eastAsia="en-US"/>
        </w:rPr>
      </w:pPr>
      <w:r w:rsidRPr="000172F8">
        <w:rPr>
          <w:b/>
          <w:sz w:val="24"/>
          <w:szCs w:val="24"/>
          <w:lang w:val="lt-LT" w:eastAsia="en-US"/>
        </w:rPr>
        <w:t>Kokių rezultatų laukiama.</w:t>
      </w:r>
    </w:p>
    <w:p w14:paraId="0F95F4B3" w14:textId="2E506084" w:rsidR="008F79AB" w:rsidRPr="000172F8" w:rsidRDefault="008F79AB" w:rsidP="00E71522">
      <w:pPr>
        <w:pStyle w:val="Sraopastraipa"/>
        <w:ind w:left="0" w:firstLine="851"/>
        <w:jc w:val="both"/>
        <w:rPr>
          <w:sz w:val="24"/>
          <w:szCs w:val="24"/>
          <w:lang w:val="lt-LT"/>
        </w:rPr>
      </w:pPr>
      <w:r w:rsidRPr="000172F8">
        <w:rPr>
          <w:sz w:val="24"/>
          <w:szCs w:val="24"/>
          <w:lang w:val="lt-LT"/>
        </w:rPr>
        <w:t xml:space="preserve">Pasirašyta Kretingos rajono savivaldybės bendradarbiavimo sutartis su </w:t>
      </w:r>
      <w:r w:rsidR="0020073C" w:rsidRPr="000172F8">
        <w:rPr>
          <w:sz w:val="24"/>
          <w:szCs w:val="24"/>
          <w:lang w:val="lt-LT"/>
        </w:rPr>
        <w:t>KASP Žemaičių apygardos 3-i</w:t>
      </w:r>
      <w:r w:rsidR="006C3B3B">
        <w:rPr>
          <w:sz w:val="24"/>
          <w:szCs w:val="24"/>
          <w:lang w:val="lt-LT"/>
        </w:rPr>
        <w:t>ą</w:t>
      </w:r>
      <w:r w:rsidR="0020073C" w:rsidRPr="000172F8">
        <w:rPr>
          <w:sz w:val="24"/>
          <w:szCs w:val="24"/>
          <w:lang w:val="lt-LT"/>
        </w:rPr>
        <w:t>j</w:t>
      </w:r>
      <w:r w:rsidR="007C541A" w:rsidRPr="000172F8">
        <w:rPr>
          <w:sz w:val="24"/>
          <w:szCs w:val="24"/>
          <w:lang w:val="lt-LT"/>
        </w:rPr>
        <w:t>a</w:t>
      </w:r>
      <w:r w:rsidR="0020073C" w:rsidRPr="000172F8">
        <w:rPr>
          <w:sz w:val="24"/>
          <w:szCs w:val="24"/>
          <w:lang w:val="lt-LT"/>
        </w:rPr>
        <w:t xml:space="preserve"> rinktine</w:t>
      </w:r>
      <w:r w:rsidRPr="000172F8">
        <w:rPr>
          <w:sz w:val="24"/>
          <w:szCs w:val="24"/>
          <w:lang w:val="lt-LT"/>
        </w:rPr>
        <w:t xml:space="preserve"> užtikrintų šalių bendradarbiavimą </w:t>
      </w:r>
      <w:r w:rsidR="007C541A" w:rsidRPr="000172F8">
        <w:rPr>
          <w:rFonts w:eastAsia="Calibri"/>
          <w:sz w:val="24"/>
          <w:szCs w:val="24"/>
          <w:lang w:val="lt-LT" w:eastAsia="en-US"/>
        </w:rPr>
        <w:t>šviečiant ir informuojant visuomenę apie Lietuvos saugumo ir gynybos politiką, krašto apsaugos sistemą, Lietuvos kariuomenę ir jos vaidmenį užtikrinant šalies saugumą,</w:t>
      </w:r>
      <w:r w:rsidR="0020073C" w:rsidRPr="000172F8">
        <w:rPr>
          <w:rFonts w:eastAsia="Calibri"/>
          <w:sz w:val="24"/>
          <w:szCs w:val="24"/>
          <w:lang w:val="lt-LT" w:eastAsia="en-US"/>
        </w:rPr>
        <w:t xml:space="preserve"> ugdant pilietinę visuomenę ir keliant jos sąmoningumą, rūpinantis Lietuvos kariniu-gynybiniu paveldu ir jo apsauga, iškilių asmenybių ir istorinių įvykių įamžinimu ir pagerbimu</w:t>
      </w:r>
      <w:r w:rsidR="0000742F" w:rsidRPr="000172F8">
        <w:rPr>
          <w:rFonts w:eastAsia="Calibri"/>
          <w:sz w:val="24"/>
          <w:szCs w:val="24"/>
          <w:lang w:val="lt-LT" w:eastAsia="en-US"/>
        </w:rPr>
        <w:t>, rengiantis valstybės sausumos teritorijos apsaugai ir gynybai bei ekstremalių situacijų valdymui Kretingos rajono savivaldybės teritorijoje.</w:t>
      </w:r>
    </w:p>
    <w:p w14:paraId="3F304DFC" w14:textId="77777777" w:rsidR="002E0BC2" w:rsidRPr="000172F8" w:rsidRDefault="002E0BC2" w:rsidP="00E71522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autoSpaceDE/>
        <w:autoSpaceDN/>
        <w:adjustRightInd/>
        <w:ind w:left="0" w:firstLine="851"/>
        <w:contextualSpacing/>
        <w:jc w:val="both"/>
        <w:rPr>
          <w:b/>
          <w:sz w:val="24"/>
          <w:szCs w:val="24"/>
          <w:lang w:val="lt-LT" w:eastAsia="en-US"/>
        </w:rPr>
      </w:pPr>
      <w:r w:rsidRPr="000172F8">
        <w:rPr>
          <w:b/>
          <w:sz w:val="24"/>
          <w:szCs w:val="24"/>
          <w:lang w:val="lt-LT" w:eastAsia="en-US"/>
        </w:rPr>
        <w:t>Lėšų poreikis ir šaltiniai.</w:t>
      </w:r>
    </w:p>
    <w:p w14:paraId="5E07C885" w14:textId="77777777" w:rsidR="00E71522" w:rsidRPr="000172F8" w:rsidRDefault="00E71522" w:rsidP="00E71522">
      <w:pPr>
        <w:ind w:firstLine="851"/>
        <w:rPr>
          <w:sz w:val="24"/>
          <w:szCs w:val="24"/>
          <w:lang w:val="lt-LT"/>
        </w:rPr>
      </w:pPr>
      <w:r w:rsidRPr="000172F8">
        <w:rPr>
          <w:sz w:val="24"/>
          <w:szCs w:val="24"/>
          <w:lang w:val="lt-LT"/>
        </w:rPr>
        <w:t>Sprendimo projekto įgyvendinimui lėšų nereikia.</w:t>
      </w:r>
    </w:p>
    <w:p w14:paraId="3ABA0CCF" w14:textId="77777777" w:rsidR="002E0BC2" w:rsidRPr="000172F8" w:rsidRDefault="002E0BC2" w:rsidP="00E71522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autoSpaceDE/>
        <w:autoSpaceDN/>
        <w:adjustRightInd/>
        <w:ind w:left="0" w:firstLine="851"/>
        <w:contextualSpacing/>
        <w:jc w:val="both"/>
        <w:rPr>
          <w:b/>
          <w:sz w:val="24"/>
          <w:szCs w:val="24"/>
          <w:lang w:val="lt-LT" w:eastAsia="en-US"/>
        </w:rPr>
      </w:pPr>
      <w:r w:rsidRPr="000172F8">
        <w:rPr>
          <w:b/>
          <w:sz w:val="24"/>
          <w:szCs w:val="24"/>
          <w:lang w:val="lt-LT" w:eastAsia="en-US"/>
        </w:rPr>
        <w:t>Kiti sprendimui priimti reikalingi pagrindimai, skaičiavimai ar paaiškinimai.</w:t>
      </w:r>
    </w:p>
    <w:p w14:paraId="0E8A229D" w14:textId="77777777" w:rsidR="002E0BC2" w:rsidRPr="000172F8" w:rsidRDefault="002E0BC2" w:rsidP="00E71522">
      <w:pPr>
        <w:widowControl/>
        <w:tabs>
          <w:tab w:val="left" w:pos="1276"/>
          <w:tab w:val="left" w:pos="2410"/>
          <w:tab w:val="left" w:pos="2835"/>
        </w:tabs>
        <w:autoSpaceDE/>
        <w:autoSpaceDN/>
        <w:adjustRightInd/>
        <w:ind w:firstLine="851"/>
        <w:contextualSpacing/>
        <w:jc w:val="both"/>
        <w:rPr>
          <w:b/>
          <w:sz w:val="24"/>
          <w:szCs w:val="24"/>
          <w:lang w:val="lt-LT" w:eastAsia="en-US"/>
        </w:rPr>
      </w:pPr>
      <w:r w:rsidRPr="000172F8">
        <w:rPr>
          <w:b/>
          <w:sz w:val="24"/>
          <w:szCs w:val="24"/>
          <w:lang w:val="lt-LT" w:eastAsia="en-US"/>
        </w:rPr>
        <w:t>-</w:t>
      </w:r>
    </w:p>
    <w:p w14:paraId="645EAA77" w14:textId="77777777" w:rsidR="002E0BC2" w:rsidRPr="000172F8" w:rsidRDefault="002E0BC2" w:rsidP="00E71522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autoSpaceDE/>
        <w:autoSpaceDN/>
        <w:adjustRightInd/>
        <w:ind w:left="0" w:firstLine="851"/>
        <w:contextualSpacing/>
        <w:jc w:val="both"/>
        <w:rPr>
          <w:b/>
          <w:sz w:val="24"/>
          <w:szCs w:val="24"/>
          <w:lang w:val="lt-LT" w:eastAsia="en-US"/>
        </w:rPr>
      </w:pPr>
      <w:r w:rsidRPr="000172F8">
        <w:rPr>
          <w:b/>
          <w:sz w:val="24"/>
          <w:szCs w:val="24"/>
          <w:lang w:val="lt-LT" w:eastAsia="en-US"/>
        </w:rPr>
        <w:t>Teisės akto projekto antikorupcinio vertinimo išvada dėl sprendimo projekto teikimo antikorupciniam vertinimui.</w:t>
      </w:r>
    </w:p>
    <w:p w14:paraId="1EBE715F" w14:textId="0AD24963" w:rsidR="002E0BC2" w:rsidRPr="000172F8" w:rsidRDefault="00E71522" w:rsidP="00E71522">
      <w:pPr>
        <w:widowControl/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firstLine="851"/>
        <w:contextualSpacing/>
        <w:jc w:val="both"/>
        <w:rPr>
          <w:sz w:val="24"/>
          <w:szCs w:val="24"/>
          <w:lang w:val="lt-LT" w:eastAsia="en-US"/>
        </w:rPr>
      </w:pPr>
      <w:r w:rsidRPr="000172F8">
        <w:rPr>
          <w:sz w:val="24"/>
          <w:szCs w:val="24"/>
          <w:lang w:val="lt-LT" w:eastAsia="lt-LT"/>
        </w:rPr>
        <w:t>Teisės akto projektas antikorupciniam vertinimui neteikiamas</w:t>
      </w:r>
      <w:r w:rsidR="002E0BC2" w:rsidRPr="000172F8">
        <w:rPr>
          <w:sz w:val="24"/>
          <w:szCs w:val="24"/>
          <w:lang w:val="lt-LT" w:eastAsia="en-US"/>
        </w:rPr>
        <w:t>.</w:t>
      </w:r>
    </w:p>
    <w:p w14:paraId="0B1010B2" w14:textId="77777777" w:rsidR="002E0BC2" w:rsidRPr="000172F8" w:rsidRDefault="002E0BC2" w:rsidP="00E71522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left="0" w:firstLine="851"/>
        <w:contextualSpacing/>
        <w:jc w:val="both"/>
        <w:rPr>
          <w:sz w:val="24"/>
          <w:szCs w:val="24"/>
          <w:lang w:val="lt-LT" w:eastAsia="en-US"/>
        </w:rPr>
      </w:pPr>
      <w:r w:rsidRPr="000172F8">
        <w:rPr>
          <w:b/>
          <w:sz w:val="24"/>
          <w:szCs w:val="24"/>
          <w:lang w:val="lt-LT" w:eastAsia="en-US"/>
        </w:rPr>
        <w:t>Autorius ar autorių grupės.</w:t>
      </w:r>
    </w:p>
    <w:p w14:paraId="025D4593" w14:textId="77777777" w:rsidR="00A971F2" w:rsidRPr="000172F8" w:rsidRDefault="003D74E8" w:rsidP="00E71522">
      <w:pPr>
        <w:ind w:firstLine="851"/>
        <w:rPr>
          <w:sz w:val="24"/>
          <w:szCs w:val="24"/>
          <w:lang w:val="lt-LT"/>
        </w:rPr>
      </w:pPr>
      <w:r w:rsidRPr="000172F8">
        <w:rPr>
          <w:sz w:val="24"/>
          <w:szCs w:val="24"/>
          <w:lang w:val="lt-LT" w:eastAsia="en-US"/>
        </w:rPr>
        <w:t>Renata Jonauskienė</w:t>
      </w:r>
      <w:r w:rsidR="002E0BC2" w:rsidRPr="000172F8">
        <w:rPr>
          <w:sz w:val="24"/>
          <w:szCs w:val="24"/>
          <w:lang w:val="lt-LT" w:eastAsia="en-US"/>
        </w:rPr>
        <w:t xml:space="preserve">, </w:t>
      </w:r>
      <w:r w:rsidRPr="000172F8">
        <w:rPr>
          <w:sz w:val="24"/>
          <w:szCs w:val="24"/>
          <w:lang w:val="lt-LT" w:eastAsia="en-US"/>
        </w:rPr>
        <w:t>Civilinės saugos ir viešosios tvarkos</w:t>
      </w:r>
      <w:r w:rsidR="002E0BC2" w:rsidRPr="000172F8">
        <w:rPr>
          <w:sz w:val="24"/>
          <w:szCs w:val="24"/>
          <w:lang w:val="lt-LT" w:eastAsia="en-US"/>
        </w:rPr>
        <w:t xml:space="preserve"> skyriaus </w:t>
      </w:r>
      <w:r w:rsidRPr="000172F8">
        <w:rPr>
          <w:sz w:val="24"/>
          <w:szCs w:val="24"/>
          <w:lang w:val="lt-LT" w:eastAsia="en-US"/>
        </w:rPr>
        <w:t>vedėja</w:t>
      </w:r>
      <w:r w:rsidR="002E0BC2" w:rsidRPr="000172F8">
        <w:rPr>
          <w:sz w:val="24"/>
          <w:szCs w:val="24"/>
          <w:lang w:val="lt-LT" w:eastAsia="en-US"/>
        </w:rPr>
        <w:t>.</w:t>
      </w:r>
    </w:p>
    <w:sectPr w:rsidR="00A971F2" w:rsidRPr="000172F8" w:rsidSect="004B028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5A4"/>
    <w:multiLevelType w:val="hybridMultilevel"/>
    <w:tmpl w:val="D1EE2C3C"/>
    <w:lvl w:ilvl="0" w:tplc="0427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520B376A"/>
    <w:multiLevelType w:val="hybridMultilevel"/>
    <w:tmpl w:val="3646ADC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2FD6112"/>
    <w:multiLevelType w:val="multilevel"/>
    <w:tmpl w:val="C76AC5C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0405E0"/>
    <w:multiLevelType w:val="multilevel"/>
    <w:tmpl w:val="1B1ECC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FF0000"/>
      </w:rPr>
    </w:lvl>
  </w:abstractNum>
  <w:num w:numId="1" w16cid:durableId="1636520793">
    <w:abstractNumId w:val="2"/>
  </w:num>
  <w:num w:numId="2" w16cid:durableId="1871989811">
    <w:abstractNumId w:val="3"/>
  </w:num>
  <w:num w:numId="3" w16cid:durableId="1955021103">
    <w:abstractNumId w:val="1"/>
  </w:num>
  <w:num w:numId="4" w16cid:durableId="143736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C2"/>
    <w:rsid w:val="0000742F"/>
    <w:rsid w:val="000172F8"/>
    <w:rsid w:val="00081051"/>
    <w:rsid w:val="0019511B"/>
    <w:rsid w:val="001E0528"/>
    <w:rsid w:val="0020073C"/>
    <w:rsid w:val="002D5ECD"/>
    <w:rsid w:val="002E0BC2"/>
    <w:rsid w:val="003C2453"/>
    <w:rsid w:val="003D74E8"/>
    <w:rsid w:val="004360BF"/>
    <w:rsid w:val="004741AA"/>
    <w:rsid w:val="004A1A00"/>
    <w:rsid w:val="004B0289"/>
    <w:rsid w:val="005E6370"/>
    <w:rsid w:val="006174FC"/>
    <w:rsid w:val="0062505A"/>
    <w:rsid w:val="00644EC2"/>
    <w:rsid w:val="006C3B3B"/>
    <w:rsid w:val="006E431B"/>
    <w:rsid w:val="00714944"/>
    <w:rsid w:val="007C541A"/>
    <w:rsid w:val="0089158A"/>
    <w:rsid w:val="00896DBE"/>
    <w:rsid w:val="008F79AB"/>
    <w:rsid w:val="00952D8E"/>
    <w:rsid w:val="00A170EB"/>
    <w:rsid w:val="00A971F2"/>
    <w:rsid w:val="00BF55A6"/>
    <w:rsid w:val="00CA0230"/>
    <w:rsid w:val="00D50065"/>
    <w:rsid w:val="00D501AF"/>
    <w:rsid w:val="00E71522"/>
    <w:rsid w:val="00E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2BEA"/>
  <w15:chartTrackingRefBased/>
  <w15:docId w15:val="{DD3EFDE0-09C3-4F32-88CF-C4DF44DF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0BC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200">
    <w:name w:val="Font Style200"/>
    <w:uiPriority w:val="99"/>
    <w:rsid w:val="002E0BC2"/>
    <w:rPr>
      <w:rFonts w:ascii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2E0BC2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2E0BC2"/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2E0BC2"/>
    <w:pPr>
      <w:spacing w:line="278" w:lineRule="exact"/>
      <w:ind w:hanging="830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2E0BC2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2E0BC2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Betarp1">
    <w:name w:val="Be tarpų1"/>
    <w:uiPriority w:val="1"/>
    <w:qFormat/>
    <w:rsid w:val="002E0BC2"/>
    <w:pPr>
      <w:spacing w:after="0" w:line="240" w:lineRule="auto"/>
    </w:pPr>
    <w:rPr>
      <w:rFonts w:eastAsia="Times New Roman" w:cs="Times New Roman"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6174FC"/>
    <w:pPr>
      <w:spacing w:after="0" w:line="240" w:lineRule="auto"/>
    </w:pPr>
    <w:rPr>
      <w:rFonts w:eastAsia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1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Renata Jonauskienė</cp:lastModifiedBy>
  <cp:revision>2</cp:revision>
  <dcterms:created xsi:type="dcterms:W3CDTF">2025-09-11T08:06:00Z</dcterms:created>
  <dcterms:modified xsi:type="dcterms:W3CDTF">2025-09-11T08:06:00Z</dcterms:modified>
</cp:coreProperties>
</file>