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FB6A4F">
        <w:rPr>
          <w:b/>
        </w:rPr>
        <w:t>SPRENDIMAS</w:t>
      </w:r>
    </w:p>
    <w:p w14:paraId="38290C02" w14:textId="53F62580" w:rsidR="00792360" w:rsidRDefault="00E0159C">
      <w:pPr>
        <w:jc w:val="center"/>
        <w:rPr>
          <w:b/>
        </w:rPr>
      </w:pPr>
      <w:r>
        <w:rPr>
          <w:b/>
        </w:rPr>
        <w:t>DĖL KRETINGOS RAJONO SAVIVALDYBĖS</w:t>
      </w:r>
      <w:r w:rsidR="00483180">
        <w:rPr>
          <w:b/>
        </w:rPr>
        <w:t xml:space="preserve"> JAUNIMO REIKALŲ</w:t>
      </w:r>
      <w:r w:rsidR="003B4020">
        <w:rPr>
          <w:b/>
        </w:rPr>
        <w:t xml:space="preserve"> </w:t>
      </w:r>
      <w:r w:rsidR="00483180">
        <w:rPr>
          <w:b/>
        </w:rPr>
        <w:t>TARYBOS SUDARYMO</w:t>
      </w:r>
    </w:p>
    <w:p w14:paraId="46C9E431" w14:textId="77777777" w:rsidR="00DB7944" w:rsidRDefault="00DB7944" w:rsidP="00EE2B8E"/>
    <w:p w14:paraId="3B2297AE" w14:textId="6F9BA0CE" w:rsidR="00792360" w:rsidRDefault="00E0159C">
      <w:pPr>
        <w:jc w:val="center"/>
      </w:pPr>
      <w:r>
        <w:t>202</w:t>
      </w:r>
      <w:r w:rsidR="00CF3AE2">
        <w:t>5</w:t>
      </w:r>
      <w:r>
        <w:t xml:space="preserve"> m.</w:t>
      </w:r>
      <w:r w:rsidR="001D0CB1">
        <w:t xml:space="preserve"> </w:t>
      </w:r>
      <w:r w:rsidR="00483180">
        <w:t>rugpjūčio</w:t>
      </w:r>
      <w:r w:rsidR="00C44436">
        <w:t xml:space="preserve"> </w:t>
      </w:r>
      <w:r w:rsidR="004D683D">
        <w:t>21</w:t>
      </w:r>
      <w:r>
        <w:t xml:space="preserve"> d. Nr. T1-</w:t>
      </w:r>
      <w:r w:rsidR="004D683D">
        <w:t>282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5B540EBB" w14:textId="5E47C1C2" w:rsidR="00DB7944" w:rsidRDefault="00483180" w:rsidP="00DB7944">
      <w:pPr>
        <w:tabs>
          <w:tab w:val="left" w:pos="1276"/>
        </w:tabs>
        <w:ind w:firstLine="851"/>
        <w:jc w:val="both"/>
        <w:rPr>
          <w:spacing w:val="60"/>
        </w:rPr>
      </w:pPr>
      <w:r w:rsidRPr="008E6CF9">
        <w:t xml:space="preserve">Vadovaudamasi </w:t>
      </w:r>
      <w:r>
        <w:t>Jaunimo politikos pagrindų įstatymo 5 straipsnio 3 dalimi, Kretingos rajono savivaldybės jaunimo reikalų tarybos nuostatų, patvirtintų Kretingos rajono savivaldybės tarybos 2009 m. birželio 30 d. sprendimu Nr. T2-208 „Dėl Kretingos rajono savivaldybės jaunimo reikalų tarybos nuostatų ir sudėties patvirtinimo“</w:t>
      </w:r>
      <w:r w:rsidR="00765E94">
        <w:t>,</w:t>
      </w:r>
      <w:r>
        <w:t xml:space="preserve"> 2, 10, 11.1 ir 11.4 punktais, atsižvelgdama į Kretingos rajono nevyriausybinių organizacijų asociacijos „Apskritasis stalas“ 2025 m. rugpjūčio 12 d. raštą „Dėl atstovų delegavimo į savivaldybės jaunimo reikalų tarybą“ </w:t>
      </w:r>
      <w:r w:rsidRPr="00483180">
        <w:t xml:space="preserve">bei </w:t>
      </w:r>
      <w:r w:rsidR="00765E94">
        <w:t xml:space="preserve">į Kretingos rajono savivaldybės tarybos </w:t>
      </w:r>
      <w:r w:rsidR="00765E94" w:rsidRPr="00483180">
        <w:t xml:space="preserve">daugumos </w:t>
      </w:r>
      <w:r w:rsidRPr="00483180">
        <w:t xml:space="preserve">2025 m. rugpjūčio 5 d. </w:t>
      </w:r>
      <w:r w:rsidRPr="00CD579A">
        <w:t>raštą Nr. D13-469 „Dėl atstovų delegavimo į Kretingos rajono savivaldybės jaunimo reikalų tarybą“ i</w:t>
      </w:r>
      <w:r w:rsidR="00CD579A" w:rsidRPr="00CD579A">
        <w:t>r</w:t>
      </w:r>
      <w:r w:rsidRPr="00CD579A">
        <w:t xml:space="preserve"> </w:t>
      </w:r>
      <w:r w:rsidR="00765E94">
        <w:t xml:space="preserve">į </w:t>
      </w:r>
      <w:r w:rsidR="00765E94" w:rsidRPr="00CD579A">
        <w:t xml:space="preserve">opozicijos </w:t>
      </w:r>
      <w:r w:rsidRPr="00CD579A">
        <w:t>202</w:t>
      </w:r>
      <w:r w:rsidR="00CD579A" w:rsidRPr="00CD579A">
        <w:t>5</w:t>
      </w:r>
      <w:r w:rsidRPr="00CD579A">
        <w:t xml:space="preserve"> m. rugpjūčio 11 d. raštą „Dėl atstov</w:t>
      </w:r>
      <w:r w:rsidR="00CD579A" w:rsidRPr="00CD579A">
        <w:t>ų</w:t>
      </w:r>
      <w:r w:rsidRPr="00CD579A">
        <w:t xml:space="preserve"> delegavimo į </w:t>
      </w:r>
      <w:r w:rsidR="00CD579A" w:rsidRPr="00CD579A">
        <w:t xml:space="preserve">Kretingos rajono savivaldybės </w:t>
      </w:r>
      <w:r w:rsidRPr="00CD579A">
        <w:t>jaunimo reikalų tarybą“,</w:t>
      </w:r>
      <w:r w:rsidRPr="00C44027">
        <w:t xml:space="preserve"> </w:t>
      </w:r>
      <w:r w:rsidR="00DB7944" w:rsidRPr="00D63AE9">
        <w:t xml:space="preserve">Kretingos rajono savivaldybės taryba </w:t>
      </w:r>
      <w:r w:rsidR="00DB7944" w:rsidRPr="00D63AE9">
        <w:rPr>
          <w:spacing w:val="60"/>
        </w:rPr>
        <w:t>nusprendžia:</w:t>
      </w:r>
    </w:p>
    <w:p w14:paraId="331FE21C" w14:textId="01E10CB1" w:rsidR="00CD579A" w:rsidRDefault="00CD579A" w:rsidP="00CD579A">
      <w:pPr>
        <w:pStyle w:val="Sraopastraipa"/>
        <w:numPr>
          <w:ilvl w:val="0"/>
          <w:numId w:val="17"/>
        </w:numPr>
        <w:ind w:left="0" w:firstLine="851"/>
        <w:jc w:val="both"/>
      </w:pPr>
      <w:r>
        <w:t>Sudaryti Kretingos rajono savivaldybės jaunimo reikalų tarybą dvejų metų kadencijai šios sudėties:</w:t>
      </w:r>
    </w:p>
    <w:p w14:paraId="41FAA902" w14:textId="7F30E155" w:rsidR="00CD579A" w:rsidRPr="00061800" w:rsidRDefault="00CD579A" w:rsidP="00E27B0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Mindaugas Černeckis, Kretingos rajono savivaldybės tarybos narys;</w:t>
      </w:r>
    </w:p>
    <w:p w14:paraId="530D6EC8" w14:textId="11416781" w:rsidR="00CD579A" w:rsidRPr="00061800" w:rsidRDefault="00CD579A" w:rsidP="00472E67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Ula Gaubė, Kretingos jaunimo teatro atstovė;</w:t>
      </w:r>
    </w:p>
    <w:p w14:paraId="455FD8AE" w14:textId="31B09447" w:rsidR="00CD579A" w:rsidRPr="00061800" w:rsidRDefault="00CD579A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 xml:space="preserve">Lina Jadenkuvienė, Kretingos rajono savivaldybės </w:t>
      </w:r>
      <w:r w:rsidR="00765E94">
        <w:t>administracijos Š</w:t>
      </w:r>
      <w:r w:rsidRPr="00061800">
        <w:t>vietimo skyriaus vyr. specialistė;</w:t>
      </w:r>
    </w:p>
    <w:p w14:paraId="090865E1" w14:textId="63D63359" w:rsidR="00CD579A" w:rsidRPr="00061800" w:rsidRDefault="00CD579A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Vaida Jakumienė, Kretingos rajono savivaldybės vicemerė;</w:t>
      </w:r>
    </w:p>
    <w:p w14:paraId="223913F9" w14:textId="55F58907" w:rsidR="00CD579A" w:rsidRPr="00061800" w:rsidRDefault="00CD579A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Vaidas Kuprelis, Kretingos rajono savivaldybės tarybos narys;</w:t>
      </w:r>
    </w:p>
    <w:p w14:paraId="7EED3509" w14:textId="77777777" w:rsidR="00061800" w:rsidRPr="00061800" w:rsidRDefault="00061800" w:rsidP="00061800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Mindaugas Mažeikis, Kretingos rajono jaunimo nevyriausybinių organizacijų asociacijos „Apskritasis stalas“ atstovas;</w:t>
      </w:r>
    </w:p>
    <w:p w14:paraId="45BB0541" w14:textId="5E35478D" w:rsidR="00061800" w:rsidRPr="00061800" w:rsidRDefault="00061800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Elzė Ruzgytė, Žemaitijos skautų organizacijos Kretingos tunt</w:t>
      </w:r>
      <w:r w:rsidR="00765E94">
        <w:t>o</w:t>
      </w:r>
      <w:r w:rsidRPr="00061800">
        <w:t xml:space="preserve"> narė;</w:t>
      </w:r>
    </w:p>
    <w:p w14:paraId="760037FB" w14:textId="28E9E0CB" w:rsidR="00061800" w:rsidRPr="00061800" w:rsidRDefault="00061800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Nedas Sausdravas, Kretingos rajono jaunimo nevyriausybinių organizacijų asociacijos „Apskritasis stalas“ atstovas;</w:t>
      </w:r>
    </w:p>
    <w:p w14:paraId="3B31B0BD" w14:textId="77777777" w:rsidR="00061800" w:rsidRPr="00061800" w:rsidRDefault="00061800" w:rsidP="00061800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Rokas Venckus, Kretingos rajono savivaldybės tarybos narys;</w:t>
      </w:r>
    </w:p>
    <w:p w14:paraId="29A29E6B" w14:textId="63049769" w:rsidR="00061800" w:rsidRDefault="00061800" w:rsidP="00C27C18">
      <w:pPr>
        <w:pStyle w:val="Sraopastraipa"/>
        <w:numPr>
          <w:ilvl w:val="1"/>
          <w:numId w:val="17"/>
        </w:numPr>
        <w:tabs>
          <w:tab w:val="left" w:pos="1418"/>
        </w:tabs>
        <w:ind w:left="0" w:firstLine="851"/>
        <w:jc w:val="both"/>
      </w:pPr>
      <w:r w:rsidRPr="00061800">
        <w:t>Alicija Zacharevičiūtė, Kretingos rajono jaunimo nevyriausybinių organizacijų asociacijos „Apskritasis stalas“ atstov</w:t>
      </w:r>
      <w:r>
        <w:t>ė.</w:t>
      </w:r>
    </w:p>
    <w:p w14:paraId="7C920503" w14:textId="3D06E24F" w:rsidR="00CD579A" w:rsidRDefault="00CD579A" w:rsidP="00CD579A">
      <w:pPr>
        <w:pStyle w:val="Sraopastraipa"/>
        <w:numPr>
          <w:ilvl w:val="0"/>
          <w:numId w:val="17"/>
        </w:numPr>
        <w:tabs>
          <w:tab w:val="left" w:pos="1276"/>
        </w:tabs>
        <w:ind w:left="0" w:firstLine="851"/>
        <w:jc w:val="both"/>
      </w:pPr>
      <w:r>
        <w:t>Pripažinti netekusiu galios Kretingos rajono savivaldybės tarybos 20</w:t>
      </w:r>
      <w:r w:rsidR="00061800">
        <w:t>23</w:t>
      </w:r>
      <w:r>
        <w:t xml:space="preserve"> m. </w:t>
      </w:r>
      <w:r w:rsidR="00061800">
        <w:t>rugpjūčio</w:t>
      </w:r>
      <w:r>
        <w:t xml:space="preserve"> </w:t>
      </w:r>
      <w:r w:rsidR="00061800">
        <w:t>31</w:t>
      </w:r>
      <w:r w:rsidR="00765E94">
        <w:t> </w:t>
      </w:r>
      <w:r>
        <w:t>d.  sprendimą Nr. T2-</w:t>
      </w:r>
      <w:r w:rsidR="00061800">
        <w:t>256</w:t>
      </w:r>
      <w:r>
        <w:t xml:space="preserve"> „Dėl Kretingos rajono savivaldybės jaunimo reikalų tarybos sudarymo“.</w:t>
      </w:r>
    </w:p>
    <w:p w14:paraId="08D73084" w14:textId="77777777" w:rsidR="00CD579A" w:rsidRDefault="00CD579A" w:rsidP="00CD579A">
      <w:pPr>
        <w:pStyle w:val="Sraopastraipa"/>
        <w:numPr>
          <w:ilvl w:val="0"/>
          <w:numId w:val="17"/>
        </w:numPr>
        <w:tabs>
          <w:tab w:val="left" w:pos="1276"/>
        </w:tabs>
        <w:ind w:left="0" w:firstLine="851"/>
        <w:jc w:val="both"/>
      </w:pPr>
      <w:r>
        <w:t>Skelbti sprendimą Savivaldybės interneto svetainėje.</w:t>
      </w:r>
    </w:p>
    <w:p w14:paraId="350011B4" w14:textId="74AD3039" w:rsidR="002F47E5" w:rsidRPr="0060580A" w:rsidRDefault="002F47E5" w:rsidP="00CD579A">
      <w:pPr>
        <w:pStyle w:val="Sraopastraipa"/>
        <w:tabs>
          <w:tab w:val="left" w:pos="1134"/>
        </w:tabs>
        <w:overflowPunct w:val="0"/>
        <w:ind w:left="1211"/>
        <w:jc w:val="both"/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77777777" w:rsidR="00921408" w:rsidRDefault="00921408" w:rsidP="00B615A4">
      <w:pPr>
        <w:rPr>
          <w:bCs/>
        </w:rPr>
      </w:pPr>
    </w:p>
    <w:p w14:paraId="029D9FE3" w14:textId="77777777" w:rsidR="00921408" w:rsidRDefault="00921408" w:rsidP="00B615A4">
      <w:pPr>
        <w:rPr>
          <w:bCs/>
        </w:rPr>
      </w:pPr>
    </w:p>
    <w:p w14:paraId="765AB783" w14:textId="77777777" w:rsidR="00F47F12" w:rsidRDefault="00F47F12">
      <w:pPr>
        <w:rPr>
          <w:bCs/>
        </w:rPr>
      </w:pPr>
    </w:p>
    <w:p w14:paraId="2EA58C8F" w14:textId="77777777" w:rsidR="00A2688B" w:rsidRDefault="00A2688B">
      <w:pPr>
        <w:rPr>
          <w:bCs/>
        </w:rPr>
      </w:pPr>
    </w:p>
    <w:p w14:paraId="113F0D6F" w14:textId="77777777" w:rsidR="00F47F12" w:rsidRDefault="00F47F12">
      <w:pPr>
        <w:rPr>
          <w:bCs/>
        </w:rPr>
      </w:pPr>
    </w:p>
    <w:p w14:paraId="3AF32415" w14:textId="77777777" w:rsidR="00F47F12" w:rsidRDefault="00F47F12">
      <w:pPr>
        <w:rPr>
          <w:bCs/>
        </w:rPr>
      </w:pPr>
    </w:p>
    <w:p w14:paraId="1CBBFB6B" w14:textId="77777777" w:rsidR="00F47F12" w:rsidRDefault="00F47F12">
      <w:pPr>
        <w:rPr>
          <w:bCs/>
        </w:rPr>
      </w:pPr>
    </w:p>
    <w:p w14:paraId="72A8FDC7" w14:textId="77777777" w:rsidR="00F47F12" w:rsidRDefault="00F47F12">
      <w:pPr>
        <w:rPr>
          <w:bCs/>
        </w:rPr>
      </w:pPr>
    </w:p>
    <w:p w14:paraId="0F0F5E5E" w14:textId="77777777" w:rsidR="00E604EE" w:rsidRDefault="00E604EE" w:rsidP="00EB1ACD">
      <w:pPr>
        <w:rPr>
          <w:bCs/>
        </w:rPr>
      </w:pPr>
    </w:p>
    <w:p w14:paraId="3BB97876" w14:textId="77777777" w:rsidR="00E604EE" w:rsidRDefault="00E604EE" w:rsidP="00EB1ACD">
      <w:pPr>
        <w:rPr>
          <w:bCs/>
        </w:rPr>
      </w:pPr>
    </w:p>
    <w:p w14:paraId="561143A9" w14:textId="77777777" w:rsidR="00E604EE" w:rsidRDefault="00E604EE" w:rsidP="00EB1ACD">
      <w:pPr>
        <w:rPr>
          <w:bCs/>
        </w:rPr>
      </w:pPr>
    </w:p>
    <w:p w14:paraId="2EBE5C98" w14:textId="5EA03683" w:rsidR="00792360" w:rsidRDefault="00B615A4" w:rsidP="00EB1ACD">
      <w:r w:rsidRPr="00923895">
        <w:rPr>
          <w:bCs/>
        </w:rPr>
        <w:t>Inga Biliūnaitė-Rušinskė</w:t>
      </w:r>
    </w:p>
    <w:sectPr w:rsidR="00792360" w:rsidSect="00FF5E3C">
      <w:headerReference w:type="first" r:id="rId8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44FF" w14:textId="77777777" w:rsidR="00426057" w:rsidRDefault="00426057">
      <w:r>
        <w:separator/>
      </w:r>
    </w:p>
  </w:endnote>
  <w:endnote w:type="continuationSeparator" w:id="0">
    <w:p w14:paraId="22717CB9" w14:textId="77777777" w:rsidR="00426057" w:rsidRDefault="0042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DB4D" w14:textId="77777777" w:rsidR="00426057" w:rsidRDefault="00426057">
      <w:r>
        <w:separator/>
      </w:r>
    </w:p>
  </w:footnote>
  <w:footnote w:type="continuationSeparator" w:id="0">
    <w:p w14:paraId="3EA1CA36" w14:textId="77777777" w:rsidR="00426057" w:rsidRDefault="0042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7703" w14:textId="336EF686" w:rsidR="00F90694" w:rsidRDefault="006B1242" w:rsidP="006B1242">
    <w:pPr>
      <w:pStyle w:val="Antrats"/>
      <w:jc w:val="right"/>
      <w:rPr>
        <w:b/>
        <w:bCs/>
      </w:rPr>
    </w:pPr>
    <w:r w:rsidRPr="00EE2B8E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0D477AB"/>
    <w:multiLevelType w:val="hybridMultilevel"/>
    <w:tmpl w:val="44C6EA96"/>
    <w:lvl w:ilvl="0" w:tplc="8CAC3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1A05671"/>
    <w:multiLevelType w:val="hybridMultilevel"/>
    <w:tmpl w:val="3C40F532"/>
    <w:lvl w:ilvl="0" w:tplc="F6D4E8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7018249">
    <w:abstractNumId w:val="1"/>
  </w:num>
  <w:num w:numId="2" w16cid:durableId="530848790">
    <w:abstractNumId w:val="13"/>
  </w:num>
  <w:num w:numId="3" w16cid:durableId="1991519864">
    <w:abstractNumId w:val="5"/>
  </w:num>
  <w:num w:numId="4" w16cid:durableId="706880629">
    <w:abstractNumId w:val="16"/>
  </w:num>
  <w:num w:numId="5" w16cid:durableId="227154325">
    <w:abstractNumId w:val="0"/>
  </w:num>
  <w:num w:numId="6" w16cid:durableId="2035155598">
    <w:abstractNumId w:val="7"/>
  </w:num>
  <w:num w:numId="7" w16cid:durableId="1098216058">
    <w:abstractNumId w:val="3"/>
  </w:num>
  <w:num w:numId="8" w16cid:durableId="954091830">
    <w:abstractNumId w:val="9"/>
  </w:num>
  <w:num w:numId="9" w16cid:durableId="739908941">
    <w:abstractNumId w:val="2"/>
  </w:num>
  <w:num w:numId="10" w16cid:durableId="267812497">
    <w:abstractNumId w:val="12"/>
  </w:num>
  <w:num w:numId="11" w16cid:durableId="843282272">
    <w:abstractNumId w:val="8"/>
  </w:num>
  <w:num w:numId="12" w16cid:durableId="378091373">
    <w:abstractNumId w:val="10"/>
  </w:num>
  <w:num w:numId="13" w16cid:durableId="257107258">
    <w:abstractNumId w:val="6"/>
  </w:num>
  <w:num w:numId="14" w16cid:durableId="825900145">
    <w:abstractNumId w:val="11"/>
  </w:num>
  <w:num w:numId="15" w16cid:durableId="866059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285986">
    <w:abstractNumId w:val="14"/>
  </w:num>
  <w:num w:numId="17" w16cid:durableId="1838957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27BA4"/>
    <w:rsid w:val="00036CC3"/>
    <w:rsid w:val="000561B7"/>
    <w:rsid w:val="00061800"/>
    <w:rsid w:val="0006691A"/>
    <w:rsid w:val="0007286C"/>
    <w:rsid w:val="000750BD"/>
    <w:rsid w:val="000774CB"/>
    <w:rsid w:val="00084AC2"/>
    <w:rsid w:val="000A27BE"/>
    <w:rsid w:val="000A394B"/>
    <w:rsid w:val="000C375D"/>
    <w:rsid w:val="000F0EF0"/>
    <w:rsid w:val="000F6E8F"/>
    <w:rsid w:val="00107677"/>
    <w:rsid w:val="00120F61"/>
    <w:rsid w:val="00121244"/>
    <w:rsid w:val="001228AD"/>
    <w:rsid w:val="001467F4"/>
    <w:rsid w:val="00147C2D"/>
    <w:rsid w:val="001609BE"/>
    <w:rsid w:val="00166F23"/>
    <w:rsid w:val="0017337B"/>
    <w:rsid w:val="00190D35"/>
    <w:rsid w:val="00196746"/>
    <w:rsid w:val="001A059C"/>
    <w:rsid w:val="001B68F2"/>
    <w:rsid w:val="001C3660"/>
    <w:rsid w:val="001D0CB1"/>
    <w:rsid w:val="001D11C0"/>
    <w:rsid w:val="001E304C"/>
    <w:rsid w:val="0023049F"/>
    <w:rsid w:val="00243DDF"/>
    <w:rsid w:val="00245EF8"/>
    <w:rsid w:val="00250272"/>
    <w:rsid w:val="00261BD4"/>
    <w:rsid w:val="00267153"/>
    <w:rsid w:val="00285EE1"/>
    <w:rsid w:val="002A0537"/>
    <w:rsid w:val="002A3258"/>
    <w:rsid w:val="002C73BB"/>
    <w:rsid w:val="002D7102"/>
    <w:rsid w:val="002E5F32"/>
    <w:rsid w:val="002E7050"/>
    <w:rsid w:val="002F47E5"/>
    <w:rsid w:val="00317919"/>
    <w:rsid w:val="00343B59"/>
    <w:rsid w:val="0035550B"/>
    <w:rsid w:val="003B0A99"/>
    <w:rsid w:val="003B4020"/>
    <w:rsid w:val="003D71A5"/>
    <w:rsid w:val="003E5F24"/>
    <w:rsid w:val="00426057"/>
    <w:rsid w:val="004444A8"/>
    <w:rsid w:val="004453DA"/>
    <w:rsid w:val="00457B4F"/>
    <w:rsid w:val="004608C2"/>
    <w:rsid w:val="0047504D"/>
    <w:rsid w:val="004750F8"/>
    <w:rsid w:val="00481183"/>
    <w:rsid w:val="00483180"/>
    <w:rsid w:val="00496A0B"/>
    <w:rsid w:val="004A3BC5"/>
    <w:rsid w:val="004A48EE"/>
    <w:rsid w:val="004A5262"/>
    <w:rsid w:val="004B6238"/>
    <w:rsid w:val="004D683D"/>
    <w:rsid w:val="004E1CBB"/>
    <w:rsid w:val="004F6389"/>
    <w:rsid w:val="00511B3E"/>
    <w:rsid w:val="00512459"/>
    <w:rsid w:val="0051528E"/>
    <w:rsid w:val="005203D7"/>
    <w:rsid w:val="005249DA"/>
    <w:rsid w:val="0052620A"/>
    <w:rsid w:val="00534910"/>
    <w:rsid w:val="005514B7"/>
    <w:rsid w:val="00557CBA"/>
    <w:rsid w:val="00571736"/>
    <w:rsid w:val="00580810"/>
    <w:rsid w:val="00584B0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0ABC"/>
    <w:rsid w:val="006537F7"/>
    <w:rsid w:val="00667FF0"/>
    <w:rsid w:val="00673BA7"/>
    <w:rsid w:val="00677DC5"/>
    <w:rsid w:val="006A6E83"/>
    <w:rsid w:val="006B1242"/>
    <w:rsid w:val="006E5F66"/>
    <w:rsid w:val="006F605D"/>
    <w:rsid w:val="00722788"/>
    <w:rsid w:val="00727B7A"/>
    <w:rsid w:val="0073026C"/>
    <w:rsid w:val="00733430"/>
    <w:rsid w:val="007535BD"/>
    <w:rsid w:val="007556E6"/>
    <w:rsid w:val="00765314"/>
    <w:rsid w:val="00765E94"/>
    <w:rsid w:val="00781CA8"/>
    <w:rsid w:val="00783E1C"/>
    <w:rsid w:val="00792360"/>
    <w:rsid w:val="007E78FD"/>
    <w:rsid w:val="00814CC8"/>
    <w:rsid w:val="0081704F"/>
    <w:rsid w:val="00820E62"/>
    <w:rsid w:val="00841FDA"/>
    <w:rsid w:val="00855B2A"/>
    <w:rsid w:val="008701CC"/>
    <w:rsid w:val="00890CB3"/>
    <w:rsid w:val="008910A4"/>
    <w:rsid w:val="008A66D0"/>
    <w:rsid w:val="008A6DC3"/>
    <w:rsid w:val="008B3F21"/>
    <w:rsid w:val="008B560B"/>
    <w:rsid w:val="008D07FB"/>
    <w:rsid w:val="008F523A"/>
    <w:rsid w:val="008F7B9A"/>
    <w:rsid w:val="00910425"/>
    <w:rsid w:val="0091727C"/>
    <w:rsid w:val="00921408"/>
    <w:rsid w:val="00923886"/>
    <w:rsid w:val="00923895"/>
    <w:rsid w:val="009424D5"/>
    <w:rsid w:val="00950286"/>
    <w:rsid w:val="009556EC"/>
    <w:rsid w:val="0096375F"/>
    <w:rsid w:val="00973FD8"/>
    <w:rsid w:val="00974141"/>
    <w:rsid w:val="00975F9F"/>
    <w:rsid w:val="00997F26"/>
    <w:rsid w:val="009D6C61"/>
    <w:rsid w:val="009E0531"/>
    <w:rsid w:val="009E4132"/>
    <w:rsid w:val="00A12666"/>
    <w:rsid w:val="00A13CB8"/>
    <w:rsid w:val="00A14B83"/>
    <w:rsid w:val="00A2688B"/>
    <w:rsid w:val="00A517E9"/>
    <w:rsid w:val="00A64F52"/>
    <w:rsid w:val="00A74172"/>
    <w:rsid w:val="00AE480A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06F9"/>
    <w:rsid w:val="00BC20D2"/>
    <w:rsid w:val="00BD43C4"/>
    <w:rsid w:val="00BE457B"/>
    <w:rsid w:val="00BF0CCF"/>
    <w:rsid w:val="00C0099F"/>
    <w:rsid w:val="00C102B7"/>
    <w:rsid w:val="00C14BE0"/>
    <w:rsid w:val="00C261F9"/>
    <w:rsid w:val="00C3118B"/>
    <w:rsid w:val="00C32614"/>
    <w:rsid w:val="00C364E7"/>
    <w:rsid w:val="00C40327"/>
    <w:rsid w:val="00C44436"/>
    <w:rsid w:val="00C64E9A"/>
    <w:rsid w:val="00C743EF"/>
    <w:rsid w:val="00C7641F"/>
    <w:rsid w:val="00C84787"/>
    <w:rsid w:val="00C84E7E"/>
    <w:rsid w:val="00CB0B3B"/>
    <w:rsid w:val="00CD579A"/>
    <w:rsid w:val="00CF3AE2"/>
    <w:rsid w:val="00D06D12"/>
    <w:rsid w:val="00D246D6"/>
    <w:rsid w:val="00D316EC"/>
    <w:rsid w:val="00D31D05"/>
    <w:rsid w:val="00D36323"/>
    <w:rsid w:val="00D501AF"/>
    <w:rsid w:val="00D52A67"/>
    <w:rsid w:val="00D626CD"/>
    <w:rsid w:val="00D71A6C"/>
    <w:rsid w:val="00D83295"/>
    <w:rsid w:val="00DA41BA"/>
    <w:rsid w:val="00DB0E44"/>
    <w:rsid w:val="00DB7944"/>
    <w:rsid w:val="00DD528A"/>
    <w:rsid w:val="00DD772E"/>
    <w:rsid w:val="00DF5CA7"/>
    <w:rsid w:val="00E0159C"/>
    <w:rsid w:val="00E15E3D"/>
    <w:rsid w:val="00E21D54"/>
    <w:rsid w:val="00E353ED"/>
    <w:rsid w:val="00E56617"/>
    <w:rsid w:val="00E604EE"/>
    <w:rsid w:val="00EB1ACD"/>
    <w:rsid w:val="00EC71DA"/>
    <w:rsid w:val="00EE289D"/>
    <w:rsid w:val="00EE2B8E"/>
    <w:rsid w:val="00EE7C3F"/>
    <w:rsid w:val="00EF62FA"/>
    <w:rsid w:val="00F121CC"/>
    <w:rsid w:val="00F135E5"/>
    <w:rsid w:val="00F441E6"/>
    <w:rsid w:val="00F44C00"/>
    <w:rsid w:val="00F46582"/>
    <w:rsid w:val="00F47F12"/>
    <w:rsid w:val="00F612A4"/>
    <w:rsid w:val="00F70148"/>
    <w:rsid w:val="00F90694"/>
    <w:rsid w:val="00FB157E"/>
    <w:rsid w:val="00FB6A4F"/>
    <w:rsid w:val="00FC6818"/>
    <w:rsid w:val="00FD06AC"/>
    <w:rsid w:val="00FF3BE2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8B0AFF98-A10C-4279-BBB8-26CF5F9C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7529-F2AB-4619-A84A-BEC239EC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Gabrielė Karčiauskytė</cp:lastModifiedBy>
  <cp:revision>4</cp:revision>
  <cp:lastPrinted>2021-02-22T07:15:00Z</cp:lastPrinted>
  <dcterms:created xsi:type="dcterms:W3CDTF">2025-08-14T07:10:00Z</dcterms:created>
  <dcterms:modified xsi:type="dcterms:W3CDTF">2025-08-21T08:15:00Z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