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54E5" w14:textId="1B943A23" w:rsidR="00DC16DB" w:rsidRPr="00F239FE" w:rsidRDefault="00DC16DB" w:rsidP="00541182">
      <w:pPr>
        <w:pStyle w:val="Pavadinimas"/>
        <w:rPr>
          <w:lang w:val="lt-LT"/>
        </w:rPr>
      </w:pPr>
      <w:r w:rsidRPr="00F239FE">
        <w:rPr>
          <w:lang w:val="lt-LT"/>
        </w:rPr>
        <w:t>AIŠKINAMASIS RAŠTAS</w:t>
      </w:r>
    </w:p>
    <w:p w14:paraId="33FCA9A3" w14:textId="77777777" w:rsidR="00DC16DB" w:rsidRPr="00F239FE" w:rsidRDefault="00DC16DB" w:rsidP="00541182">
      <w:pPr>
        <w:jc w:val="center"/>
        <w:rPr>
          <w:b/>
          <w:bCs/>
        </w:rPr>
      </w:pPr>
      <w:r w:rsidRPr="00F239FE">
        <w:rPr>
          <w:b/>
          <w:bCs/>
        </w:rPr>
        <w:t xml:space="preserve">PRIE KRETINGOS RAJONO SAVIVALDYBĖS TARYBOS SPRENDIMO PROJEKTO </w:t>
      </w:r>
    </w:p>
    <w:p w14:paraId="7F04A0E3" w14:textId="5D700E93" w:rsidR="00DC16DB" w:rsidRPr="00F239FE" w:rsidRDefault="006530E5" w:rsidP="005E00B6">
      <w:pPr>
        <w:jc w:val="center"/>
        <w:outlineLvl w:val="0"/>
        <w:rPr>
          <w:b/>
        </w:rPr>
      </w:pPr>
      <w:r w:rsidRPr="00F239FE">
        <w:rPr>
          <w:b/>
          <w:caps/>
        </w:rPr>
        <w:t>„</w:t>
      </w:r>
      <w:r w:rsidR="005E00B6" w:rsidRPr="00F239FE">
        <w:rPr>
          <w:b/>
        </w:rPr>
        <w:t>DĖL KRETINGOS RAJONO SAVIVALDYBĖS TARYBOS 202</w:t>
      </w:r>
      <w:r w:rsidR="005E00B6">
        <w:rPr>
          <w:b/>
        </w:rPr>
        <w:t>5</w:t>
      </w:r>
      <w:r w:rsidR="005E00B6" w:rsidRPr="00F239FE">
        <w:rPr>
          <w:b/>
        </w:rPr>
        <w:t xml:space="preserve"> M.</w:t>
      </w:r>
      <w:r w:rsidR="005E00B6">
        <w:rPr>
          <w:b/>
        </w:rPr>
        <w:t xml:space="preserve"> SAUSIO</w:t>
      </w:r>
      <w:r w:rsidR="005E00B6" w:rsidRPr="00F239FE">
        <w:rPr>
          <w:b/>
        </w:rPr>
        <w:t xml:space="preserve"> </w:t>
      </w:r>
      <w:r w:rsidR="005E00B6">
        <w:rPr>
          <w:b/>
        </w:rPr>
        <w:t>30</w:t>
      </w:r>
      <w:r w:rsidR="005E00B6" w:rsidRPr="00F239FE">
        <w:rPr>
          <w:b/>
        </w:rPr>
        <w:t xml:space="preserve"> D. SPRENDIMO NR. T2-</w:t>
      </w:r>
      <w:r w:rsidR="005E00B6">
        <w:rPr>
          <w:b/>
        </w:rPr>
        <w:t>1</w:t>
      </w:r>
      <w:r w:rsidR="005E00B6" w:rsidRPr="00F239FE">
        <w:rPr>
          <w:b/>
        </w:rPr>
        <w:t xml:space="preserve"> „DĖL KRETINGOS RAJONO SAVIVALDYBĖS 202</w:t>
      </w:r>
      <w:r w:rsidR="005E00B6">
        <w:rPr>
          <w:b/>
        </w:rPr>
        <w:t>5</w:t>
      </w:r>
      <w:r w:rsidR="005E00B6" w:rsidRPr="00F239FE">
        <w:rPr>
          <w:b/>
        </w:rPr>
        <w:t>–202</w:t>
      </w:r>
      <w:r w:rsidR="005E00B6">
        <w:rPr>
          <w:b/>
        </w:rPr>
        <w:t>7</w:t>
      </w:r>
      <w:r w:rsidR="005E00B6" w:rsidRPr="00F239FE">
        <w:rPr>
          <w:b/>
        </w:rPr>
        <w:t xml:space="preserve"> METŲ STRATEGINIO VEIKLOS PLANO TVIRTINIMO“ PAKEITIMO</w:t>
      </w:r>
      <w:r w:rsidRPr="00F239FE">
        <w:rPr>
          <w:b/>
        </w:rPr>
        <w:t>“</w:t>
      </w:r>
    </w:p>
    <w:p w14:paraId="6F9D1A06" w14:textId="77777777" w:rsidR="00DC16DB" w:rsidRPr="00F239FE" w:rsidRDefault="00DC16DB" w:rsidP="00541182">
      <w:pPr>
        <w:jc w:val="both"/>
        <w:rPr>
          <w:b/>
        </w:rPr>
      </w:pPr>
    </w:p>
    <w:p w14:paraId="78FC583B" w14:textId="0E6D8CDA" w:rsidR="00A15E3B" w:rsidRPr="00F27587" w:rsidRDefault="00980AEC" w:rsidP="00541182">
      <w:pPr>
        <w:ind w:left="567"/>
        <w:jc w:val="center"/>
      </w:pPr>
      <w:r w:rsidRPr="00F27587">
        <w:t>202</w:t>
      </w:r>
      <w:r w:rsidR="005E00B6" w:rsidRPr="00F27587">
        <w:t>5</w:t>
      </w:r>
      <w:r w:rsidRPr="00F27587">
        <w:t>-</w:t>
      </w:r>
      <w:r w:rsidR="005E00B6" w:rsidRPr="00F27587">
        <w:t>0</w:t>
      </w:r>
      <w:r w:rsidR="00F27587" w:rsidRPr="00F27587">
        <w:t>8</w:t>
      </w:r>
      <w:r w:rsidR="003B0D6C" w:rsidRPr="00F27587">
        <w:t>-</w:t>
      </w:r>
      <w:r w:rsidR="00AB62AF" w:rsidRPr="00F27587">
        <w:t>1</w:t>
      </w:r>
      <w:r w:rsidR="00F27587" w:rsidRPr="00F27587">
        <w:t>2</w:t>
      </w:r>
    </w:p>
    <w:p w14:paraId="03D1B99C" w14:textId="77777777" w:rsidR="00A15E3B" w:rsidRPr="00F27587" w:rsidRDefault="00A15E3B" w:rsidP="00541182">
      <w:pPr>
        <w:ind w:left="567"/>
        <w:jc w:val="center"/>
      </w:pPr>
      <w:r w:rsidRPr="00F27587">
        <w:t>Kretinga</w:t>
      </w:r>
    </w:p>
    <w:p w14:paraId="1FCA57FC" w14:textId="77777777" w:rsidR="00A15E3B" w:rsidRPr="00CB38F0" w:rsidRDefault="00A15E3B" w:rsidP="00541182">
      <w:pPr>
        <w:rPr>
          <w:color w:val="EE0000"/>
        </w:rPr>
      </w:pPr>
    </w:p>
    <w:p w14:paraId="309E2EDF" w14:textId="4B85D6E6" w:rsidR="00DC16DB" w:rsidRPr="00765240" w:rsidRDefault="00DC16DB" w:rsidP="00541182">
      <w:pPr>
        <w:ind w:firstLine="851"/>
        <w:jc w:val="both"/>
        <w:rPr>
          <w:b/>
        </w:rPr>
      </w:pPr>
      <w:r w:rsidRPr="00765240">
        <w:rPr>
          <w:b/>
        </w:rPr>
        <w:t xml:space="preserve">1. </w:t>
      </w:r>
      <w:r w:rsidR="00727431" w:rsidRPr="00765240">
        <w:rPr>
          <w:b/>
        </w:rPr>
        <w:t>Parengto sprendimo projekto tikslas ir uždaviniai.</w:t>
      </w:r>
    </w:p>
    <w:p w14:paraId="3F78F010" w14:textId="314F8BB1" w:rsidR="002342B9" w:rsidRPr="00765240" w:rsidRDefault="006530E5" w:rsidP="00541182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</w:pPr>
      <w:r w:rsidRPr="00765240">
        <w:t>Pakeisti Kretingos rajono savivaldybės 20</w:t>
      </w:r>
      <w:r w:rsidR="005E00B6" w:rsidRPr="00765240">
        <w:t>25</w:t>
      </w:r>
      <w:r w:rsidRPr="00765240">
        <w:t>–202</w:t>
      </w:r>
      <w:r w:rsidR="005E00B6" w:rsidRPr="00765240">
        <w:t>7</w:t>
      </w:r>
      <w:r w:rsidRPr="00765240">
        <w:t xml:space="preserve"> m. strateginio veiklos plano</w:t>
      </w:r>
      <w:r w:rsidR="00A73D4E" w:rsidRPr="00765240">
        <w:t xml:space="preserve"> </w:t>
      </w:r>
      <w:r w:rsidR="004C3043" w:rsidRPr="00765240">
        <w:t xml:space="preserve">Strateginio planavimo ir investicijų programos (Nr. 4), </w:t>
      </w:r>
      <w:r w:rsidR="00765240" w:rsidRPr="00765240">
        <w:t xml:space="preserve">Kultūros </w:t>
      </w:r>
      <w:r w:rsidR="004C3043" w:rsidRPr="00765240">
        <w:t xml:space="preserve">programos (Nr. </w:t>
      </w:r>
      <w:r w:rsidR="00765240" w:rsidRPr="00765240">
        <w:t>7</w:t>
      </w:r>
      <w:r w:rsidR="004C3043" w:rsidRPr="00765240">
        <w:t>),</w:t>
      </w:r>
      <w:r w:rsidR="00765240" w:rsidRPr="00765240">
        <w:t xml:space="preserve"> Švietimo programos (Nr. 8) ir</w:t>
      </w:r>
      <w:r w:rsidR="004C3043" w:rsidRPr="00765240">
        <w:t xml:space="preserve"> Socialinės paramos programos (Nr. 9)</w:t>
      </w:r>
      <w:r w:rsidR="009742F5" w:rsidRPr="00765240">
        <w:t xml:space="preserve">, </w:t>
      </w:r>
      <w:r w:rsidRPr="00765240">
        <w:t>priemonė</w:t>
      </w:r>
      <w:r w:rsidR="004C3043" w:rsidRPr="00765240">
        <w:t>ms</w:t>
      </w:r>
      <w:r w:rsidRPr="00765240">
        <w:t xml:space="preserve"> 202</w:t>
      </w:r>
      <w:r w:rsidR="005E00B6" w:rsidRPr="00765240">
        <w:t>5</w:t>
      </w:r>
      <w:r w:rsidRPr="00765240">
        <w:t>–202</w:t>
      </w:r>
      <w:r w:rsidR="005E00B6" w:rsidRPr="00765240">
        <w:t>7</w:t>
      </w:r>
      <w:r w:rsidRPr="00765240">
        <w:t xml:space="preserve"> m. strateginiame veiklos plane numatytus asignavimus</w:t>
      </w:r>
      <w:r w:rsidR="005E00B6" w:rsidRPr="00765240">
        <w:t xml:space="preserve"> ir </w:t>
      </w:r>
      <w:r w:rsidRPr="00765240">
        <w:t>aprašy</w:t>
      </w:r>
      <w:r w:rsidR="004C3043" w:rsidRPr="00765240">
        <w:t>mus</w:t>
      </w:r>
      <w:r w:rsidR="00DA15DF" w:rsidRPr="00765240">
        <w:t>,</w:t>
      </w:r>
      <w:r w:rsidR="004B4DD3" w:rsidRPr="00765240">
        <w:t xml:space="preserve"> </w:t>
      </w:r>
      <w:r w:rsidRPr="00765240">
        <w:t>atsižvelgiant į asignavimų valdytoj</w:t>
      </w:r>
      <w:r w:rsidR="004C3043" w:rsidRPr="00765240">
        <w:t>ų</w:t>
      </w:r>
      <w:r w:rsidRPr="00765240">
        <w:t xml:space="preserve"> poreikius</w:t>
      </w:r>
      <w:r w:rsidR="00AD0716" w:rsidRPr="00765240">
        <w:t>, gaut</w:t>
      </w:r>
      <w:r w:rsidR="004C3043" w:rsidRPr="00765240">
        <w:t>us</w:t>
      </w:r>
      <w:r w:rsidR="00AD0716" w:rsidRPr="00765240">
        <w:t xml:space="preserve"> prašym</w:t>
      </w:r>
      <w:r w:rsidR="004C3043" w:rsidRPr="00765240">
        <w:t>us, teisės aktus</w:t>
      </w:r>
      <w:r w:rsidR="00765240" w:rsidRPr="00765240">
        <w:t>.</w:t>
      </w:r>
    </w:p>
    <w:p w14:paraId="600EE3C8" w14:textId="27103380" w:rsidR="00DC16DB" w:rsidRPr="00F27587" w:rsidRDefault="00DC16DB" w:rsidP="00541182">
      <w:pPr>
        <w:ind w:firstLine="851"/>
        <w:jc w:val="both"/>
        <w:rPr>
          <w:b/>
        </w:rPr>
      </w:pPr>
      <w:r w:rsidRPr="00F27587">
        <w:rPr>
          <w:b/>
        </w:rPr>
        <w:t xml:space="preserve">2. </w:t>
      </w:r>
      <w:r w:rsidR="00727431" w:rsidRPr="00F27587">
        <w:rPr>
          <w:b/>
        </w:rPr>
        <w:t>Siūlomos teisinio reguliavimo nuostatos, šiuo metu esantis teisinis reglamentavimas, kokie šios srities teisės aktai galioja ir kokius teisės aktus būtina pakeisti ar panaikinti, priėmus teikiamą tarybos sprendimo projektą.</w:t>
      </w:r>
    </w:p>
    <w:p w14:paraId="44F28552" w14:textId="0CBFE2AB" w:rsidR="008A647E" w:rsidRPr="00F27587" w:rsidRDefault="008A647E" w:rsidP="00541182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</w:pPr>
      <w:r w:rsidRPr="00F27587">
        <w:t>Šiuo metu galioja Kretingos rajono savivaldybės tarybos 202</w:t>
      </w:r>
      <w:r w:rsidR="005E00B6" w:rsidRPr="00F27587">
        <w:t>5</w:t>
      </w:r>
      <w:r w:rsidRPr="00F27587">
        <w:t xml:space="preserve"> m. </w:t>
      </w:r>
      <w:r w:rsidR="005E00B6" w:rsidRPr="00F27587">
        <w:t>sausio</w:t>
      </w:r>
      <w:r w:rsidRPr="00F27587">
        <w:t xml:space="preserve"> </w:t>
      </w:r>
      <w:r w:rsidR="005E00B6" w:rsidRPr="00F27587">
        <w:t>30</w:t>
      </w:r>
      <w:r w:rsidRPr="00F27587">
        <w:t xml:space="preserve"> d. sprendimu Nr. T2-</w:t>
      </w:r>
      <w:r w:rsidR="005E00B6" w:rsidRPr="00F27587">
        <w:t>1</w:t>
      </w:r>
      <w:r w:rsidRPr="00F27587">
        <w:t xml:space="preserve"> „Dėl Kretingos rajono savivaldybės 202</w:t>
      </w:r>
      <w:r w:rsidR="005E00B6" w:rsidRPr="00F27587">
        <w:t>5</w:t>
      </w:r>
      <w:r w:rsidRPr="00F27587">
        <w:t>–202</w:t>
      </w:r>
      <w:r w:rsidR="005E00B6" w:rsidRPr="00F27587">
        <w:t>7</w:t>
      </w:r>
      <w:r w:rsidRPr="00F27587">
        <w:t xml:space="preserve"> metų strateginio veiklos plano tvirtinimo“ patvirtintas 202</w:t>
      </w:r>
      <w:r w:rsidR="005E00B6" w:rsidRPr="00F27587">
        <w:t>5</w:t>
      </w:r>
      <w:r w:rsidRPr="00F27587">
        <w:t>–202</w:t>
      </w:r>
      <w:r w:rsidR="005E00B6" w:rsidRPr="00F27587">
        <w:t>7</w:t>
      </w:r>
      <w:r w:rsidRPr="00F27587">
        <w:t xml:space="preserve"> m. savivaldybės strateginis veiklos planas</w:t>
      </w:r>
      <w:r w:rsidR="005E00B6" w:rsidRPr="00F27587">
        <w:t>.</w:t>
      </w:r>
      <w:r w:rsidR="004C3043" w:rsidRPr="00F27587">
        <w:t xml:space="preserve"> Strateginis veiklos planas buvo tikslintas 2025 m. kovo 5 d. sprendimu Nr. T2-71 „Dėl Kretingos rajono savivaldybės tarybos 2025 m. sausio 30 d. sprendimo Nr. T2-1 „Dėl Kretingos rajono savivaldybės 2025–2027 metų strateginio veiklos plano tvirtinimo“ pakeitimo</w:t>
      </w:r>
      <w:r w:rsidR="00D2191D" w:rsidRPr="00F27587">
        <w:t>“</w:t>
      </w:r>
      <w:r w:rsidR="00F27587" w:rsidRPr="00F27587">
        <w:t>,</w:t>
      </w:r>
      <w:r w:rsidR="009F4ACD" w:rsidRPr="00F27587">
        <w:t xml:space="preserve"> 2025 m. kovo 27 d. sprendimu Nr. T2-72 „Dėl Kretingos rajono savivaldybės 2025–2027 metų strateginio veiklos plano tvirtinimo“ pakeitimo“</w:t>
      </w:r>
      <w:r w:rsidR="00F27587" w:rsidRPr="00F27587">
        <w:t xml:space="preserve"> ir 2025 m. gegužės 29 d. sprendimu Nr. T2-190 „Dėl Kretingos rajono savivaldybės 2025–2027 metų strateginio veiklos plano tvirtinimo“ pakeitimo“</w:t>
      </w:r>
      <w:r w:rsidR="009F4ACD" w:rsidRPr="00F27587">
        <w:t>.</w:t>
      </w:r>
    </w:p>
    <w:p w14:paraId="262E5D48" w14:textId="77777777" w:rsidR="008A647E" w:rsidRPr="00FE66A2" w:rsidRDefault="008A647E" w:rsidP="00541182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</w:pPr>
      <w:r w:rsidRPr="00FE66A2">
        <w:t>Savivaldybės strateginis veiklos planas keičiamas vadovaujantis Kretingos rajono savivaldybės tarybos 2022 m. gegužės 26 d. sprendimu Nr. T2-161 „Dėl strateginio planavimo Kretingos rajono savivaldybėje organizavimo tvarkos aprašo tvirtinimo“ patvirtintu Strateginio planavimo Kretingos rajono savivaldybėje organizavimo tvarkos aprašu.</w:t>
      </w:r>
    </w:p>
    <w:p w14:paraId="7A0A914A" w14:textId="6B61E4CC" w:rsidR="00DC16DB" w:rsidRPr="00E86F70" w:rsidRDefault="00DC16DB" w:rsidP="00541182">
      <w:pPr>
        <w:pStyle w:val="prastasiniatinklio"/>
        <w:spacing w:before="0" w:beforeAutospacing="0" w:after="0" w:afterAutospacing="0"/>
        <w:ind w:left="851"/>
        <w:jc w:val="both"/>
        <w:rPr>
          <w:b/>
        </w:rPr>
      </w:pPr>
      <w:r w:rsidRPr="00E86F70">
        <w:rPr>
          <w:b/>
        </w:rPr>
        <w:t xml:space="preserve">3. </w:t>
      </w:r>
      <w:r w:rsidR="00727431" w:rsidRPr="00E86F70">
        <w:rPr>
          <w:b/>
        </w:rPr>
        <w:t>Kokių rezultatų laukiama.</w:t>
      </w:r>
    </w:p>
    <w:p w14:paraId="505F458B" w14:textId="3C8CA078" w:rsidR="008A647E" w:rsidRPr="00E86F70" w:rsidRDefault="0066081C" w:rsidP="00541182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</w:pPr>
      <w:r w:rsidRPr="00E86F70">
        <w:t>Bus p</w:t>
      </w:r>
      <w:r w:rsidR="008A647E" w:rsidRPr="00E86F70">
        <w:t>akeistas Kretingos rajono savivaldybės 202</w:t>
      </w:r>
      <w:r w:rsidR="005E00B6" w:rsidRPr="00E86F70">
        <w:t>5</w:t>
      </w:r>
      <w:r w:rsidR="008A647E" w:rsidRPr="00E86F70">
        <w:t>–202</w:t>
      </w:r>
      <w:r w:rsidR="005E00B6" w:rsidRPr="00E86F70">
        <w:t>7</w:t>
      </w:r>
      <w:r w:rsidR="008A647E" w:rsidRPr="00E86F70">
        <w:t xml:space="preserve"> m. strateginis veiklos planas: </w:t>
      </w:r>
      <w:r w:rsidR="00877773" w:rsidRPr="00E86F70">
        <w:t>pakeist</w:t>
      </w:r>
      <w:r w:rsidR="00BA2887" w:rsidRPr="00E86F70">
        <w:t>as</w:t>
      </w:r>
      <w:r w:rsidR="00877773" w:rsidRPr="00E86F70">
        <w:t xml:space="preserve"> Strateginio planavimo ir investicijų programos (Nr. 4) priemon</w:t>
      </w:r>
      <w:r w:rsidR="00BA2887" w:rsidRPr="00E86F70">
        <w:t xml:space="preserve">ės 4-3-1-6-2 </w:t>
      </w:r>
      <w:r w:rsidR="00877773" w:rsidRPr="00E86F70">
        <w:t>aprašyma</w:t>
      </w:r>
      <w:r w:rsidR="00BA2887" w:rsidRPr="00E86F70">
        <w:t>s</w:t>
      </w:r>
      <w:r w:rsidR="00877773" w:rsidRPr="00E86F70">
        <w:t xml:space="preserve">, priemonių </w:t>
      </w:r>
      <w:r w:rsidR="00BA2887" w:rsidRPr="00E86F70">
        <w:t>4-1-1-1-3, 4-1-1-4-7, 4-1-1-4-8, 4-3-1-6-2, 4-3-1-6-7</w:t>
      </w:r>
      <w:r w:rsidR="00877773" w:rsidRPr="00E86F70">
        <w:t xml:space="preserve"> asignavimai</w:t>
      </w:r>
      <w:r w:rsidR="001A17D6">
        <w:t>, ištaisyta techninė klaida</w:t>
      </w:r>
      <w:r w:rsidR="009731BC" w:rsidRPr="00E86F70">
        <w:t>,</w:t>
      </w:r>
      <w:r w:rsidR="00BA2887" w:rsidRPr="00E86F70">
        <w:t xml:space="preserve"> pakeisti Kultūros programos (Nr. 7) priemonės 7-4-2-4-6 asignavimai, pakeisti Švietimo programos (Nr. 8) </w:t>
      </w:r>
      <w:r w:rsidR="00E86F70" w:rsidRPr="00E86F70">
        <w:t>priemonių 8-1-2-2-14, 8-4-2-4-5 asignavimai,</w:t>
      </w:r>
      <w:r w:rsidR="009731BC" w:rsidRPr="00E86F70">
        <w:t xml:space="preserve"> pakeisti Socialinės paramos programos (Nr. 9) priemon</w:t>
      </w:r>
      <w:r w:rsidR="00E86F70" w:rsidRPr="00E86F70">
        <w:t>ių</w:t>
      </w:r>
      <w:r w:rsidR="009731BC" w:rsidRPr="00E86F70">
        <w:t xml:space="preserve"> 9-</w:t>
      </w:r>
      <w:r w:rsidR="00E86F70" w:rsidRPr="00E86F70">
        <w:t>1-3-1-32, 9-4-2-4-5</w:t>
      </w:r>
      <w:r w:rsidR="009731BC" w:rsidRPr="00E86F70">
        <w:t xml:space="preserve"> asignavimai</w:t>
      </w:r>
      <w:r w:rsidR="00E86F70" w:rsidRPr="00E86F70">
        <w:t>.</w:t>
      </w:r>
    </w:p>
    <w:p w14:paraId="4A5D3CAA" w14:textId="37FFA2A1" w:rsidR="00DC16DB" w:rsidRPr="001E4A51" w:rsidRDefault="00DC16DB" w:rsidP="00541182">
      <w:pPr>
        <w:pStyle w:val="Sraopastraipa"/>
        <w:shd w:val="clear" w:color="auto" w:fill="FFFFFF"/>
        <w:tabs>
          <w:tab w:val="left" w:pos="426"/>
          <w:tab w:val="left" w:pos="851"/>
        </w:tabs>
        <w:ind w:left="851"/>
        <w:jc w:val="both"/>
        <w:textAlignment w:val="baseline"/>
        <w:rPr>
          <w:b/>
          <w:bCs/>
        </w:rPr>
      </w:pPr>
      <w:r w:rsidRPr="001E4A51">
        <w:rPr>
          <w:b/>
        </w:rPr>
        <w:t xml:space="preserve">4. </w:t>
      </w:r>
      <w:r w:rsidR="00727431" w:rsidRPr="001E4A51">
        <w:rPr>
          <w:b/>
        </w:rPr>
        <w:t>Lėšų poreikis ir šaltiniai</w:t>
      </w:r>
      <w:r w:rsidR="00727431" w:rsidRPr="001E4A51">
        <w:rPr>
          <w:b/>
          <w:bCs/>
        </w:rPr>
        <w:t xml:space="preserve">. </w:t>
      </w:r>
    </w:p>
    <w:p w14:paraId="0253E961" w14:textId="67B5D3BB" w:rsidR="00625BF3" w:rsidRPr="001E4A51" w:rsidRDefault="00625BF3" w:rsidP="005E00B6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</w:pPr>
      <w:r w:rsidRPr="001E4A51">
        <w:t>202</w:t>
      </w:r>
      <w:r w:rsidR="005E00B6" w:rsidRPr="001E4A51">
        <w:t>5</w:t>
      </w:r>
      <w:r w:rsidRPr="001E4A51">
        <w:t xml:space="preserve"> </w:t>
      </w:r>
      <w:r w:rsidR="00811BE7" w:rsidRPr="001E4A51">
        <w:t>m.</w:t>
      </w:r>
      <w:r w:rsidR="0099002B" w:rsidRPr="001E4A51">
        <w:t xml:space="preserve"> strateginiame veiklos plane numatyti</w:t>
      </w:r>
      <w:r w:rsidR="00811BE7" w:rsidRPr="001E4A51">
        <w:t xml:space="preserve"> išlaidų plana</w:t>
      </w:r>
      <w:r w:rsidR="0099002B" w:rsidRPr="001E4A51">
        <w:t>i</w:t>
      </w:r>
      <w:r w:rsidR="00811BE7" w:rsidRPr="001E4A51">
        <w:t xml:space="preserve"> didinam</w:t>
      </w:r>
      <w:r w:rsidR="0099002B" w:rsidRPr="001E4A51">
        <w:t>i</w:t>
      </w:r>
      <w:r w:rsidR="00811BE7" w:rsidRPr="001E4A51">
        <w:t xml:space="preserve"> </w:t>
      </w:r>
      <w:r w:rsidR="00E86F70" w:rsidRPr="001E4A51">
        <w:t>249,0</w:t>
      </w:r>
      <w:r w:rsidRPr="001E4A51">
        <w:t xml:space="preserve"> tūkst.</w:t>
      </w:r>
      <w:r w:rsidR="00811BE7" w:rsidRPr="001E4A51">
        <w:t xml:space="preserve"> Eur, iš jų savivaldybės biudžeto (B) lėšų išlaidų planas didinamas </w:t>
      </w:r>
      <w:r w:rsidR="009731BC" w:rsidRPr="001E4A51">
        <w:t>1</w:t>
      </w:r>
      <w:r w:rsidR="00E86F70" w:rsidRPr="001E4A51">
        <w:t>71,5</w:t>
      </w:r>
      <w:r w:rsidRPr="001E4A51">
        <w:t xml:space="preserve"> tūkst.</w:t>
      </w:r>
      <w:r w:rsidR="00811BE7" w:rsidRPr="001E4A51">
        <w:t xml:space="preserve"> Eur</w:t>
      </w:r>
      <w:r w:rsidR="0099002B" w:rsidRPr="001E4A51">
        <w:t xml:space="preserve">, </w:t>
      </w:r>
      <w:r w:rsidR="009731BC" w:rsidRPr="001E4A51">
        <w:t>valstybės biudžeto lėšų (V</w:t>
      </w:r>
      <w:r w:rsidR="00E86F70" w:rsidRPr="001E4A51">
        <w:t>A, VB</w:t>
      </w:r>
      <w:r w:rsidR="009731BC" w:rsidRPr="001E4A51">
        <w:t xml:space="preserve">) išlaidų planas didinamas </w:t>
      </w:r>
      <w:r w:rsidR="00E86F70" w:rsidRPr="001E4A51">
        <w:t>39,5</w:t>
      </w:r>
      <w:r w:rsidR="009731BC" w:rsidRPr="001E4A51">
        <w:t xml:space="preserve"> tūkst. Eur, </w:t>
      </w:r>
      <w:r w:rsidR="00E86F70" w:rsidRPr="001E4A51">
        <w:t>Europos Sąjungos paramos (E)</w:t>
      </w:r>
      <w:r w:rsidR="009731BC" w:rsidRPr="001E4A51">
        <w:t xml:space="preserve"> lėšų išlaidų planas didinamas </w:t>
      </w:r>
      <w:r w:rsidR="00E86F70" w:rsidRPr="001E4A51">
        <w:t>27,7</w:t>
      </w:r>
      <w:r w:rsidR="009731BC" w:rsidRPr="001E4A51">
        <w:t xml:space="preserve"> tūkst. Eur, </w:t>
      </w:r>
      <w:r w:rsidR="00E86F70" w:rsidRPr="001E4A51">
        <w:t xml:space="preserve">įstaigų pajamų, skirtų veiklos išlaidoms, (S) </w:t>
      </w:r>
      <w:r w:rsidR="009731BC" w:rsidRPr="001E4A51">
        <w:t>lėšų išlaidų planas didinamas 1</w:t>
      </w:r>
      <w:r w:rsidR="001E4A51" w:rsidRPr="001E4A51">
        <w:t>0,3</w:t>
      </w:r>
      <w:r w:rsidR="009731BC" w:rsidRPr="001E4A51">
        <w:t xml:space="preserve"> tūkst. Eur.</w:t>
      </w:r>
      <w:r w:rsidR="0099002B" w:rsidRPr="001E4A51">
        <w:t xml:space="preserve"> </w:t>
      </w:r>
    </w:p>
    <w:p w14:paraId="435DDF12" w14:textId="436531D8" w:rsidR="0099002B" w:rsidRPr="00E86F70" w:rsidRDefault="0099002B" w:rsidP="005E00B6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</w:pPr>
      <w:r w:rsidRPr="00E86F70">
        <w:t xml:space="preserve">2026 m. strateginiame veiklos plane numatyti išlaidų planai didinami </w:t>
      </w:r>
      <w:r w:rsidR="009731BC" w:rsidRPr="00E86F70">
        <w:t>1</w:t>
      </w:r>
      <w:r w:rsidR="00E86F70" w:rsidRPr="00E86F70">
        <w:t>00</w:t>
      </w:r>
      <w:r w:rsidR="009731BC" w:rsidRPr="00E86F70">
        <w:t>,0</w:t>
      </w:r>
      <w:r w:rsidRPr="00E86F70">
        <w:t xml:space="preserve"> tūkst. Eur, iš jų savivaldybės biudžeto (B) lėšų išlaidų planas didinamas </w:t>
      </w:r>
      <w:r w:rsidR="00E86F70" w:rsidRPr="00E86F70">
        <w:t>100</w:t>
      </w:r>
      <w:r w:rsidR="009731BC" w:rsidRPr="00E86F70">
        <w:t>,0</w:t>
      </w:r>
      <w:r w:rsidRPr="00E86F70">
        <w:t xml:space="preserve"> tūkst. Eur</w:t>
      </w:r>
      <w:r w:rsidR="00E86F70" w:rsidRPr="00E86F70">
        <w:t>.</w:t>
      </w:r>
    </w:p>
    <w:p w14:paraId="32E813A4" w14:textId="1EF3B8EA" w:rsidR="00AF5055" w:rsidRPr="00066522" w:rsidRDefault="00DC16DB" w:rsidP="00541182">
      <w:pPr>
        <w:pStyle w:val="Sraopastraipa"/>
        <w:ind w:left="851"/>
        <w:jc w:val="both"/>
        <w:rPr>
          <w:b/>
        </w:rPr>
      </w:pPr>
      <w:r w:rsidRPr="00066522">
        <w:rPr>
          <w:b/>
        </w:rPr>
        <w:t xml:space="preserve">5. </w:t>
      </w:r>
      <w:r w:rsidR="00727431" w:rsidRPr="00066522">
        <w:rPr>
          <w:b/>
        </w:rPr>
        <w:t xml:space="preserve">Kiti sprendimui priimti reikalingi pagrindimai, skaičiavimai, paaiškinimai. </w:t>
      </w:r>
    </w:p>
    <w:p w14:paraId="26FC871B" w14:textId="37753BFC" w:rsidR="00AF5055" w:rsidRPr="00066522" w:rsidRDefault="00AF5055" w:rsidP="00541182">
      <w:pPr>
        <w:pStyle w:val="Sraopastraipa"/>
        <w:ind w:left="0" w:firstLine="851"/>
        <w:jc w:val="both"/>
      </w:pPr>
      <w:r w:rsidRPr="00066522">
        <w:t>Savivaldybės 202</w:t>
      </w:r>
      <w:r w:rsidR="00D7161F" w:rsidRPr="00066522">
        <w:t>5</w:t>
      </w:r>
      <w:r w:rsidRPr="00066522">
        <w:t>–202</w:t>
      </w:r>
      <w:r w:rsidR="00D7161F" w:rsidRPr="00066522">
        <w:t>7</w:t>
      </w:r>
      <w:r w:rsidRPr="00066522">
        <w:t xml:space="preserve"> metų strateginio veiklos plano pakeitimai: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84"/>
        <w:gridCol w:w="1621"/>
        <w:gridCol w:w="6823"/>
      </w:tblGrid>
      <w:tr w:rsidR="00066522" w14:paraId="100F3662" w14:textId="77777777" w:rsidTr="00066522">
        <w:tc>
          <w:tcPr>
            <w:tcW w:w="1184" w:type="dxa"/>
            <w:hideMark/>
          </w:tcPr>
          <w:p w14:paraId="7F71A94F" w14:textId="77777777" w:rsidR="00066522" w:rsidRDefault="00066522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outlineLvl w:val="1"/>
              <w:rPr>
                <w:b/>
                <w:szCs w:val="22"/>
              </w:rPr>
            </w:pPr>
            <w:r>
              <w:rPr>
                <w:b/>
              </w:rPr>
              <w:t>Programa</w:t>
            </w:r>
          </w:p>
        </w:tc>
        <w:tc>
          <w:tcPr>
            <w:tcW w:w="1621" w:type="dxa"/>
            <w:hideMark/>
          </w:tcPr>
          <w:p w14:paraId="46793396" w14:textId="77777777" w:rsidR="00066522" w:rsidRDefault="00066522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Keičiama priemonė</w:t>
            </w:r>
          </w:p>
        </w:tc>
        <w:tc>
          <w:tcPr>
            <w:tcW w:w="6823" w:type="dxa"/>
            <w:hideMark/>
          </w:tcPr>
          <w:p w14:paraId="32BCCCF2" w14:textId="77777777" w:rsidR="00066522" w:rsidRDefault="00066522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Keitimo esmė</w:t>
            </w:r>
          </w:p>
        </w:tc>
      </w:tr>
      <w:tr w:rsidR="00066522" w14:paraId="635940A8" w14:textId="77777777" w:rsidTr="00066522">
        <w:trPr>
          <w:trHeight w:val="976"/>
        </w:trPr>
        <w:tc>
          <w:tcPr>
            <w:tcW w:w="1184" w:type="dxa"/>
            <w:hideMark/>
          </w:tcPr>
          <w:p w14:paraId="32A6189B" w14:textId="77777777" w:rsidR="00066522" w:rsidRDefault="00066522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Strateginio planavimo ir investicijų programa (Nr. 4)</w:t>
            </w:r>
          </w:p>
        </w:tc>
        <w:tc>
          <w:tcPr>
            <w:tcW w:w="1621" w:type="dxa"/>
            <w:hideMark/>
          </w:tcPr>
          <w:p w14:paraId="290AC555" w14:textId="77777777" w:rsidR="00066522" w:rsidRDefault="00066522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</w:rPr>
            </w:pPr>
            <w:r>
              <w:t>4-1-1-1-3 Priemonė. Sveikatos priežiūros paslaugų kokybės gerinimas Kretingos rajono savivaldybėje</w:t>
            </w:r>
          </w:p>
        </w:tc>
        <w:tc>
          <w:tcPr>
            <w:tcW w:w="6823" w:type="dxa"/>
            <w:hideMark/>
          </w:tcPr>
          <w:p w14:paraId="1D410B3F" w14:textId="1659706E" w:rsidR="00066522" w:rsidRDefault="00066522">
            <w:pPr>
              <w:tabs>
                <w:tab w:val="left" w:pos="851"/>
              </w:tabs>
              <w:spacing w:after="100"/>
              <w:jc w:val="both"/>
              <w:rPr>
                <w:rFonts w:cs="Times New Roman"/>
              </w:rPr>
            </w:pPr>
            <w:r>
              <w:rPr>
                <w:bCs/>
              </w:rPr>
              <w:t>Atsižvelgiant į tai, kad Kretingos ligoninės skubios pagalbos priestato statybos rangos darbams reikalingos lėšos papildomiems, projekte nenumatytiems darbams</w:t>
            </w:r>
            <w:r w:rsidR="00177004">
              <w:rPr>
                <w:bCs/>
              </w:rPr>
              <w:t>,</w:t>
            </w:r>
            <w:r>
              <w:rPr>
                <w:bCs/>
              </w:rPr>
              <w:t xml:space="preserve"> 150 tūkst. Eur didinami savivaldybės biudžeto lėšų išlaidų planai 2025 m. Bendrai priemonės įgyvendinimui numatant 2 017,286 tūkst. Eur (iš jų: 265,228 tūkst. Eur (B), 12,668 tūkst. Eur (VA), 1 739,39 tūkst. Eur (E)).</w:t>
            </w:r>
          </w:p>
        </w:tc>
      </w:tr>
      <w:tr w:rsidR="00066522" w14:paraId="0B1D89E8" w14:textId="77777777" w:rsidTr="00066522">
        <w:trPr>
          <w:trHeight w:val="976"/>
        </w:trPr>
        <w:tc>
          <w:tcPr>
            <w:tcW w:w="1184" w:type="dxa"/>
          </w:tcPr>
          <w:p w14:paraId="721265E3" w14:textId="77777777" w:rsidR="00066522" w:rsidRDefault="00066522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b/>
                <w:bCs/>
                <w:szCs w:val="22"/>
              </w:rPr>
            </w:pPr>
          </w:p>
        </w:tc>
        <w:tc>
          <w:tcPr>
            <w:tcW w:w="1621" w:type="dxa"/>
            <w:hideMark/>
          </w:tcPr>
          <w:p w14:paraId="46DBB524" w14:textId="77777777" w:rsidR="00066522" w:rsidRDefault="00066522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</w:rPr>
            </w:pPr>
            <w:r>
              <w:t>4-1-1-4-8 Priemonė. Kretingos miesto stadiono tvarkymas</w:t>
            </w:r>
          </w:p>
        </w:tc>
        <w:tc>
          <w:tcPr>
            <w:tcW w:w="6823" w:type="dxa"/>
            <w:hideMark/>
          </w:tcPr>
          <w:p w14:paraId="75C113B2" w14:textId="77777777" w:rsidR="00066522" w:rsidRDefault="00066522">
            <w:pPr>
              <w:tabs>
                <w:tab w:val="left" w:pos="851"/>
              </w:tabs>
              <w:spacing w:after="100"/>
              <w:jc w:val="both"/>
              <w:rPr>
                <w:rFonts w:cs="Times New Roman"/>
              </w:rPr>
            </w:pPr>
            <w:r>
              <w:rPr>
                <w:bCs/>
              </w:rPr>
              <w:t>Atsižvelgiant į poreikį Šaulių stadione įrengti skersinį prisitraukimams ir tinklinio įrangą 8,0 tūkst. Eur didinami savivaldybės biudžeto lėšų išlaidų planai 2025 m. Bendrai priemonės įgyvendinimui numatant 1 498,0 tūkst. Eur (iš jų: 162,8 tūkst. Eur (VB), 1 000,0 tūkst. Eur (SB(P)), 335,2 tūkst. Eur (B)).</w:t>
            </w:r>
          </w:p>
        </w:tc>
      </w:tr>
      <w:tr w:rsidR="00066522" w14:paraId="69C11544" w14:textId="77777777" w:rsidTr="00066522">
        <w:trPr>
          <w:trHeight w:val="976"/>
        </w:trPr>
        <w:tc>
          <w:tcPr>
            <w:tcW w:w="1184" w:type="dxa"/>
          </w:tcPr>
          <w:p w14:paraId="07402EAD" w14:textId="77777777" w:rsidR="00066522" w:rsidRDefault="00066522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b/>
                <w:bCs/>
                <w:szCs w:val="22"/>
              </w:rPr>
            </w:pPr>
          </w:p>
        </w:tc>
        <w:tc>
          <w:tcPr>
            <w:tcW w:w="1621" w:type="dxa"/>
            <w:hideMark/>
          </w:tcPr>
          <w:p w14:paraId="444B4876" w14:textId="77777777" w:rsidR="00066522" w:rsidRDefault="00066522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</w:rPr>
            </w:pPr>
            <w:r>
              <w:t>4-1-1-4-7 Priemonė. Motobolo aikštės tvarkymas</w:t>
            </w:r>
          </w:p>
        </w:tc>
        <w:tc>
          <w:tcPr>
            <w:tcW w:w="6823" w:type="dxa"/>
            <w:hideMark/>
          </w:tcPr>
          <w:p w14:paraId="1727B7C1" w14:textId="77777777" w:rsidR="00066522" w:rsidRDefault="00066522">
            <w:pPr>
              <w:tabs>
                <w:tab w:val="left" w:pos="851"/>
              </w:tabs>
              <w:spacing w:after="100"/>
              <w:jc w:val="both"/>
              <w:rPr>
                <w:rFonts w:cs="Times New Roman"/>
              </w:rPr>
            </w:pPr>
            <w:r>
              <w:rPr>
                <w:bCs/>
              </w:rPr>
              <w:t>Atsižvelgiant į vakarinių tribūnų sutvarkymo pasirašytos sutarties vertę 10,0 tūkst. Eur mažinami savivaldybės biudžeto lėšų išlaidų planai priemonės įgyvendinimui 2025 m. Bendrai priemonės įgyvendinimui numatant 180,0 tūkst. Eur (iš jų: 180,0 tūkst. Eur (B)).</w:t>
            </w:r>
          </w:p>
        </w:tc>
      </w:tr>
      <w:tr w:rsidR="00066522" w14:paraId="727F36EF" w14:textId="77777777" w:rsidTr="00066522">
        <w:trPr>
          <w:trHeight w:val="976"/>
        </w:trPr>
        <w:tc>
          <w:tcPr>
            <w:tcW w:w="1184" w:type="dxa"/>
          </w:tcPr>
          <w:p w14:paraId="2F59CDB6" w14:textId="77777777" w:rsidR="00066522" w:rsidRDefault="00066522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  <w:b/>
                <w:bCs/>
              </w:rPr>
            </w:pPr>
          </w:p>
        </w:tc>
        <w:tc>
          <w:tcPr>
            <w:tcW w:w="1621" w:type="dxa"/>
            <w:hideMark/>
          </w:tcPr>
          <w:p w14:paraId="23358A33" w14:textId="77777777" w:rsidR="00066522" w:rsidRDefault="00066522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  <w:szCs w:val="22"/>
              </w:rPr>
            </w:pPr>
            <w:bookmarkStart w:id="0" w:name="_Hlk205821064"/>
            <w:r>
              <w:t xml:space="preserve">4-3-1-6-2 </w:t>
            </w:r>
            <w:bookmarkEnd w:id="0"/>
            <w:r>
              <w:t xml:space="preserve">Priemonė. </w:t>
            </w:r>
            <w:bookmarkStart w:id="1" w:name="_Hlk205821073"/>
            <w:r>
              <w:t>Savivaldybės pastatų ir patalpų rekonstrukcija, remontas</w:t>
            </w:r>
            <w:bookmarkEnd w:id="1"/>
          </w:p>
        </w:tc>
        <w:tc>
          <w:tcPr>
            <w:tcW w:w="6823" w:type="dxa"/>
          </w:tcPr>
          <w:p w14:paraId="58037A27" w14:textId="77777777" w:rsidR="00066522" w:rsidRDefault="00066522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bCs/>
              </w:rPr>
            </w:pPr>
            <w:r>
              <w:rPr>
                <w:bCs/>
              </w:rPr>
              <w:t xml:space="preserve">Atsižvelgiant į Mokslo paskirties pastato J. Pabrėžos g. 8, Kretingos m. rekonstravimo pirkimo procedūras, kurios neįvyko dėl per didelės  pasiūlytos kainos, nei numatyta, 100,0 tūkst. Eur </w:t>
            </w:r>
            <w:bookmarkStart w:id="2" w:name="_Hlk205821036"/>
            <w:r>
              <w:rPr>
                <w:bCs/>
              </w:rPr>
              <w:t>didinami savivaldybės biudžeto lėšų išlaidų planai 2026 m</w:t>
            </w:r>
            <w:bookmarkEnd w:id="2"/>
            <w:r>
              <w:rPr>
                <w:bCs/>
              </w:rPr>
              <w:t>. Bendrai priemonės įgyvendinimui 2026 m. numatant 900,0 tūkst. Eur (iš jų: 900,0 tūkst. Eur (B)).</w:t>
            </w:r>
          </w:p>
          <w:p w14:paraId="187209C7" w14:textId="77777777" w:rsidR="00066522" w:rsidRDefault="00066522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bCs/>
              </w:rPr>
            </w:pPr>
            <w:r>
              <w:rPr>
                <w:bCs/>
              </w:rPr>
              <w:t>Taip pat tikslinama priemonės aprašomoji dalis.</w:t>
            </w:r>
          </w:p>
          <w:p w14:paraId="69EDE870" w14:textId="77777777" w:rsidR="00066522" w:rsidRDefault="00066522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bCs/>
              </w:rPr>
            </w:pPr>
          </w:p>
          <w:p w14:paraId="66FB0606" w14:textId="77777777" w:rsidR="00066522" w:rsidRDefault="00066522">
            <w:pPr>
              <w:widowControl w:val="0"/>
              <w:tabs>
                <w:tab w:val="left" w:pos="851"/>
              </w:tabs>
              <w:autoSpaceDE w:val="0"/>
              <w:autoSpaceDN w:val="0"/>
              <w:outlineLvl w:val="1"/>
              <w:rPr>
                <w:bCs/>
              </w:rPr>
            </w:pPr>
            <w:r>
              <w:rPr>
                <w:bCs/>
              </w:rPr>
              <w:t>Aprašomoji dalis:</w:t>
            </w:r>
            <w:r>
              <w:rPr>
                <w:bCs/>
              </w:rPr>
              <w:br/>
              <w:t>Planuojamos lėšos savivaldybės ir seniūnijų pastatų modernizavimui.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9"/>
              <w:gridCol w:w="1286"/>
              <w:gridCol w:w="626"/>
              <w:gridCol w:w="1240"/>
              <w:gridCol w:w="626"/>
              <w:gridCol w:w="1240"/>
            </w:tblGrid>
            <w:tr w:rsidR="00066522" w14:paraId="38DDFA42" w14:textId="77777777">
              <w:trPr>
                <w:jc w:val="center"/>
              </w:trPr>
              <w:tc>
                <w:tcPr>
                  <w:tcW w:w="75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722FF41" w14:textId="77777777" w:rsidR="00066522" w:rsidRDefault="00066522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jc w:val="both"/>
                    <w:outlineLvl w:val="1"/>
                    <w:rPr>
                      <w:bCs/>
                    </w:rPr>
                  </w:pPr>
                  <w:r>
                    <w:rPr>
                      <w:bCs/>
                      <w:i/>
                      <w:iCs/>
                    </w:rPr>
                    <w:t>Objektai/veiklos</w:t>
                  </w:r>
                </w:p>
              </w:tc>
              <w:tc>
                <w:tcPr>
                  <w:tcW w:w="14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4A729BF" w14:textId="77777777" w:rsidR="00066522" w:rsidRDefault="00066522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jc w:val="both"/>
                    <w:outlineLvl w:val="1"/>
                    <w:rPr>
                      <w:bCs/>
                    </w:rPr>
                  </w:pPr>
                  <w:r>
                    <w:rPr>
                      <w:bCs/>
                      <w:i/>
                      <w:iCs/>
                    </w:rPr>
                    <w:t>Finansavimo šaltinis</w:t>
                  </w:r>
                </w:p>
              </w:tc>
              <w:tc>
                <w:tcPr>
                  <w:tcW w:w="107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BF942A7" w14:textId="77777777" w:rsidR="00066522" w:rsidRDefault="00066522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jc w:val="both"/>
                    <w:outlineLvl w:val="1"/>
                    <w:rPr>
                      <w:bCs/>
                    </w:rPr>
                  </w:pPr>
                  <w:r>
                    <w:rPr>
                      <w:bCs/>
                      <w:i/>
                      <w:iCs/>
                    </w:rPr>
                    <w:t>2025 m.</w:t>
                  </w:r>
                </w:p>
              </w:tc>
              <w:tc>
                <w:tcPr>
                  <w:tcW w:w="112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47ED855" w14:textId="77777777" w:rsidR="00066522" w:rsidRDefault="00066522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jc w:val="both"/>
                    <w:outlineLvl w:val="1"/>
                    <w:rPr>
                      <w:bCs/>
                    </w:rPr>
                  </w:pPr>
                  <w:r>
                    <w:rPr>
                      <w:bCs/>
                      <w:i/>
                      <w:iCs/>
                    </w:rPr>
                    <w:t>2026 m.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13E22A5" w14:textId="77777777" w:rsidR="00066522" w:rsidRDefault="00066522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jc w:val="both"/>
                    <w:outlineLvl w:val="1"/>
                    <w:rPr>
                      <w:bCs/>
                    </w:rPr>
                  </w:pPr>
                  <w:r>
                    <w:rPr>
                      <w:bCs/>
                      <w:i/>
                      <w:iCs/>
                    </w:rPr>
                    <w:t>2027 m.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7C4181D" w14:textId="77777777" w:rsidR="00066522" w:rsidRDefault="00066522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jc w:val="both"/>
                    <w:outlineLvl w:val="1"/>
                    <w:rPr>
                      <w:bCs/>
                    </w:rPr>
                  </w:pPr>
                  <w:r>
                    <w:rPr>
                      <w:bCs/>
                      <w:i/>
                      <w:iCs/>
                    </w:rPr>
                    <w:t>Viso</w:t>
                  </w:r>
                </w:p>
              </w:tc>
            </w:tr>
            <w:tr w:rsidR="00066522" w14:paraId="3387FB22" w14:textId="77777777">
              <w:trPr>
                <w:trHeight w:val="379"/>
                <w:jc w:val="center"/>
              </w:trPr>
              <w:tc>
                <w:tcPr>
                  <w:tcW w:w="75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6D69B35" w14:textId="77777777" w:rsidR="00066522" w:rsidRDefault="00066522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jc w:val="both"/>
                    <w:outlineLvl w:val="1"/>
                    <w:rPr>
                      <w:bCs/>
                    </w:rPr>
                  </w:pPr>
                  <w:r>
                    <w:rPr>
                      <w:bCs/>
                    </w:rPr>
                    <w:t>Administracinės paskirties pastato Vilniaus g. 8, Kretinga modernizavimas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20D02F0" w14:textId="77777777" w:rsidR="00066522" w:rsidRDefault="00066522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jc w:val="both"/>
                    <w:outlineLvl w:val="1"/>
                    <w:rPr>
                      <w:bCs/>
                    </w:rPr>
                  </w:pPr>
                  <w:r>
                    <w:rPr>
                      <w:bCs/>
                    </w:rPr>
                    <w:t>B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836A45B" w14:textId="77777777" w:rsidR="00066522" w:rsidRDefault="00066522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jc w:val="both"/>
                    <w:outlineLvl w:val="1"/>
                    <w:rPr>
                      <w:bCs/>
                    </w:rPr>
                  </w:pPr>
                  <w:r>
                    <w:rPr>
                      <w:bCs/>
                      <w:i/>
                      <w:iCs/>
                    </w:rPr>
                    <w:t>280 000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4BF180" w14:textId="77777777" w:rsidR="00066522" w:rsidRDefault="00066522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jc w:val="both"/>
                    <w:outlineLvl w:val="1"/>
                    <w:rPr>
                      <w:bCs/>
                    </w:rPr>
                  </w:pPr>
                  <w:r>
                    <w:rPr>
                      <w:bCs/>
                      <w:i/>
                      <w:iCs/>
                    </w:rPr>
                    <w:t>350 000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7CAF6B" w14:textId="77777777" w:rsidR="00066522" w:rsidRDefault="00066522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jc w:val="both"/>
                    <w:outlineLvl w:val="1"/>
                    <w:rPr>
                      <w:bCs/>
                    </w:rPr>
                  </w:pPr>
                  <w:r>
                    <w:rPr>
                      <w:bCs/>
                      <w:i/>
                      <w:iCs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1624F47" w14:textId="77777777" w:rsidR="00066522" w:rsidRDefault="00066522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jc w:val="both"/>
                    <w:outlineLvl w:val="1"/>
                    <w:rPr>
                      <w:bCs/>
                    </w:rPr>
                  </w:pPr>
                  <w:r>
                    <w:rPr>
                      <w:bCs/>
                      <w:i/>
                      <w:iCs/>
                    </w:rPr>
                    <w:t>630 000</w:t>
                  </w:r>
                </w:p>
              </w:tc>
            </w:tr>
            <w:tr w:rsidR="00066522" w14:paraId="209501E3" w14:textId="77777777">
              <w:trPr>
                <w:trHeight w:val="343"/>
                <w:jc w:val="center"/>
              </w:trPr>
              <w:tc>
                <w:tcPr>
                  <w:tcW w:w="75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2BA24DE" w14:textId="77777777" w:rsidR="00066522" w:rsidRDefault="00066522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jc w:val="both"/>
                    <w:outlineLvl w:val="1"/>
                    <w:rPr>
                      <w:bCs/>
                    </w:rPr>
                  </w:pPr>
                  <w:r>
                    <w:rPr>
                      <w:bCs/>
                    </w:rPr>
                    <w:t>Mokslo paskirties pastato J. Pabrėžos g. 8, Kretingos m. rekonstravimas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A250BA3" w14:textId="77777777" w:rsidR="00066522" w:rsidRDefault="00066522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jc w:val="both"/>
                    <w:outlineLvl w:val="1"/>
                    <w:rPr>
                      <w:bCs/>
                    </w:rPr>
                  </w:pPr>
                  <w:r>
                    <w:rPr>
                      <w:bCs/>
                    </w:rPr>
                    <w:t>B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A3C4A24" w14:textId="77777777" w:rsidR="00066522" w:rsidRDefault="00066522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jc w:val="both"/>
                    <w:outlineLvl w:val="1"/>
                    <w:rPr>
                      <w:bCs/>
                    </w:rPr>
                  </w:pPr>
                  <w:r>
                    <w:rPr>
                      <w:bCs/>
                      <w:i/>
                      <w:iCs/>
                    </w:rPr>
                    <w:t>200 000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5F518AD" w14:textId="77777777" w:rsidR="00066522" w:rsidRDefault="00066522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jc w:val="both"/>
                    <w:outlineLvl w:val="1"/>
                    <w:rPr>
                      <w:bCs/>
                    </w:rPr>
                  </w:pPr>
                  <w:r>
                    <w:rPr>
                      <w:bCs/>
                      <w:i/>
                      <w:iCs/>
                      <w:strike/>
                    </w:rPr>
                    <w:t>450 000</w:t>
                  </w:r>
                  <w:r>
                    <w:rPr>
                      <w:bCs/>
                      <w:i/>
                      <w:iCs/>
                    </w:rPr>
                    <w:t> 550 000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C07746" w14:textId="77777777" w:rsidR="00066522" w:rsidRDefault="00066522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jc w:val="both"/>
                    <w:outlineLvl w:val="1"/>
                    <w:rPr>
                      <w:bCs/>
                    </w:rPr>
                  </w:pPr>
                  <w:r>
                    <w:rPr>
                      <w:bCs/>
                      <w:i/>
                      <w:iCs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0AC6469" w14:textId="77777777" w:rsidR="00066522" w:rsidRDefault="00066522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jc w:val="both"/>
                    <w:outlineLvl w:val="1"/>
                    <w:rPr>
                      <w:bCs/>
                    </w:rPr>
                  </w:pPr>
                  <w:r>
                    <w:rPr>
                      <w:bCs/>
                      <w:i/>
                      <w:iCs/>
                      <w:strike/>
                    </w:rPr>
                    <w:t>650 000</w:t>
                  </w:r>
                  <w:r>
                    <w:rPr>
                      <w:bCs/>
                      <w:i/>
                      <w:iCs/>
                    </w:rPr>
                    <w:t> 750 000</w:t>
                  </w:r>
                </w:p>
              </w:tc>
            </w:tr>
            <w:tr w:rsidR="00066522" w14:paraId="530E1DDB" w14:textId="77777777">
              <w:trPr>
                <w:trHeight w:val="332"/>
                <w:jc w:val="center"/>
              </w:trPr>
              <w:tc>
                <w:tcPr>
                  <w:tcW w:w="75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F76311E" w14:textId="77777777" w:rsidR="00066522" w:rsidRDefault="00066522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jc w:val="both"/>
                    <w:outlineLvl w:val="1"/>
                    <w:rPr>
                      <w:bCs/>
                    </w:rPr>
                  </w:pPr>
                  <w:r>
                    <w:rPr>
                      <w:bCs/>
                    </w:rPr>
                    <w:t>Žalgirio seniūnijos garažo stogo remontas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4470299" w14:textId="77777777" w:rsidR="00066522" w:rsidRDefault="00066522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jc w:val="both"/>
                    <w:outlineLvl w:val="1"/>
                    <w:rPr>
                      <w:bCs/>
                    </w:rPr>
                  </w:pPr>
                  <w:r>
                    <w:rPr>
                      <w:bCs/>
                    </w:rPr>
                    <w:t>B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33B71FC" w14:textId="77777777" w:rsidR="00066522" w:rsidRDefault="00066522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jc w:val="both"/>
                    <w:outlineLvl w:val="1"/>
                    <w:rPr>
                      <w:bCs/>
                    </w:rPr>
                  </w:pPr>
                  <w:r>
                    <w:rPr>
                      <w:bCs/>
                      <w:i/>
                      <w:iCs/>
                    </w:rPr>
                    <w:t>8 200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A90B88C" w14:textId="77777777" w:rsidR="00066522" w:rsidRDefault="00066522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jc w:val="both"/>
                    <w:outlineLvl w:val="1"/>
                    <w:rPr>
                      <w:bCs/>
                    </w:rPr>
                  </w:pPr>
                  <w:r>
                    <w:rPr>
                      <w:bCs/>
                      <w:i/>
                      <w:iCs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04B132" w14:textId="77777777" w:rsidR="00066522" w:rsidRDefault="00066522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jc w:val="both"/>
                    <w:outlineLvl w:val="1"/>
                    <w:rPr>
                      <w:bCs/>
                    </w:rPr>
                  </w:pPr>
                  <w:r>
                    <w:rPr>
                      <w:bCs/>
                      <w:i/>
                      <w:iCs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80E98F1" w14:textId="77777777" w:rsidR="00066522" w:rsidRDefault="00066522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jc w:val="both"/>
                    <w:outlineLvl w:val="1"/>
                    <w:rPr>
                      <w:bCs/>
                    </w:rPr>
                  </w:pPr>
                  <w:r>
                    <w:rPr>
                      <w:bCs/>
                      <w:i/>
                      <w:iCs/>
                    </w:rPr>
                    <w:t>8 200</w:t>
                  </w:r>
                </w:p>
              </w:tc>
            </w:tr>
            <w:tr w:rsidR="00066522" w14:paraId="2465DC9B" w14:textId="77777777">
              <w:trPr>
                <w:trHeight w:val="450"/>
                <w:jc w:val="center"/>
              </w:trPr>
              <w:tc>
                <w:tcPr>
                  <w:tcW w:w="75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F9C3F43" w14:textId="77777777" w:rsidR="00066522" w:rsidRDefault="00066522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jc w:val="both"/>
                    <w:outlineLvl w:val="1"/>
                    <w:rPr>
                      <w:bCs/>
                    </w:rPr>
                  </w:pPr>
                  <w:r>
                    <w:rPr>
                      <w:bCs/>
                    </w:rPr>
                    <w:lastRenderedPageBreak/>
                    <w:t>Vydmantų seniūnijos administracinio pastato modernizavimas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833CBFA" w14:textId="77777777" w:rsidR="00066522" w:rsidRDefault="00066522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jc w:val="both"/>
                    <w:outlineLvl w:val="1"/>
                    <w:rPr>
                      <w:bCs/>
                    </w:rPr>
                  </w:pPr>
                  <w:r>
                    <w:rPr>
                      <w:bCs/>
                    </w:rPr>
                    <w:t>B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624F91B" w14:textId="77777777" w:rsidR="00066522" w:rsidRDefault="00066522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jc w:val="both"/>
                    <w:outlineLvl w:val="1"/>
                    <w:rPr>
                      <w:bCs/>
                    </w:rPr>
                  </w:pPr>
                  <w:r>
                    <w:rPr>
                      <w:bCs/>
                      <w:i/>
                      <w:iCs/>
                    </w:rPr>
                    <w:t>50 000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3755EFF" w14:textId="77777777" w:rsidR="00066522" w:rsidRDefault="00066522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jc w:val="both"/>
                    <w:outlineLvl w:val="1"/>
                    <w:rPr>
                      <w:bCs/>
                    </w:rPr>
                  </w:pPr>
                  <w:r>
                    <w:rPr>
                      <w:bCs/>
                      <w:i/>
                      <w:iCs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CA1C7A" w14:textId="77777777" w:rsidR="00066522" w:rsidRDefault="00066522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jc w:val="both"/>
                    <w:outlineLvl w:val="1"/>
                    <w:rPr>
                      <w:bCs/>
                    </w:rPr>
                  </w:pPr>
                  <w:r>
                    <w:rPr>
                      <w:bCs/>
                      <w:i/>
                      <w:iCs/>
                    </w:rPr>
                    <w:t>200 000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CB344DF" w14:textId="77777777" w:rsidR="00066522" w:rsidRDefault="00066522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jc w:val="both"/>
                    <w:outlineLvl w:val="1"/>
                    <w:rPr>
                      <w:bCs/>
                    </w:rPr>
                  </w:pPr>
                  <w:r>
                    <w:rPr>
                      <w:bCs/>
                      <w:i/>
                      <w:iCs/>
                    </w:rPr>
                    <w:t>250 000</w:t>
                  </w:r>
                </w:p>
              </w:tc>
            </w:tr>
            <w:tr w:rsidR="00066522" w14:paraId="1B033548" w14:textId="77777777">
              <w:trPr>
                <w:trHeight w:val="450"/>
                <w:jc w:val="center"/>
              </w:trPr>
              <w:tc>
                <w:tcPr>
                  <w:tcW w:w="759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2CCE59F" w14:textId="77777777" w:rsidR="00066522" w:rsidRDefault="00066522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jc w:val="both"/>
                    <w:outlineLvl w:val="1"/>
                    <w:rPr>
                      <w:bCs/>
                    </w:rPr>
                  </w:pPr>
                  <w:r>
                    <w:rPr>
                      <w:bCs/>
                    </w:rPr>
                    <w:t>Kartenos seniūnijos pastato remontas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991F142" w14:textId="77777777" w:rsidR="00066522" w:rsidRDefault="00066522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jc w:val="both"/>
                    <w:outlineLvl w:val="1"/>
                    <w:rPr>
                      <w:bCs/>
                    </w:rPr>
                  </w:pPr>
                  <w:r>
                    <w:rPr>
                      <w:bCs/>
                    </w:rPr>
                    <w:t>B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EE14B6B" w14:textId="77777777" w:rsidR="00066522" w:rsidRDefault="00066522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jc w:val="both"/>
                    <w:outlineLvl w:val="1"/>
                    <w:rPr>
                      <w:bCs/>
                    </w:rPr>
                  </w:pPr>
                  <w:r>
                    <w:rPr>
                      <w:bCs/>
                      <w:i/>
                      <w:iCs/>
                    </w:rPr>
                    <w:t>200 000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4170491" w14:textId="77777777" w:rsidR="00066522" w:rsidRDefault="00066522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jc w:val="both"/>
                    <w:outlineLvl w:val="1"/>
                    <w:rPr>
                      <w:bCs/>
                    </w:rPr>
                  </w:pPr>
                  <w:r>
                    <w:rPr>
                      <w:bCs/>
                      <w:i/>
                      <w:iCs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16E719" w14:textId="77777777" w:rsidR="00066522" w:rsidRDefault="00066522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jc w:val="both"/>
                    <w:outlineLvl w:val="1"/>
                    <w:rPr>
                      <w:bCs/>
                    </w:rPr>
                  </w:pPr>
                  <w:r>
                    <w:rPr>
                      <w:bCs/>
                      <w:i/>
                      <w:iCs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AC7B4E" w14:textId="77777777" w:rsidR="00066522" w:rsidRDefault="00066522">
                  <w:pPr>
                    <w:widowControl w:val="0"/>
                    <w:tabs>
                      <w:tab w:val="left" w:pos="851"/>
                    </w:tabs>
                    <w:autoSpaceDE w:val="0"/>
                    <w:autoSpaceDN w:val="0"/>
                    <w:jc w:val="both"/>
                    <w:outlineLvl w:val="1"/>
                    <w:rPr>
                      <w:bCs/>
                    </w:rPr>
                  </w:pPr>
                  <w:r>
                    <w:rPr>
                      <w:bCs/>
                      <w:i/>
                      <w:iCs/>
                    </w:rPr>
                    <w:t>200 000</w:t>
                  </w:r>
                </w:p>
              </w:tc>
            </w:tr>
          </w:tbl>
          <w:p w14:paraId="0FD827E5" w14:textId="03CEDAC0" w:rsidR="00066522" w:rsidRDefault="00066522">
            <w:pPr>
              <w:tabs>
                <w:tab w:val="left" w:pos="851"/>
              </w:tabs>
              <w:jc w:val="both"/>
              <w:rPr>
                <w:rFonts w:cs="Times New Roman"/>
              </w:rPr>
            </w:pPr>
          </w:p>
        </w:tc>
      </w:tr>
      <w:tr w:rsidR="00066522" w14:paraId="0A700AFD" w14:textId="77777777" w:rsidTr="00066522">
        <w:trPr>
          <w:trHeight w:val="976"/>
        </w:trPr>
        <w:tc>
          <w:tcPr>
            <w:tcW w:w="1184" w:type="dxa"/>
          </w:tcPr>
          <w:p w14:paraId="156B5840" w14:textId="77777777" w:rsidR="00066522" w:rsidRDefault="00066522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  <w:b/>
                <w:bCs/>
              </w:rPr>
            </w:pPr>
          </w:p>
        </w:tc>
        <w:tc>
          <w:tcPr>
            <w:tcW w:w="1621" w:type="dxa"/>
            <w:hideMark/>
          </w:tcPr>
          <w:p w14:paraId="5225589B" w14:textId="77777777" w:rsidR="00066522" w:rsidRDefault="00066522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  <w:szCs w:val="22"/>
              </w:rPr>
            </w:pPr>
            <w:bookmarkStart w:id="3" w:name="_Hlk205821761"/>
            <w:r>
              <w:t xml:space="preserve">4-3-1-6-7 </w:t>
            </w:r>
            <w:bookmarkEnd w:id="3"/>
            <w:r>
              <w:t xml:space="preserve">Priemonė. </w:t>
            </w:r>
            <w:bookmarkStart w:id="4" w:name="_Hlk205821768"/>
            <w:r>
              <w:t>Tarptautinių projektų įgyvendinimas</w:t>
            </w:r>
            <w:bookmarkEnd w:id="4"/>
          </w:p>
        </w:tc>
        <w:tc>
          <w:tcPr>
            <w:tcW w:w="6823" w:type="dxa"/>
            <w:hideMark/>
          </w:tcPr>
          <w:p w14:paraId="7DC5057A" w14:textId="2F7F3C26" w:rsidR="00066522" w:rsidRDefault="00066522">
            <w:pPr>
              <w:tabs>
                <w:tab w:val="left" w:pos="851"/>
              </w:tabs>
              <w:jc w:val="both"/>
              <w:rPr>
                <w:rFonts w:cs="Times New Roman"/>
              </w:rPr>
            </w:pPr>
            <w:r>
              <w:rPr>
                <w:bCs/>
              </w:rPr>
              <w:t xml:space="preserve">Atsižvelgiant į Kretingos rajono savivaldybės administracijos ir Lietuvos Respublikos vidaus reikalų ministerijos sudarytas </w:t>
            </w:r>
            <w:bookmarkStart w:id="5" w:name="_Hlk205821470"/>
            <w:r>
              <w:rPr>
                <w:bCs/>
              </w:rPr>
              <w:t>2021–2027 metų INTERREG programos projektų „Vandens maršrutų</w:t>
            </w:r>
            <w:r>
              <w:rPr>
                <w:bCs/>
              </w:rPr>
              <w:br/>
              <w:t xml:space="preserve">tinklo vystymas Latvijoje ir Lietuvoje, plėtojant tarpsieninį turizmo produktą </w:t>
            </w:r>
            <w:hyperlink r:id="rId8" w:history="1">
              <w:r>
                <w:rPr>
                  <w:rStyle w:val="Hipersaitas"/>
                  <w:bCs/>
                </w:rPr>
                <w:t>www.riverways.eu</w:t>
              </w:r>
            </w:hyperlink>
            <w:r>
              <w:rPr>
                <w:bCs/>
              </w:rPr>
              <w:t>“, „Žirgų turizmas visiems“ ir „Centralizuoto šildymo sistemų dekarbonizavimas“ bendrojo finansavimo</w:t>
            </w:r>
            <w:r w:rsidR="00177004">
              <w:rPr>
                <w:bCs/>
              </w:rPr>
              <w:t xml:space="preserve"> </w:t>
            </w:r>
            <w:r>
              <w:rPr>
                <w:bCs/>
              </w:rPr>
              <w:t>sutartis</w:t>
            </w:r>
            <w:bookmarkEnd w:id="5"/>
            <w:r>
              <w:rPr>
                <w:bCs/>
              </w:rPr>
              <w:t xml:space="preserve"> S1-718, S1-666, S1-667, bei tai, kad Kretingos rajono savivaldybės administracija rengiasi sudaryti 2021–2027 metų INTERREG programos projekto </w:t>
            </w:r>
            <w:bookmarkStart w:id="6" w:name="_Hlk205821528"/>
            <w:r>
              <w:rPr>
                <w:bCs/>
              </w:rPr>
              <w:t xml:space="preserve">„Green Guardians </w:t>
            </w:r>
            <w:r w:rsidR="00177004">
              <w:rPr>
                <w:bCs/>
              </w:rPr>
              <w:t>–</w:t>
            </w:r>
            <w:r>
              <w:rPr>
                <w:bCs/>
              </w:rPr>
              <w:t xml:space="preserve"> Medžių alėjų išsaugojimas biologinei įvairovei Kuržemėje ir Šiaurės Lietuvoje“ bendrojo finansavimo sutartį su Lietuvos Respublikos vidaus reiklų ministerija</w:t>
            </w:r>
            <w:bookmarkEnd w:id="6"/>
            <w:r>
              <w:rPr>
                <w:bCs/>
              </w:rPr>
              <w:t xml:space="preserve"> 35,0 tūkst. Eur didinami valstybės biudžeto lėšų išlaidų planai 2025 m. Bendrai priemonės įgyvendinimui numatant 217,4 tūkst. Eur (iš jų: 35,0 tūkst. Eur (VA), 30,0 tūkst. Eur (E), 152,4 tūkst. Eur (B)).</w:t>
            </w:r>
          </w:p>
        </w:tc>
      </w:tr>
      <w:tr w:rsidR="00066522" w14:paraId="414729B7" w14:textId="77777777" w:rsidTr="00066522">
        <w:trPr>
          <w:trHeight w:val="976"/>
        </w:trPr>
        <w:tc>
          <w:tcPr>
            <w:tcW w:w="1184" w:type="dxa"/>
            <w:hideMark/>
          </w:tcPr>
          <w:p w14:paraId="07625485" w14:textId="77777777" w:rsidR="00066522" w:rsidRDefault="00066522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Kultūros programa (Nr. 7)</w:t>
            </w:r>
          </w:p>
        </w:tc>
        <w:tc>
          <w:tcPr>
            <w:tcW w:w="1621" w:type="dxa"/>
            <w:hideMark/>
          </w:tcPr>
          <w:p w14:paraId="6251262A" w14:textId="77777777" w:rsidR="00066522" w:rsidRDefault="00066522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  <w:szCs w:val="22"/>
              </w:rPr>
            </w:pPr>
            <w:bookmarkStart w:id="7" w:name="_Hlk205821950"/>
            <w:r>
              <w:t xml:space="preserve">7-4-2-4-6 </w:t>
            </w:r>
            <w:bookmarkEnd w:id="7"/>
            <w:r>
              <w:t xml:space="preserve">Priemonė. </w:t>
            </w:r>
            <w:bookmarkStart w:id="8" w:name="_Hlk205821955"/>
            <w:r>
              <w:t>Kultūros įstaigų išlaikymas</w:t>
            </w:r>
            <w:bookmarkEnd w:id="8"/>
          </w:p>
        </w:tc>
        <w:tc>
          <w:tcPr>
            <w:tcW w:w="6823" w:type="dxa"/>
            <w:hideMark/>
          </w:tcPr>
          <w:p w14:paraId="5E320DC5" w14:textId="77777777" w:rsidR="00066522" w:rsidRDefault="00066522">
            <w:pPr>
              <w:tabs>
                <w:tab w:val="left" w:pos="851"/>
              </w:tabs>
              <w:jc w:val="both"/>
              <w:rPr>
                <w:rFonts w:cs="Times New Roman"/>
              </w:rPr>
            </w:pPr>
            <w:r>
              <w:rPr>
                <w:bCs/>
              </w:rPr>
              <w:t xml:space="preserve">Atsižvelgiant į Kretingos muziejaus raštą </w:t>
            </w:r>
            <w:bookmarkStart w:id="9" w:name="_Hlk205821866"/>
            <w:r>
              <w:rPr>
                <w:bCs/>
              </w:rPr>
              <w:t xml:space="preserve">Nr. D21-8347 „Dėl Europos Sąjungos lėšų įtraukimo į savivaldybės biudžetą“ </w:t>
            </w:r>
            <w:bookmarkEnd w:id="9"/>
            <w:r>
              <w:rPr>
                <w:bCs/>
              </w:rPr>
              <w:t>12,8 tūkst. Eur didinami Europos Sąjungos paramos lėšų išlaidų planai 2025 m. Bendrai priemonės įgyvendinimui numatant 5 611,226 tūkst. Eur (iš jų: 5 030,0 tūkst. Eur (B), 520,11 tūkst. Eur (S), 48,316 (VB), 12,8 (E)).</w:t>
            </w:r>
          </w:p>
        </w:tc>
      </w:tr>
      <w:tr w:rsidR="00066522" w14:paraId="025369D9" w14:textId="77777777" w:rsidTr="00066522">
        <w:trPr>
          <w:trHeight w:val="976"/>
        </w:trPr>
        <w:tc>
          <w:tcPr>
            <w:tcW w:w="1184" w:type="dxa"/>
            <w:hideMark/>
          </w:tcPr>
          <w:p w14:paraId="62182194" w14:textId="77777777" w:rsidR="00066522" w:rsidRDefault="00066522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 xml:space="preserve">Švietimo programa (Nr. 8) </w:t>
            </w:r>
          </w:p>
        </w:tc>
        <w:tc>
          <w:tcPr>
            <w:tcW w:w="1621" w:type="dxa"/>
            <w:hideMark/>
          </w:tcPr>
          <w:p w14:paraId="52CD0B46" w14:textId="77777777" w:rsidR="00066522" w:rsidRDefault="00066522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  <w:szCs w:val="22"/>
              </w:rPr>
            </w:pPr>
            <w:bookmarkStart w:id="10" w:name="_Hlk205822112"/>
            <w:r>
              <w:t xml:space="preserve">8-1-2-2-14 </w:t>
            </w:r>
            <w:bookmarkEnd w:id="10"/>
            <w:r>
              <w:t xml:space="preserve">Priemonė. </w:t>
            </w:r>
            <w:bookmarkStart w:id="11" w:name="_Hlk205822121"/>
            <w:r>
              <w:t>Renginių mokyklos bendruomenėms, mokinių su negalia kelionių organizavimas, iniciatyvų skatinimas</w:t>
            </w:r>
            <w:bookmarkEnd w:id="11"/>
          </w:p>
        </w:tc>
        <w:tc>
          <w:tcPr>
            <w:tcW w:w="6823" w:type="dxa"/>
            <w:hideMark/>
          </w:tcPr>
          <w:p w14:paraId="1F365479" w14:textId="77777777" w:rsidR="00066522" w:rsidRDefault="00066522">
            <w:pPr>
              <w:tabs>
                <w:tab w:val="left" w:pos="851"/>
              </w:tabs>
              <w:jc w:val="both"/>
              <w:rPr>
                <w:rFonts w:cs="Times New Roman"/>
              </w:rPr>
            </w:pPr>
            <w:r>
              <w:rPr>
                <w:bCs/>
              </w:rPr>
              <w:t xml:space="preserve">Atsižvelgiant į Švietimo skyriaus raštą </w:t>
            </w:r>
            <w:bookmarkStart w:id="12" w:name="_Hlk205822048"/>
            <w:r>
              <w:rPr>
                <w:bCs/>
              </w:rPr>
              <w:t>Nr. D13-464 „Dėl asignavimų keitimų“</w:t>
            </w:r>
            <w:bookmarkEnd w:id="12"/>
            <w:r>
              <w:rPr>
                <w:bCs/>
              </w:rPr>
              <w:t>23,5 tūkst. Eur didinami savivaldybės biudžeto lėšų išlaidų planai 2025 m. Bendrai priemonės įgyvendinimui numatant 100,5 tūkst. Eur (iš jų: 100,5 tūkst. Eur (B)).</w:t>
            </w:r>
          </w:p>
        </w:tc>
      </w:tr>
      <w:tr w:rsidR="00066522" w14:paraId="0BC6B194" w14:textId="77777777" w:rsidTr="00066522">
        <w:trPr>
          <w:trHeight w:val="976"/>
        </w:trPr>
        <w:tc>
          <w:tcPr>
            <w:tcW w:w="1184" w:type="dxa"/>
          </w:tcPr>
          <w:p w14:paraId="55104CAC" w14:textId="77777777" w:rsidR="00066522" w:rsidRDefault="00066522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  <w:b/>
                <w:bCs/>
              </w:rPr>
            </w:pPr>
          </w:p>
        </w:tc>
        <w:tc>
          <w:tcPr>
            <w:tcW w:w="1621" w:type="dxa"/>
            <w:hideMark/>
          </w:tcPr>
          <w:p w14:paraId="6D5A4E15" w14:textId="77777777" w:rsidR="00066522" w:rsidRDefault="00066522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  <w:szCs w:val="22"/>
              </w:rPr>
            </w:pPr>
            <w:bookmarkStart w:id="13" w:name="_Hlk205822438"/>
            <w:r>
              <w:t xml:space="preserve">8-4-2-4-5 </w:t>
            </w:r>
            <w:bookmarkStart w:id="14" w:name="_Hlk205822445"/>
            <w:bookmarkEnd w:id="13"/>
            <w:r>
              <w:t>Priemonė. Biudžetinių įstaigų veiklos išlaidos</w:t>
            </w:r>
            <w:bookmarkEnd w:id="14"/>
          </w:p>
        </w:tc>
        <w:tc>
          <w:tcPr>
            <w:tcW w:w="6823" w:type="dxa"/>
            <w:hideMark/>
          </w:tcPr>
          <w:p w14:paraId="3C72662D" w14:textId="366C3EC6" w:rsidR="00066522" w:rsidRDefault="00066522">
            <w:pPr>
              <w:tabs>
                <w:tab w:val="left" w:pos="851"/>
              </w:tabs>
              <w:jc w:val="both"/>
              <w:rPr>
                <w:rFonts w:cs="Times New Roman"/>
              </w:rPr>
            </w:pPr>
            <w:r>
              <w:rPr>
                <w:bCs/>
              </w:rPr>
              <w:t xml:space="preserve">Atsižvelgiant į Kretingos sporto mokyklos raštą </w:t>
            </w:r>
            <w:bookmarkStart w:id="15" w:name="_Hlk205822346"/>
            <w:r>
              <w:rPr>
                <w:bCs/>
              </w:rPr>
              <w:t xml:space="preserve">Nr. D21-7398 „Dėl 2025 m. įstaigos pajamų sąmatos padidinimo“ </w:t>
            </w:r>
            <w:bookmarkEnd w:id="15"/>
            <w:r>
              <w:rPr>
                <w:bCs/>
              </w:rPr>
              <w:t>10,3 tūkst. Eur didinami įstaigos pajamų, skirtų veiklos išlaidoms</w:t>
            </w:r>
            <w:r w:rsidR="00177004">
              <w:rPr>
                <w:bCs/>
              </w:rPr>
              <w:t>,</w:t>
            </w:r>
            <w:r>
              <w:rPr>
                <w:bCs/>
              </w:rPr>
              <w:t xml:space="preserve"> lėšų išlaidų planai 2025 m. Bendrai priemonės įgyvendinimui numatant 34 701,167 tūkst. Eur (iš jų: 12 142,7 tūkst. Eur (B), 20 965,27 tūkst. Eur (K), 54,357 tūkst. Eur (E), 1 538,84 tūkst. Eur (S)).</w:t>
            </w:r>
          </w:p>
        </w:tc>
      </w:tr>
      <w:tr w:rsidR="00066522" w14:paraId="77DF2BF8" w14:textId="77777777" w:rsidTr="00066522">
        <w:trPr>
          <w:trHeight w:val="976"/>
        </w:trPr>
        <w:tc>
          <w:tcPr>
            <w:tcW w:w="1184" w:type="dxa"/>
            <w:hideMark/>
          </w:tcPr>
          <w:p w14:paraId="60973D73" w14:textId="77777777" w:rsidR="00066522" w:rsidRDefault="00066522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  <w:b/>
                <w:bCs/>
              </w:rPr>
            </w:pPr>
            <w:r>
              <w:rPr>
                <w:b/>
                <w:bCs/>
              </w:rPr>
              <w:t>Socialinės paramos program</w:t>
            </w:r>
            <w:r>
              <w:rPr>
                <w:b/>
                <w:bCs/>
              </w:rPr>
              <w:lastRenderedPageBreak/>
              <w:t>a (Nr. 9)</w:t>
            </w:r>
          </w:p>
        </w:tc>
        <w:tc>
          <w:tcPr>
            <w:tcW w:w="1621" w:type="dxa"/>
            <w:hideMark/>
          </w:tcPr>
          <w:p w14:paraId="251D57F2" w14:textId="77777777" w:rsidR="00066522" w:rsidRDefault="00066522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  <w:szCs w:val="22"/>
              </w:rPr>
            </w:pPr>
            <w:bookmarkStart w:id="16" w:name="_Hlk205822635"/>
            <w:r>
              <w:lastRenderedPageBreak/>
              <w:t xml:space="preserve">9-4-2-4-5 </w:t>
            </w:r>
            <w:bookmarkEnd w:id="16"/>
            <w:r>
              <w:t xml:space="preserve">Priemonė. </w:t>
            </w:r>
            <w:bookmarkStart w:id="17" w:name="_Hlk205822641"/>
            <w:r>
              <w:t xml:space="preserve">Biudžetinių įstaigų veiklos </w:t>
            </w:r>
            <w:r>
              <w:lastRenderedPageBreak/>
              <w:t>išlaidos</w:t>
            </w:r>
            <w:bookmarkEnd w:id="17"/>
          </w:p>
        </w:tc>
        <w:tc>
          <w:tcPr>
            <w:tcW w:w="6823" w:type="dxa"/>
            <w:hideMark/>
          </w:tcPr>
          <w:p w14:paraId="71C3995B" w14:textId="77777777" w:rsidR="00066522" w:rsidRDefault="00066522">
            <w:pPr>
              <w:tabs>
                <w:tab w:val="left" w:pos="851"/>
              </w:tabs>
              <w:jc w:val="both"/>
              <w:rPr>
                <w:rFonts w:cs="Times New Roman"/>
              </w:rPr>
            </w:pPr>
            <w:r>
              <w:rPr>
                <w:bCs/>
              </w:rPr>
              <w:lastRenderedPageBreak/>
              <w:t xml:space="preserve">Atsižvelgiant į </w:t>
            </w:r>
            <w:bookmarkStart w:id="18" w:name="_Hlk205822556"/>
            <w:r>
              <w:rPr>
                <w:bCs/>
              </w:rPr>
              <w:t xml:space="preserve">Kretingos socialinių paslaugų centro </w:t>
            </w:r>
            <w:bookmarkEnd w:id="18"/>
            <w:r>
              <w:rPr>
                <w:bCs/>
              </w:rPr>
              <w:t xml:space="preserve">raštą </w:t>
            </w:r>
            <w:bookmarkStart w:id="19" w:name="_Hlk205822572"/>
            <w:r>
              <w:rPr>
                <w:bCs/>
              </w:rPr>
              <w:t xml:space="preserve">Nr. D21-8319 „Dėl asignavimų įtraukimo į savivaldybės biudžetą projektui „Paslaugų, skatinančių ir efektyviai palaikančių globą šeimos aplinkoje, vystymas Nr. GC-JVS-39“ </w:t>
            </w:r>
            <w:bookmarkEnd w:id="19"/>
            <w:r>
              <w:rPr>
                <w:bCs/>
              </w:rPr>
              <w:t xml:space="preserve">14,9 tūkst. Eur </w:t>
            </w:r>
            <w:bookmarkStart w:id="20" w:name="_Hlk205822604"/>
            <w:r>
              <w:rPr>
                <w:bCs/>
              </w:rPr>
              <w:t xml:space="preserve">didinami </w:t>
            </w:r>
            <w:r>
              <w:rPr>
                <w:bCs/>
              </w:rPr>
              <w:lastRenderedPageBreak/>
              <w:t>Europos Sąjungos paramos lėšų išlaidų planai ir 3,8 tūkst. Eur didinami valstybės biudžeto (VA) lėšų išlaidų planai 2025 m</w:t>
            </w:r>
            <w:bookmarkEnd w:id="20"/>
            <w:r>
              <w:rPr>
                <w:bCs/>
              </w:rPr>
              <w:t xml:space="preserve">. Bendrai priemonės įgyvendinimui numatant 3 905,474 tūkst. Eur (iš jų: 3 530,0 tūkst. Eur (B), 226,37 tūkst. Eur (S), 134,204 (VB), 14,9 (E)). </w:t>
            </w:r>
          </w:p>
        </w:tc>
      </w:tr>
      <w:tr w:rsidR="00066522" w14:paraId="719CF3F9" w14:textId="77777777" w:rsidTr="00066522">
        <w:trPr>
          <w:trHeight w:val="976"/>
        </w:trPr>
        <w:tc>
          <w:tcPr>
            <w:tcW w:w="1184" w:type="dxa"/>
          </w:tcPr>
          <w:p w14:paraId="47A6C94C" w14:textId="77777777" w:rsidR="00066522" w:rsidRDefault="00066522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  <w:b/>
                <w:bCs/>
              </w:rPr>
            </w:pPr>
          </w:p>
        </w:tc>
        <w:tc>
          <w:tcPr>
            <w:tcW w:w="1621" w:type="dxa"/>
            <w:hideMark/>
          </w:tcPr>
          <w:p w14:paraId="64853A5B" w14:textId="77777777" w:rsidR="00066522" w:rsidRDefault="00066522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  <w:szCs w:val="22"/>
              </w:rPr>
            </w:pPr>
            <w:bookmarkStart w:id="21" w:name="_Hlk205822775"/>
            <w:r>
              <w:t xml:space="preserve">9-1-3-1-32 </w:t>
            </w:r>
            <w:bookmarkEnd w:id="21"/>
            <w:r>
              <w:t xml:space="preserve">Priemonė. </w:t>
            </w:r>
            <w:bookmarkStart w:id="22" w:name="_Hlk205822787"/>
            <w:r>
              <w:t>Kompleksinių paslaugų Kretingos rajono šeimoms teikimas</w:t>
            </w:r>
            <w:bookmarkEnd w:id="22"/>
          </w:p>
        </w:tc>
        <w:tc>
          <w:tcPr>
            <w:tcW w:w="6823" w:type="dxa"/>
            <w:hideMark/>
          </w:tcPr>
          <w:p w14:paraId="661C956A" w14:textId="4B9F00A1" w:rsidR="00066522" w:rsidRDefault="00066522">
            <w:pPr>
              <w:tabs>
                <w:tab w:val="left" w:pos="851"/>
              </w:tabs>
              <w:jc w:val="both"/>
              <w:rPr>
                <w:rFonts w:cs="Times New Roman"/>
              </w:rPr>
            </w:pPr>
            <w:r>
              <w:rPr>
                <w:bCs/>
              </w:rPr>
              <w:t xml:space="preserve">Atsižvelgiant </w:t>
            </w:r>
            <w:bookmarkStart w:id="23" w:name="_Hlk205822719"/>
            <w:r>
              <w:rPr>
                <w:bCs/>
              </w:rPr>
              <w:t xml:space="preserve">į Lietuvos Respublikos </w:t>
            </w:r>
            <w:r w:rsidR="00177004">
              <w:rPr>
                <w:bCs/>
              </w:rPr>
              <w:t>s</w:t>
            </w:r>
            <w:r>
              <w:rPr>
                <w:bCs/>
              </w:rPr>
              <w:t>ocialinės apsaugos ir darbo ministro 2025 m. rugpjūčio 1 d. įsakymą Nr. A1-409</w:t>
            </w:r>
            <w:bookmarkEnd w:id="23"/>
            <w:r>
              <w:rPr>
                <w:bCs/>
              </w:rPr>
              <w:t xml:space="preserve">  0,7 tūkst. Eur didinami valstybės biudžeto (VB) lėšų išlaidų planai 2025 m. Bendrai priemonės įgyvendinimui numatant 27,7 tūkst. Eur (iš jų: 27,7 tūkst. Eur (VB)).</w:t>
            </w:r>
          </w:p>
        </w:tc>
      </w:tr>
    </w:tbl>
    <w:p w14:paraId="3BCC40EE" w14:textId="0C463733" w:rsidR="002342B9" w:rsidRPr="00F27587" w:rsidRDefault="00FB2A71" w:rsidP="00541182">
      <w:pPr>
        <w:pStyle w:val="Sraopastraipa"/>
        <w:ind w:left="0" w:firstLine="851"/>
        <w:jc w:val="both"/>
        <w:rPr>
          <w:b/>
        </w:rPr>
      </w:pPr>
      <w:r w:rsidRPr="00F27587">
        <w:rPr>
          <w:b/>
          <w:lang w:eastAsia="ar-SA"/>
        </w:rPr>
        <w:t>6</w:t>
      </w:r>
      <w:r w:rsidR="00942BEB" w:rsidRPr="00F27587">
        <w:rPr>
          <w:b/>
          <w:lang w:eastAsia="ar-SA"/>
        </w:rPr>
        <w:t xml:space="preserve">. </w:t>
      </w:r>
      <w:r w:rsidR="00727431" w:rsidRPr="00F27587">
        <w:rPr>
          <w:b/>
        </w:rPr>
        <w:t xml:space="preserve">Teisės akto projekto antikorupcinio vertinimo išvada dėl sprendimo projekto teikimo antikorupciniam vertinimui. </w:t>
      </w:r>
    </w:p>
    <w:p w14:paraId="25E3C49A" w14:textId="77777777" w:rsidR="002342B9" w:rsidRPr="00F27587" w:rsidRDefault="002342B9" w:rsidP="00541182">
      <w:pPr>
        <w:ind w:firstLine="851"/>
      </w:pPr>
      <w:r w:rsidRPr="00F27587">
        <w:t>Teisės akto projektas antikorupciniam vertinimui neteikiamas.</w:t>
      </w:r>
    </w:p>
    <w:p w14:paraId="6D232DE4" w14:textId="7DE438A3" w:rsidR="00DC16DB" w:rsidRPr="00F27587" w:rsidRDefault="00FB2A71" w:rsidP="00541182">
      <w:pPr>
        <w:ind w:firstLine="851"/>
        <w:jc w:val="both"/>
        <w:rPr>
          <w:b/>
        </w:rPr>
      </w:pPr>
      <w:r w:rsidRPr="00F27587">
        <w:rPr>
          <w:b/>
        </w:rPr>
        <w:t>7</w:t>
      </w:r>
      <w:r w:rsidR="00DC16DB" w:rsidRPr="00F27587">
        <w:rPr>
          <w:b/>
        </w:rPr>
        <w:t>. Autorius arba autorių grupė</w:t>
      </w:r>
      <w:r w:rsidR="00EF22A6" w:rsidRPr="00F27587">
        <w:rPr>
          <w:b/>
        </w:rPr>
        <w:t>.</w:t>
      </w:r>
    </w:p>
    <w:p w14:paraId="79A479E9" w14:textId="76903153" w:rsidR="007348DA" w:rsidRPr="00F27587" w:rsidRDefault="00DC16DB" w:rsidP="00541182">
      <w:pPr>
        <w:ind w:firstLine="851"/>
      </w:pPr>
      <w:r w:rsidRPr="00F27587">
        <w:t xml:space="preserve">Strateginio planavimo ir investicijų skyriaus </w:t>
      </w:r>
      <w:r w:rsidR="00773CAA" w:rsidRPr="00F27587">
        <w:t>vedė</w:t>
      </w:r>
      <w:r w:rsidR="004C3043" w:rsidRPr="00F27587">
        <w:t xml:space="preserve">ja </w:t>
      </w:r>
      <w:r w:rsidR="009308E7" w:rsidRPr="00F27587">
        <w:t>Lukrecija Lengvinė</w:t>
      </w:r>
      <w:r w:rsidR="00B426B6" w:rsidRPr="00F27587">
        <w:t>.</w:t>
      </w:r>
    </w:p>
    <w:sectPr w:rsidR="007348DA" w:rsidRPr="00F27587" w:rsidSect="00ED05C4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29735" w14:textId="77777777" w:rsidR="00313A3C" w:rsidRPr="00252CE5" w:rsidRDefault="00313A3C" w:rsidP="00454562">
      <w:r w:rsidRPr="00252CE5">
        <w:separator/>
      </w:r>
    </w:p>
  </w:endnote>
  <w:endnote w:type="continuationSeparator" w:id="0">
    <w:p w14:paraId="4834CC1B" w14:textId="77777777" w:rsidR="00313A3C" w:rsidRPr="00252CE5" w:rsidRDefault="00313A3C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0D348" w14:textId="77777777" w:rsidR="00313A3C" w:rsidRPr="00252CE5" w:rsidRDefault="00313A3C" w:rsidP="00454562">
      <w:r w:rsidRPr="00252CE5">
        <w:separator/>
      </w:r>
    </w:p>
  </w:footnote>
  <w:footnote w:type="continuationSeparator" w:id="0">
    <w:p w14:paraId="670363A3" w14:textId="77777777" w:rsidR="00313A3C" w:rsidRPr="00252CE5" w:rsidRDefault="00313A3C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AE1D3" w14:textId="3DE62D79" w:rsidR="004C15F4" w:rsidRPr="00252CE5" w:rsidRDefault="004C15F4" w:rsidP="00F239FE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0492"/>
    <w:multiLevelType w:val="hybridMultilevel"/>
    <w:tmpl w:val="40D8F4F0"/>
    <w:lvl w:ilvl="0" w:tplc="5130F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677BA5"/>
    <w:multiLevelType w:val="hybridMultilevel"/>
    <w:tmpl w:val="82962A5C"/>
    <w:lvl w:ilvl="0" w:tplc="85AA4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5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7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75AD5"/>
    <w:multiLevelType w:val="hybridMultilevel"/>
    <w:tmpl w:val="6F385062"/>
    <w:lvl w:ilvl="0" w:tplc="56C09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9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0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21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376600">
    <w:abstractNumId w:val="2"/>
  </w:num>
  <w:num w:numId="2" w16cid:durableId="2064475929">
    <w:abstractNumId w:val="18"/>
  </w:num>
  <w:num w:numId="3" w16cid:durableId="1233733367">
    <w:abstractNumId w:val="20"/>
  </w:num>
  <w:num w:numId="4" w16cid:durableId="1564294703">
    <w:abstractNumId w:val="6"/>
  </w:num>
  <w:num w:numId="5" w16cid:durableId="1260066737">
    <w:abstractNumId w:val="21"/>
  </w:num>
  <w:num w:numId="6" w16cid:durableId="92169044">
    <w:abstractNumId w:val="7"/>
  </w:num>
  <w:num w:numId="7" w16cid:durableId="326370514">
    <w:abstractNumId w:val="5"/>
  </w:num>
  <w:num w:numId="8" w16cid:durableId="1608733457">
    <w:abstractNumId w:val="19"/>
  </w:num>
  <w:num w:numId="9" w16cid:durableId="1259218347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2085218">
    <w:abstractNumId w:val="4"/>
  </w:num>
  <w:num w:numId="11" w16cid:durableId="762533523">
    <w:abstractNumId w:val="14"/>
  </w:num>
  <w:num w:numId="12" w16cid:durableId="1218976648">
    <w:abstractNumId w:val="12"/>
  </w:num>
  <w:num w:numId="13" w16cid:durableId="513766492">
    <w:abstractNumId w:val="11"/>
  </w:num>
  <w:num w:numId="14" w16cid:durableId="373699231">
    <w:abstractNumId w:val="16"/>
  </w:num>
  <w:num w:numId="15" w16cid:durableId="1039891934">
    <w:abstractNumId w:val="10"/>
  </w:num>
  <w:num w:numId="16" w16cid:durableId="592586535">
    <w:abstractNumId w:val="1"/>
  </w:num>
  <w:num w:numId="17" w16cid:durableId="1160921911">
    <w:abstractNumId w:val="8"/>
  </w:num>
  <w:num w:numId="18" w16cid:durableId="1831485499">
    <w:abstractNumId w:val="13"/>
  </w:num>
  <w:num w:numId="19" w16cid:durableId="1631322979">
    <w:abstractNumId w:val="15"/>
  </w:num>
  <w:num w:numId="20" w16cid:durableId="706877381">
    <w:abstractNumId w:val="8"/>
  </w:num>
  <w:num w:numId="21" w16cid:durableId="582183381">
    <w:abstractNumId w:val="3"/>
  </w:num>
  <w:num w:numId="22" w16cid:durableId="2033532914">
    <w:abstractNumId w:val="0"/>
  </w:num>
  <w:num w:numId="23" w16cid:durableId="17559327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08A2"/>
    <w:rsid w:val="00001A5B"/>
    <w:rsid w:val="00004525"/>
    <w:rsid w:val="00012247"/>
    <w:rsid w:val="000165C7"/>
    <w:rsid w:val="0001660E"/>
    <w:rsid w:val="000209EA"/>
    <w:rsid w:val="00021C56"/>
    <w:rsid w:val="00027B87"/>
    <w:rsid w:val="00027F73"/>
    <w:rsid w:val="00040F81"/>
    <w:rsid w:val="0004145B"/>
    <w:rsid w:val="00050C06"/>
    <w:rsid w:val="00056587"/>
    <w:rsid w:val="00060116"/>
    <w:rsid w:val="00066522"/>
    <w:rsid w:val="0006666E"/>
    <w:rsid w:val="00066E41"/>
    <w:rsid w:val="0007284A"/>
    <w:rsid w:val="00075421"/>
    <w:rsid w:val="00075700"/>
    <w:rsid w:val="00080534"/>
    <w:rsid w:val="00080655"/>
    <w:rsid w:val="0009321B"/>
    <w:rsid w:val="000A2320"/>
    <w:rsid w:val="000A312B"/>
    <w:rsid w:val="000A621E"/>
    <w:rsid w:val="000B3CBC"/>
    <w:rsid w:val="000B6F6F"/>
    <w:rsid w:val="000B7B57"/>
    <w:rsid w:val="000C0509"/>
    <w:rsid w:val="000C0673"/>
    <w:rsid w:val="000C2442"/>
    <w:rsid w:val="000C2A9B"/>
    <w:rsid w:val="000C65BA"/>
    <w:rsid w:val="000D103F"/>
    <w:rsid w:val="000D2262"/>
    <w:rsid w:val="000D5A39"/>
    <w:rsid w:val="000F502D"/>
    <w:rsid w:val="000F5D8E"/>
    <w:rsid w:val="00102661"/>
    <w:rsid w:val="0010553D"/>
    <w:rsid w:val="001130E8"/>
    <w:rsid w:val="00113128"/>
    <w:rsid w:val="001231FA"/>
    <w:rsid w:val="00125D43"/>
    <w:rsid w:val="00125EFA"/>
    <w:rsid w:val="00126653"/>
    <w:rsid w:val="00127E8C"/>
    <w:rsid w:val="00141876"/>
    <w:rsid w:val="00150237"/>
    <w:rsid w:val="0015296A"/>
    <w:rsid w:val="001536BE"/>
    <w:rsid w:val="001551F1"/>
    <w:rsid w:val="00156D66"/>
    <w:rsid w:val="001608A8"/>
    <w:rsid w:val="00160A41"/>
    <w:rsid w:val="001646FF"/>
    <w:rsid w:val="00170138"/>
    <w:rsid w:val="00177004"/>
    <w:rsid w:val="0018462E"/>
    <w:rsid w:val="001906DB"/>
    <w:rsid w:val="00191C31"/>
    <w:rsid w:val="001A0CA0"/>
    <w:rsid w:val="001A116F"/>
    <w:rsid w:val="001A17D6"/>
    <w:rsid w:val="001A2EF1"/>
    <w:rsid w:val="001A6169"/>
    <w:rsid w:val="001B06B2"/>
    <w:rsid w:val="001B15A5"/>
    <w:rsid w:val="001B4006"/>
    <w:rsid w:val="001C1EDD"/>
    <w:rsid w:val="001D1653"/>
    <w:rsid w:val="001D18BC"/>
    <w:rsid w:val="001D2EBD"/>
    <w:rsid w:val="001D4076"/>
    <w:rsid w:val="001E1737"/>
    <w:rsid w:val="001E3023"/>
    <w:rsid w:val="001E4A51"/>
    <w:rsid w:val="001E7EA3"/>
    <w:rsid w:val="001F313E"/>
    <w:rsid w:val="001F3EAF"/>
    <w:rsid w:val="001F5F6F"/>
    <w:rsid w:val="001F718A"/>
    <w:rsid w:val="00200CCC"/>
    <w:rsid w:val="002010AA"/>
    <w:rsid w:val="00212C00"/>
    <w:rsid w:val="00217697"/>
    <w:rsid w:val="00224F8A"/>
    <w:rsid w:val="00227581"/>
    <w:rsid w:val="00230B0B"/>
    <w:rsid w:val="002342B9"/>
    <w:rsid w:val="00234F25"/>
    <w:rsid w:val="00244FE1"/>
    <w:rsid w:val="002454EF"/>
    <w:rsid w:val="00245A64"/>
    <w:rsid w:val="00246CFA"/>
    <w:rsid w:val="00246D64"/>
    <w:rsid w:val="0024719C"/>
    <w:rsid w:val="00251A0B"/>
    <w:rsid w:val="00252BCE"/>
    <w:rsid w:val="00252CE5"/>
    <w:rsid w:val="00255345"/>
    <w:rsid w:val="00260D93"/>
    <w:rsid w:val="00261AFA"/>
    <w:rsid w:val="00261C45"/>
    <w:rsid w:val="002645E1"/>
    <w:rsid w:val="00265727"/>
    <w:rsid w:val="0026735E"/>
    <w:rsid w:val="00284030"/>
    <w:rsid w:val="00284D65"/>
    <w:rsid w:val="00286C87"/>
    <w:rsid w:val="00294519"/>
    <w:rsid w:val="00297D36"/>
    <w:rsid w:val="002A2F3B"/>
    <w:rsid w:val="002A6B86"/>
    <w:rsid w:val="002B4D9F"/>
    <w:rsid w:val="002C06BB"/>
    <w:rsid w:val="002C1E26"/>
    <w:rsid w:val="002C2194"/>
    <w:rsid w:val="002C4772"/>
    <w:rsid w:val="002C7E30"/>
    <w:rsid w:val="002D3E38"/>
    <w:rsid w:val="002D6750"/>
    <w:rsid w:val="002D6770"/>
    <w:rsid w:val="002E2674"/>
    <w:rsid w:val="002E37BC"/>
    <w:rsid w:val="002E77FE"/>
    <w:rsid w:val="00301C40"/>
    <w:rsid w:val="00303B3C"/>
    <w:rsid w:val="003041CA"/>
    <w:rsid w:val="00305179"/>
    <w:rsid w:val="00306523"/>
    <w:rsid w:val="0031115B"/>
    <w:rsid w:val="00313A3C"/>
    <w:rsid w:val="00315DBD"/>
    <w:rsid w:val="003167DD"/>
    <w:rsid w:val="00320A1A"/>
    <w:rsid w:val="00323B34"/>
    <w:rsid w:val="00323BA5"/>
    <w:rsid w:val="003270BD"/>
    <w:rsid w:val="0032745D"/>
    <w:rsid w:val="00327C46"/>
    <w:rsid w:val="003357C5"/>
    <w:rsid w:val="003358FC"/>
    <w:rsid w:val="003410E9"/>
    <w:rsid w:val="0034259E"/>
    <w:rsid w:val="00346392"/>
    <w:rsid w:val="003468A2"/>
    <w:rsid w:val="00346AAC"/>
    <w:rsid w:val="00363B56"/>
    <w:rsid w:val="003700E7"/>
    <w:rsid w:val="003726D9"/>
    <w:rsid w:val="00380AF4"/>
    <w:rsid w:val="0038473E"/>
    <w:rsid w:val="003906DF"/>
    <w:rsid w:val="00395705"/>
    <w:rsid w:val="00395901"/>
    <w:rsid w:val="003972E2"/>
    <w:rsid w:val="003A0ECC"/>
    <w:rsid w:val="003A1DAA"/>
    <w:rsid w:val="003A4B31"/>
    <w:rsid w:val="003A66DF"/>
    <w:rsid w:val="003A7DA5"/>
    <w:rsid w:val="003B068F"/>
    <w:rsid w:val="003B0D6C"/>
    <w:rsid w:val="003B1D2D"/>
    <w:rsid w:val="003B58A3"/>
    <w:rsid w:val="003C07C8"/>
    <w:rsid w:val="003C0829"/>
    <w:rsid w:val="003D6485"/>
    <w:rsid w:val="003E0EE3"/>
    <w:rsid w:val="003E14AC"/>
    <w:rsid w:val="003E3971"/>
    <w:rsid w:val="003E563A"/>
    <w:rsid w:val="003F26E8"/>
    <w:rsid w:val="003F3024"/>
    <w:rsid w:val="00415637"/>
    <w:rsid w:val="004201C5"/>
    <w:rsid w:val="00425463"/>
    <w:rsid w:val="00425F61"/>
    <w:rsid w:val="004274FF"/>
    <w:rsid w:val="004319EC"/>
    <w:rsid w:val="00433069"/>
    <w:rsid w:val="0043750F"/>
    <w:rsid w:val="00440A64"/>
    <w:rsid w:val="00443E99"/>
    <w:rsid w:val="004446BE"/>
    <w:rsid w:val="00450D40"/>
    <w:rsid w:val="00453E8E"/>
    <w:rsid w:val="00454562"/>
    <w:rsid w:val="004569BC"/>
    <w:rsid w:val="00467534"/>
    <w:rsid w:val="004708F1"/>
    <w:rsid w:val="00471168"/>
    <w:rsid w:val="004723FC"/>
    <w:rsid w:val="0047478B"/>
    <w:rsid w:val="00486985"/>
    <w:rsid w:val="00490C2F"/>
    <w:rsid w:val="0049186B"/>
    <w:rsid w:val="00493C7E"/>
    <w:rsid w:val="00493F8E"/>
    <w:rsid w:val="004948F4"/>
    <w:rsid w:val="004963AB"/>
    <w:rsid w:val="004A2472"/>
    <w:rsid w:val="004A4DE0"/>
    <w:rsid w:val="004A57C0"/>
    <w:rsid w:val="004A7E24"/>
    <w:rsid w:val="004B0531"/>
    <w:rsid w:val="004B4DD3"/>
    <w:rsid w:val="004C02DC"/>
    <w:rsid w:val="004C15F4"/>
    <w:rsid w:val="004C3043"/>
    <w:rsid w:val="004D18C5"/>
    <w:rsid w:val="004D398D"/>
    <w:rsid w:val="004E5B44"/>
    <w:rsid w:val="004F3949"/>
    <w:rsid w:val="004F4E8D"/>
    <w:rsid w:val="004F6A58"/>
    <w:rsid w:val="0050026E"/>
    <w:rsid w:val="005019BA"/>
    <w:rsid w:val="00501A07"/>
    <w:rsid w:val="005020C9"/>
    <w:rsid w:val="0050239F"/>
    <w:rsid w:val="005039A3"/>
    <w:rsid w:val="005044C9"/>
    <w:rsid w:val="005053F3"/>
    <w:rsid w:val="00506E6B"/>
    <w:rsid w:val="00507A84"/>
    <w:rsid w:val="00514253"/>
    <w:rsid w:val="0051685D"/>
    <w:rsid w:val="00522BF2"/>
    <w:rsid w:val="00530ADE"/>
    <w:rsid w:val="0053491A"/>
    <w:rsid w:val="00537B20"/>
    <w:rsid w:val="00541182"/>
    <w:rsid w:val="00545DF6"/>
    <w:rsid w:val="005535B9"/>
    <w:rsid w:val="00554676"/>
    <w:rsid w:val="00557D31"/>
    <w:rsid w:val="005660B6"/>
    <w:rsid w:val="00566AA2"/>
    <w:rsid w:val="00571113"/>
    <w:rsid w:val="00571617"/>
    <w:rsid w:val="00580CD7"/>
    <w:rsid w:val="00583480"/>
    <w:rsid w:val="0058695E"/>
    <w:rsid w:val="00592616"/>
    <w:rsid w:val="005950F9"/>
    <w:rsid w:val="00595595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6B98"/>
    <w:rsid w:val="005D02CF"/>
    <w:rsid w:val="005D5473"/>
    <w:rsid w:val="005D582F"/>
    <w:rsid w:val="005D75E7"/>
    <w:rsid w:val="005E00B6"/>
    <w:rsid w:val="005E7A40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25BF3"/>
    <w:rsid w:val="00626884"/>
    <w:rsid w:val="00636F35"/>
    <w:rsid w:val="00640F90"/>
    <w:rsid w:val="0064254F"/>
    <w:rsid w:val="00644D87"/>
    <w:rsid w:val="00645A63"/>
    <w:rsid w:val="006530E5"/>
    <w:rsid w:val="0065397D"/>
    <w:rsid w:val="00656907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6347"/>
    <w:rsid w:val="00696DED"/>
    <w:rsid w:val="006A14F0"/>
    <w:rsid w:val="006A41A5"/>
    <w:rsid w:val="006A456D"/>
    <w:rsid w:val="006A573A"/>
    <w:rsid w:val="006A6646"/>
    <w:rsid w:val="006A7A83"/>
    <w:rsid w:val="006B4B34"/>
    <w:rsid w:val="006B762A"/>
    <w:rsid w:val="006D3E1A"/>
    <w:rsid w:val="006D46A0"/>
    <w:rsid w:val="006D67F5"/>
    <w:rsid w:val="006D6A27"/>
    <w:rsid w:val="006D7649"/>
    <w:rsid w:val="006E0DE5"/>
    <w:rsid w:val="006E2FC8"/>
    <w:rsid w:val="006E552B"/>
    <w:rsid w:val="006E600A"/>
    <w:rsid w:val="006E7709"/>
    <w:rsid w:val="006F14CA"/>
    <w:rsid w:val="006F15CE"/>
    <w:rsid w:val="006F3AAD"/>
    <w:rsid w:val="006F6528"/>
    <w:rsid w:val="0070057F"/>
    <w:rsid w:val="00707131"/>
    <w:rsid w:val="0070730D"/>
    <w:rsid w:val="007110FE"/>
    <w:rsid w:val="00714CC2"/>
    <w:rsid w:val="00720E4A"/>
    <w:rsid w:val="00727431"/>
    <w:rsid w:val="007348DA"/>
    <w:rsid w:val="007350ED"/>
    <w:rsid w:val="00737923"/>
    <w:rsid w:val="00740729"/>
    <w:rsid w:val="00746F58"/>
    <w:rsid w:val="007558F8"/>
    <w:rsid w:val="00757719"/>
    <w:rsid w:val="007621B7"/>
    <w:rsid w:val="00762602"/>
    <w:rsid w:val="00763CE2"/>
    <w:rsid w:val="00765240"/>
    <w:rsid w:val="00765779"/>
    <w:rsid w:val="00773CAA"/>
    <w:rsid w:val="0077449D"/>
    <w:rsid w:val="00777A56"/>
    <w:rsid w:val="00780CD4"/>
    <w:rsid w:val="0078678B"/>
    <w:rsid w:val="00786AFC"/>
    <w:rsid w:val="0078743E"/>
    <w:rsid w:val="00790C1A"/>
    <w:rsid w:val="007A0C91"/>
    <w:rsid w:val="007A264A"/>
    <w:rsid w:val="007A49DC"/>
    <w:rsid w:val="007A60F1"/>
    <w:rsid w:val="007B27B8"/>
    <w:rsid w:val="007B58A3"/>
    <w:rsid w:val="007B5956"/>
    <w:rsid w:val="007C0382"/>
    <w:rsid w:val="007C1278"/>
    <w:rsid w:val="007C67A0"/>
    <w:rsid w:val="007E71F1"/>
    <w:rsid w:val="007F0B72"/>
    <w:rsid w:val="007F4218"/>
    <w:rsid w:val="0080500D"/>
    <w:rsid w:val="00806466"/>
    <w:rsid w:val="0081028A"/>
    <w:rsid w:val="00810573"/>
    <w:rsid w:val="00811A82"/>
    <w:rsid w:val="00811BE7"/>
    <w:rsid w:val="00815D4A"/>
    <w:rsid w:val="00815F06"/>
    <w:rsid w:val="008205FB"/>
    <w:rsid w:val="00821711"/>
    <w:rsid w:val="00823A24"/>
    <w:rsid w:val="00835DB1"/>
    <w:rsid w:val="0084046A"/>
    <w:rsid w:val="00843BFC"/>
    <w:rsid w:val="008479DD"/>
    <w:rsid w:val="00850A30"/>
    <w:rsid w:val="00852A86"/>
    <w:rsid w:val="008538C1"/>
    <w:rsid w:val="00856684"/>
    <w:rsid w:val="00863718"/>
    <w:rsid w:val="00867B8C"/>
    <w:rsid w:val="00877773"/>
    <w:rsid w:val="00881230"/>
    <w:rsid w:val="00883015"/>
    <w:rsid w:val="00887026"/>
    <w:rsid w:val="00891E6E"/>
    <w:rsid w:val="008929D2"/>
    <w:rsid w:val="008977F9"/>
    <w:rsid w:val="008A647E"/>
    <w:rsid w:val="008B625D"/>
    <w:rsid w:val="008B6D83"/>
    <w:rsid w:val="008C0D0D"/>
    <w:rsid w:val="008C13EA"/>
    <w:rsid w:val="008C40DF"/>
    <w:rsid w:val="008D1025"/>
    <w:rsid w:val="008D3FF1"/>
    <w:rsid w:val="008D4AFA"/>
    <w:rsid w:val="008D4DA5"/>
    <w:rsid w:val="008D798A"/>
    <w:rsid w:val="008E7CDD"/>
    <w:rsid w:val="008F408F"/>
    <w:rsid w:val="008F4F37"/>
    <w:rsid w:val="009013BF"/>
    <w:rsid w:val="0091663D"/>
    <w:rsid w:val="009308E7"/>
    <w:rsid w:val="00933F9C"/>
    <w:rsid w:val="00941305"/>
    <w:rsid w:val="00942BEB"/>
    <w:rsid w:val="009521FB"/>
    <w:rsid w:val="00954823"/>
    <w:rsid w:val="00954EB5"/>
    <w:rsid w:val="00957F96"/>
    <w:rsid w:val="009621E2"/>
    <w:rsid w:val="00963A9A"/>
    <w:rsid w:val="00972F3D"/>
    <w:rsid w:val="009731BC"/>
    <w:rsid w:val="009736DA"/>
    <w:rsid w:val="009742F5"/>
    <w:rsid w:val="00974482"/>
    <w:rsid w:val="009776AB"/>
    <w:rsid w:val="00980AEC"/>
    <w:rsid w:val="0098621B"/>
    <w:rsid w:val="00987EE8"/>
    <w:rsid w:val="0099002B"/>
    <w:rsid w:val="009A7B9B"/>
    <w:rsid w:val="009C0983"/>
    <w:rsid w:val="009C2EA4"/>
    <w:rsid w:val="009D0BAF"/>
    <w:rsid w:val="009D6BBF"/>
    <w:rsid w:val="009E18CD"/>
    <w:rsid w:val="009E4AD2"/>
    <w:rsid w:val="009E6520"/>
    <w:rsid w:val="009F057B"/>
    <w:rsid w:val="009F210A"/>
    <w:rsid w:val="009F4ACD"/>
    <w:rsid w:val="009F5406"/>
    <w:rsid w:val="009F5485"/>
    <w:rsid w:val="009F5DF1"/>
    <w:rsid w:val="009F6255"/>
    <w:rsid w:val="00A059AD"/>
    <w:rsid w:val="00A064B2"/>
    <w:rsid w:val="00A113C5"/>
    <w:rsid w:val="00A15E3B"/>
    <w:rsid w:val="00A24312"/>
    <w:rsid w:val="00A2618B"/>
    <w:rsid w:val="00A33B6B"/>
    <w:rsid w:val="00A41631"/>
    <w:rsid w:val="00A417AA"/>
    <w:rsid w:val="00A43CEA"/>
    <w:rsid w:val="00A44CC3"/>
    <w:rsid w:val="00A45B11"/>
    <w:rsid w:val="00A53290"/>
    <w:rsid w:val="00A630EB"/>
    <w:rsid w:val="00A70A35"/>
    <w:rsid w:val="00A7117F"/>
    <w:rsid w:val="00A73D4E"/>
    <w:rsid w:val="00A74ABF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5CD5"/>
    <w:rsid w:val="00A97963"/>
    <w:rsid w:val="00AA0802"/>
    <w:rsid w:val="00AA11D0"/>
    <w:rsid w:val="00AA325F"/>
    <w:rsid w:val="00AA3D0F"/>
    <w:rsid w:val="00AA48FC"/>
    <w:rsid w:val="00AA49A1"/>
    <w:rsid w:val="00AB3EE9"/>
    <w:rsid w:val="00AB40FB"/>
    <w:rsid w:val="00AB62AF"/>
    <w:rsid w:val="00AC2289"/>
    <w:rsid w:val="00AC5563"/>
    <w:rsid w:val="00AD0716"/>
    <w:rsid w:val="00AD609A"/>
    <w:rsid w:val="00AE1038"/>
    <w:rsid w:val="00AE15AE"/>
    <w:rsid w:val="00AE3FE4"/>
    <w:rsid w:val="00AE54AA"/>
    <w:rsid w:val="00AF2778"/>
    <w:rsid w:val="00AF3263"/>
    <w:rsid w:val="00AF42CE"/>
    <w:rsid w:val="00AF5055"/>
    <w:rsid w:val="00B013F4"/>
    <w:rsid w:val="00B0477A"/>
    <w:rsid w:val="00B050C8"/>
    <w:rsid w:val="00B056C1"/>
    <w:rsid w:val="00B13FEB"/>
    <w:rsid w:val="00B142D6"/>
    <w:rsid w:val="00B15A46"/>
    <w:rsid w:val="00B26C60"/>
    <w:rsid w:val="00B365E2"/>
    <w:rsid w:val="00B37528"/>
    <w:rsid w:val="00B426B6"/>
    <w:rsid w:val="00B43272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2887"/>
    <w:rsid w:val="00BA4CB3"/>
    <w:rsid w:val="00BB1E30"/>
    <w:rsid w:val="00BB7EE7"/>
    <w:rsid w:val="00BC5378"/>
    <w:rsid w:val="00BD2687"/>
    <w:rsid w:val="00BD2973"/>
    <w:rsid w:val="00BE38BA"/>
    <w:rsid w:val="00BE39A1"/>
    <w:rsid w:val="00BE5FCC"/>
    <w:rsid w:val="00BF4F2F"/>
    <w:rsid w:val="00BF52E5"/>
    <w:rsid w:val="00C00E01"/>
    <w:rsid w:val="00C16C3C"/>
    <w:rsid w:val="00C32842"/>
    <w:rsid w:val="00C53324"/>
    <w:rsid w:val="00C57154"/>
    <w:rsid w:val="00C72EEB"/>
    <w:rsid w:val="00C7399B"/>
    <w:rsid w:val="00C75B93"/>
    <w:rsid w:val="00C75F82"/>
    <w:rsid w:val="00C7617E"/>
    <w:rsid w:val="00C7677D"/>
    <w:rsid w:val="00C80373"/>
    <w:rsid w:val="00C87BB9"/>
    <w:rsid w:val="00C900AB"/>
    <w:rsid w:val="00C96E95"/>
    <w:rsid w:val="00C96F3E"/>
    <w:rsid w:val="00C976F7"/>
    <w:rsid w:val="00CA4229"/>
    <w:rsid w:val="00CA72BA"/>
    <w:rsid w:val="00CB2AA1"/>
    <w:rsid w:val="00CB38F0"/>
    <w:rsid w:val="00CB4F08"/>
    <w:rsid w:val="00CB55F8"/>
    <w:rsid w:val="00CB7AF3"/>
    <w:rsid w:val="00CB7C6E"/>
    <w:rsid w:val="00CC141B"/>
    <w:rsid w:val="00CC5977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36CF"/>
    <w:rsid w:val="00CF6288"/>
    <w:rsid w:val="00D05E48"/>
    <w:rsid w:val="00D0686F"/>
    <w:rsid w:val="00D06877"/>
    <w:rsid w:val="00D109D1"/>
    <w:rsid w:val="00D120D2"/>
    <w:rsid w:val="00D13ACD"/>
    <w:rsid w:val="00D13DBF"/>
    <w:rsid w:val="00D172E3"/>
    <w:rsid w:val="00D2191D"/>
    <w:rsid w:val="00D22E0F"/>
    <w:rsid w:val="00D25E06"/>
    <w:rsid w:val="00D2726A"/>
    <w:rsid w:val="00D307A3"/>
    <w:rsid w:val="00D3309D"/>
    <w:rsid w:val="00D36380"/>
    <w:rsid w:val="00D415A8"/>
    <w:rsid w:val="00D416E9"/>
    <w:rsid w:val="00D52BD3"/>
    <w:rsid w:val="00D5364C"/>
    <w:rsid w:val="00D56F18"/>
    <w:rsid w:val="00D60BDC"/>
    <w:rsid w:val="00D6357C"/>
    <w:rsid w:val="00D64FB0"/>
    <w:rsid w:val="00D668BB"/>
    <w:rsid w:val="00D7161F"/>
    <w:rsid w:val="00D772A3"/>
    <w:rsid w:val="00D80756"/>
    <w:rsid w:val="00D80B13"/>
    <w:rsid w:val="00D81B6A"/>
    <w:rsid w:val="00D86155"/>
    <w:rsid w:val="00D867B8"/>
    <w:rsid w:val="00D92657"/>
    <w:rsid w:val="00DA15A9"/>
    <w:rsid w:val="00DA15DF"/>
    <w:rsid w:val="00DA197C"/>
    <w:rsid w:val="00DA2F27"/>
    <w:rsid w:val="00DA5A2E"/>
    <w:rsid w:val="00DA7200"/>
    <w:rsid w:val="00DB32ED"/>
    <w:rsid w:val="00DB45DA"/>
    <w:rsid w:val="00DC138B"/>
    <w:rsid w:val="00DC16DB"/>
    <w:rsid w:val="00DC3C2D"/>
    <w:rsid w:val="00DC4F81"/>
    <w:rsid w:val="00DC4FA8"/>
    <w:rsid w:val="00DE25FD"/>
    <w:rsid w:val="00DF08A6"/>
    <w:rsid w:val="00DF4787"/>
    <w:rsid w:val="00DF78BF"/>
    <w:rsid w:val="00E00569"/>
    <w:rsid w:val="00E01A91"/>
    <w:rsid w:val="00E03623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6DFB"/>
    <w:rsid w:val="00E64958"/>
    <w:rsid w:val="00E66271"/>
    <w:rsid w:val="00E664E6"/>
    <w:rsid w:val="00E74776"/>
    <w:rsid w:val="00E7586E"/>
    <w:rsid w:val="00E80A1B"/>
    <w:rsid w:val="00E8286B"/>
    <w:rsid w:val="00E86F70"/>
    <w:rsid w:val="00E87717"/>
    <w:rsid w:val="00E92A92"/>
    <w:rsid w:val="00EB0BF4"/>
    <w:rsid w:val="00EB11B4"/>
    <w:rsid w:val="00EC2E06"/>
    <w:rsid w:val="00ED05C4"/>
    <w:rsid w:val="00ED44EF"/>
    <w:rsid w:val="00ED74B6"/>
    <w:rsid w:val="00EE20A9"/>
    <w:rsid w:val="00EE3274"/>
    <w:rsid w:val="00EF22A6"/>
    <w:rsid w:val="00F011CC"/>
    <w:rsid w:val="00F013F8"/>
    <w:rsid w:val="00F020B0"/>
    <w:rsid w:val="00F06FED"/>
    <w:rsid w:val="00F136FD"/>
    <w:rsid w:val="00F16541"/>
    <w:rsid w:val="00F17543"/>
    <w:rsid w:val="00F239FE"/>
    <w:rsid w:val="00F27587"/>
    <w:rsid w:val="00F35B2A"/>
    <w:rsid w:val="00F45F95"/>
    <w:rsid w:val="00F52661"/>
    <w:rsid w:val="00F541FA"/>
    <w:rsid w:val="00F5771E"/>
    <w:rsid w:val="00F600A6"/>
    <w:rsid w:val="00F65AB2"/>
    <w:rsid w:val="00F70840"/>
    <w:rsid w:val="00F76EEC"/>
    <w:rsid w:val="00F8119D"/>
    <w:rsid w:val="00F81606"/>
    <w:rsid w:val="00F83645"/>
    <w:rsid w:val="00F846E1"/>
    <w:rsid w:val="00F84C00"/>
    <w:rsid w:val="00F945B4"/>
    <w:rsid w:val="00FA3170"/>
    <w:rsid w:val="00FB01E3"/>
    <w:rsid w:val="00FB0D3C"/>
    <w:rsid w:val="00FB2A71"/>
    <w:rsid w:val="00FB2DF8"/>
    <w:rsid w:val="00FB4CC3"/>
    <w:rsid w:val="00FB64EC"/>
    <w:rsid w:val="00FB72B6"/>
    <w:rsid w:val="00FC631E"/>
    <w:rsid w:val="00FC70A8"/>
    <w:rsid w:val="00FC78A9"/>
    <w:rsid w:val="00FD4081"/>
    <w:rsid w:val="00FD5B0A"/>
    <w:rsid w:val="00FE66A2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177004"/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verways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EBFF4-0AAF-4422-8872-6CC32B14D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4</Pages>
  <Words>5874</Words>
  <Characters>3349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Lukrecija Lengvinė</cp:lastModifiedBy>
  <cp:revision>6</cp:revision>
  <cp:lastPrinted>2024-11-20T11:11:00Z</cp:lastPrinted>
  <dcterms:created xsi:type="dcterms:W3CDTF">2025-08-12T12:54:00Z</dcterms:created>
  <dcterms:modified xsi:type="dcterms:W3CDTF">2025-08-13T06:03:00Z</dcterms:modified>
</cp:coreProperties>
</file>