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0FF3" w14:textId="77777777" w:rsidR="00CA207D" w:rsidRPr="00CD6077" w:rsidRDefault="00CA207D" w:rsidP="00CA207D">
      <w:pPr>
        <w:pStyle w:val="Pavadinimas"/>
        <w:rPr>
          <w:b w:val="0"/>
          <w:lang w:val="lt-LT"/>
        </w:rPr>
      </w:pPr>
      <w:r w:rsidRPr="00CD6077">
        <w:t>AIŠKINAMASIS RAŠTAS</w:t>
      </w:r>
    </w:p>
    <w:p w14:paraId="40B9A6B5" w14:textId="77777777" w:rsidR="00CA207D" w:rsidRPr="00CD6077" w:rsidRDefault="00CA207D" w:rsidP="00CA207D">
      <w:pPr>
        <w:jc w:val="center"/>
        <w:rPr>
          <w:b/>
          <w:bCs/>
        </w:rPr>
      </w:pPr>
      <w:r w:rsidRPr="00CD6077">
        <w:rPr>
          <w:b/>
          <w:bCs/>
        </w:rPr>
        <w:t>PRIE KRETINGOS RAJONO SAVIVALDYBĖS TARYBOS SPRENDIMO PROJEKTO</w:t>
      </w:r>
    </w:p>
    <w:p w14:paraId="2D3D47E5" w14:textId="7E6C07A1" w:rsidR="00646DD8" w:rsidRDefault="00756CE1" w:rsidP="00EE3CD3">
      <w:pPr>
        <w:jc w:val="center"/>
        <w:rPr>
          <w:b/>
        </w:rPr>
      </w:pPr>
      <w:r w:rsidRPr="00CD6077">
        <w:rPr>
          <w:b/>
          <w:caps/>
        </w:rPr>
        <w:t>„</w:t>
      </w:r>
      <w:r w:rsidR="000820F2">
        <w:rPr>
          <w:b/>
        </w:rPr>
        <w:t>DĖL PROJEKTO „KRETINGOS DVARO PARKO BEI AKMENOS UPĖS PAKRANTĖS PRITAIKYMAS LANKYMUI“ ĮGYVENDINIMO</w:t>
      </w:r>
      <w:r w:rsidR="00710082">
        <w:rPr>
          <w:b/>
        </w:rPr>
        <w:t>“</w:t>
      </w:r>
    </w:p>
    <w:p w14:paraId="22FBE360" w14:textId="77777777" w:rsidR="00966FF1" w:rsidRDefault="00966FF1" w:rsidP="00222BBC">
      <w:pPr>
        <w:rPr>
          <w:b/>
        </w:rPr>
      </w:pPr>
    </w:p>
    <w:p w14:paraId="344EA2C8" w14:textId="29038681" w:rsidR="00966FF1" w:rsidRPr="00966FF1" w:rsidRDefault="00966FF1" w:rsidP="00646DD8">
      <w:pPr>
        <w:jc w:val="center"/>
      </w:pPr>
      <w:r w:rsidRPr="00966FF1">
        <w:t>202</w:t>
      </w:r>
      <w:r w:rsidR="002E03A4">
        <w:t>5</w:t>
      </w:r>
      <w:r w:rsidRPr="00966FF1">
        <w:t>-</w:t>
      </w:r>
      <w:r w:rsidR="002E03A4">
        <w:t>0</w:t>
      </w:r>
      <w:r w:rsidR="00234C29">
        <w:t>8</w:t>
      </w:r>
      <w:r w:rsidRPr="00966FF1">
        <w:t>-</w:t>
      </w:r>
      <w:r w:rsidR="00234C29">
        <w:t>0</w:t>
      </w:r>
      <w:r w:rsidR="00933F1F">
        <w:t>5</w:t>
      </w:r>
    </w:p>
    <w:p w14:paraId="47C7A261" w14:textId="77777777" w:rsidR="00966FF1" w:rsidRDefault="00966FF1" w:rsidP="00646DD8">
      <w:pPr>
        <w:jc w:val="center"/>
        <w:rPr>
          <w:b/>
        </w:rPr>
      </w:pPr>
      <w:r w:rsidRPr="00966FF1">
        <w:t>Kretinga</w:t>
      </w:r>
    </w:p>
    <w:p w14:paraId="50AD4744" w14:textId="77777777" w:rsidR="00C72350" w:rsidRPr="00CD6077" w:rsidRDefault="00C72350" w:rsidP="00222BBC">
      <w:pPr>
        <w:rPr>
          <w:b/>
        </w:rPr>
      </w:pPr>
    </w:p>
    <w:p w14:paraId="2293E85A" w14:textId="77777777" w:rsidR="00CA207D" w:rsidRPr="00CD6077" w:rsidRDefault="00966FF1" w:rsidP="00966FF1">
      <w:pPr>
        <w:tabs>
          <w:tab w:val="left" w:pos="851"/>
        </w:tabs>
        <w:jc w:val="both"/>
        <w:rPr>
          <w:b/>
        </w:rPr>
      </w:pPr>
      <w:r>
        <w:rPr>
          <w:b/>
        </w:rPr>
        <w:tab/>
      </w:r>
      <w:r w:rsidR="00CA207D" w:rsidRPr="00CD6077">
        <w:rPr>
          <w:b/>
        </w:rPr>
        <w:t>1. Parengto sprendimo projekto tikslai ir uždaviniai.</w:t>
      </w:r>
    </w:p>
    <w:p w14:paraId="1F4586B6" w14:textId="0AEE8DE4" w:rsidR="007837CB" w:rsidRPr="00CD6077" w:rsidRDefault="000A5FE7" w:rsidP="007837CB">
      <w:pPr>
        <w:ind w:firstLine="851"/>
        <w:jc w:val="both"/>
      </w:pPr>
      <w:r w:rsidRPr="00CD6077">
        <w:t>Sprendimo projekto tikslas</w:t>
      </w:r>
      <w:r w:rsidR="00E63502" w:rsidRPr="00CD6077">
        <w:t xml:space="preserve"> –</w:t>
      </w:r>
      <w:r w:rsidR="006609A2">
        <w:t xml:space="preserve"> pritarti projekto „</w:t>
      </w:r>
      <w:r w:rsidR="000820F2">
        <w:t>Kretingos dvaro parko bei Akmenos upės pakrantės pritaikymas lankymui</w:t>
      </w:r>
      <w:r w:rsidR="006609A2">
        <w:t xml:space="preserve">“ (toliau – Projektas) įgyvendinimui, </w:t>
      </w:r>
      <w:r w:rsidR="00ED4CC9" w:rsidRPr="00CD6077">
        <w:t>n</w:t>
      </w:r>
      <w:r w:rsidR="007837CB" w:rsidRPr="00CD6077">
        <w:t>umatyti</w:t>
      </w:r>
      <w:r w:rsidR="006609A2">
        <w:t xml:space="preserve"> </w:t>
      </w:r>
      <w:r w:rsidR="004D37D1">
        <w:t xml:space="preserve">Kretingos rajono savivaldybės biudžete </w:t>
      </w:r>
      <w:r w:rsidR="006F2024">
        <w:t>Projekto kofinansavimui ne mažiau kaip 15 proc. nuo visų tinkamų finansuoti projekto išlaidų ir netinkamų finansuoti, bet projektui įgyvendinti būtinų, išlaidų finansavimą</w:t>
      </w:r>
      <w:r w:rsidR="004D37D1">
        <w:rPr>
          <w:color w:val="000000"/>
          <w:shd w:val="clear" w:color="auto" w:fill="FFFFFF"/>
        </w:rPr>
        <w:t>,</w:t>
      </w:r>
      <w:r w:rsidR="007F1E43">
        <w:t xml:space="preserve"> </w:t>
      </w:r>
      <w:r w:rsidR="004D37D1">
        <w:rPr>
          <w:color w:val="000000"/>
          <w:shd w:val="clear" w:color="auto" w:fill="FFFFFF"/>
        </w:rPr>
        <w:t>užtikrinti projekto tęstinumą 5 (penkerius) metus po projekto įgyvendinimo pabaigos,</w:t>
      </w:r>
      <w:r w:rsidR="004D37D1">
        <w:t xml:space="preserve"> </w:t>
      </w:r>
      <w:r w:rsidR="007F1E43">
        <w:t xml:space="preserve">įgalioti Kretingos rajono savivaldybės administracijos direktorių pasirašyti su projekto įgyvendinimu susijusius dokumentus. </w:t>
      </w:r>
    </w:p>
    <w:p w14:paraId="47909325" w14:textId="71FC9004" w:rsidR="004B41B5" w:rsidRDefault="00CA207D" w:rsidP="00964D8E">
      <w:pPr>
        <w:ind w:firstLine="851"/>
        <w:jc w:val="both"/>
        <w:rPr>
          <w:b/>
        </w:rPr>
      </w:pPr>
      <w:r w:rsidRPr="00CD6077">
        <w:rPr>
          <w:b/>
        </w:rPr>
        <w:t xml:space="preserve">2. </w:t>
      </w:r>
      <w:r w:rsidR="00964D8E" w:rsidRPr="00964D8E">
        <w:rPr>
          <w:b/>
        </w:rPr>
        <w:t>Siūlomos teisinio reguliavimo nuostatos, šiuo metu esantis teisinis reglamentavimas, kokie šios srities teisės aktai tebegalioja ir kokius teisės aktus būtina pakeisti ar panaikinti, priėmus teikiamą tarybos sprendimo projektą.</w:t>
      </w:r>
    </w:p>
    <w:p w14:paraId="69DA8985" w14:textId="062ABB23" w:rsidR="007C3B77" w:rsidRDefault="003B7B58" w:rsidP="00964D8E">
      <w:pPr>
        <w:ind w:firstLine="851"/>
        <w:jc w:val="both"/>
        <w:rPr>
          <w:bCs/>
        </w:rPr>
      </w:pPr>
      <w:r>
        <w:rPr>
          <w:bCs/>
        </w:rPr>
        <w:t xml:space="preserve">Paskelbtas kvietimas teikti projektų įgyvendinimo planus parengtas atsižvelgiant į </w:t>
      </w:r>
      <w:r w:rsidR="000820F2">
        <w:t>Regioninės pažangos priemonės 01-004-07-01-01 (RE) „Paskatinti regionų, funkcinių zonų, savivaldybių ir miestų ekonominį augimą pasitelkiant jų turimus išteklius“ finansavimo gaires, patvirtintas L</w:t>
      </w:r>
      <w:r w:rsidR="000820F2" w:rsidRPr="00176645">
        <w:t xml:space="preserve">ietuvos </w:t>
      </w:r>
      <w:r w:rsidR="000820F2">
        <w:t>R</w:t>
      </w:r>
      <w:r w:rsidR="000820F2" w:rsidRPr="00176645">
        <w:t xml:space="preserve">espublikos </w:t>
      </w:r>
      <w:r w:rsidR="000820F2">
        <w:t>vidaus reikalų</w:t>
      </w:r>
      <w:r w:rsidR="000820F2" w:rsidRPr="00176645">
        <w:t xml:space="preserve"> ministro</w:t>
      </w:r>
      <w:r w:rsidR="000820F2">
        <w:t xml:space="preserve"> </w:t>
      </w:r>
      <w:r w:rsidR="000820F2" w:rsidRPr="00860ED2">
        <w:t>202</w:t>
      </w:r>
      <w:r w:rsidR="000820F2">
        <w:t>3</w:t>
      </w:r>
      <w:r w:rsidR="000820F2" w:rsidRPr="00860ED2">
        <w:t xml:space="preserve"> m. </w:t>
      </w:r>
      <w:r w:rsidR="000820F2">
        <w:t>balandžio 4</w:t>
      </w:r>
      <w:r w:rsidR="000820F2" w:rsidRPr="00860ED2">
        <w:t xml:space="preserve"> d.</w:t>
      </w:r>
      <w:r w:rsidR="000820F2">
        <w:t xml:space="preserve"> įsakymu </w:t>
      </w:r>
      <w:r w:rsidR="000820F2" w:rsidRPr="00860ED2">
        <w:t xml:space="preserve">Nr. </w:t>
      </w:r>
      <w:r w:rsidR="000820F2">
        <w:t>1</w:t>
      </w:r>
      <w:r w:rsidR="000820F2" w:rsidRPr="00860ED2">
        <w:t>V-</w:t>
      </w:r>
      <w:r w:rsidR="000820F2">
        <w:t>188 „Dėl regioninės</w:t>
      </w:r>
      <w:r w:rsidR="000820F2" w:rsidRPr="00176645">
        <w:t xml:space="preserve"> pažangos priemonės </w:t>
      </w:r>
      <w:r w:rsidR="000820F2">
        <w:t>N</w:t>
      </w:r>
      <w:r w:rsidR="000820F2" w:rsidRPr="00176645">
        <w:t>r. 11-00</w:t>
      </w:r>
      <w:r w:rsidR="000820F2">
        <w:t>4</w:t>
      </w:r>
      <w:r w:rsidR="000820F2" w:rsidRPr="00176645">
        <w:t>-0</w:t>
      </w:r>
      <w:r w:rsidR="000820F2">
        <w:t>7</w:t>
      </w:r>
      <w:r w:rsidR="000820F2" w:rsidRPr="00176645">
        <w:t>-</w:t>
      </w:r>
      <w:r w:rsidR="000820F2">
        <w:t>0</w:t>
      </w:r>
      <w:r w:rsidR="000820F2" w:rsidRPr="00176645">
        <w:t xml:space="preserve">1-01 </w:t>
      </w:r>
      <w:r w:rsidR="000820F2">
        <w:t>(RE) „Paskatinti regionų, funkcinių zonų, savivaldybių ir miestų ekonominį augimą pasitelkiant jų turimus išteklius“ finansavimo gairių patvirtinimo“ (Toliau – Gairės).</w:t>
      </w:r>
      <w:r w:rsidR="000820F2">
        <w:rPr>
          <w:bCs/>
        </w:rPr>
        <w:t xml:space="preserve"> Gairių 2.11 punkte numatyta</w:t>
      </w:r>
      <w:r w:rsidR="0014061E">
        <w:rPr>
          <w:bCs/>
        </w:rPr>
        <w:t>, kad po projekto finansavimo pabaigos turi būti užtikrintas projekto investicijų tęstinumas, laikantis PAFT 246 punkte nustatytų reikalavimų</w:t>
      </w:r>
      <w:r w:rsidR="0056103A">
        <w:rPr>
          <w:bCs/>
        </w:rPr>
        <w:t>.</w:t>
      </w:r>
    </w:p>
    <w:p w14:paraId="53360174" w14:textId="58DA1087" w:rsidR="0056103A" w:rsidRPr="00735B91" w:rsidRDefault="0056103A" w:rsidP="006067F6">
      <w:pPr>
        <w:ind w:firstLine="851"/>
        <w:jc w:val="both"/>
        <w:rPr>
          <w:bCs/>
        </w:rPr>
      </w:pPr>
      <w:r>
        <w:t xml:space="preserve">2024 m. gegužės 30 d. </w:t>
      </w:r>
      <w:r w:rsidR="00D00F71">
        <w:t>Kretingos rajono savivaldybės t</w:t>
      </w:r>
      <w:r>
        <w:t xml:space="preserve">arybos sprendimu </w:t>
      </w:r>
      <w:r w:rsidR="006F2024">
        <w:t xml:space="preserve">Nr. </w:t>
      </w:r>
      <w:r w:rsidR="005547E7">
        <w:t xml:space="preserve">T2-210 </w:t>
      </w:r>
      <w:r w:rsidR="005547E7" w:rsidRPr="005547E7">
        <w:t>„</w:t>
      </w:r>
      <w:r w:rsidR="005547E7" w:rsidRPr="005547E7">
        <w:rPr>
          <w:color w:val="000000"/>
          <w:shd w:val="clear" w:color="auto" w:fill="FFFFFF"/>
        </w:rPr>
        <w:t>Dėl 2023–2029 metų Klaipėdos regiono funkcinės zonos strategijos patvirtinimo“</w:t>
      </w:r>
      <w:r w:rsidR="005547E7">
        <w:t xml:space="preserve"> </w:t>
      </w:r>
      <w:r>
        <w:t>buvo patvirtinta 2023</w:t>
      </w:r>
      <w:r w:rsidR="0073250C">
        <w:t>–</w:t>
      </w:r>
      <w:r>
        <w:t>2029 metų Klaipėdos regiono funkcinės zonos strategija</w:t>
      </w:r>
      <w:r w:rsidR="00841F28">
        <w:t>.</w:t>
      </w:r>
      <w:r>
        <w:t xml:space="preserve"> </w:t>
      </w:r>
      <w:r w:rsidR="00841F28">
        <w:t>S</w:t>
      </w:r>
      <w:r>
        <w:t xml:space="preserve">trategijoje vienas iš strategijos uždavinių </w:t>
      </w:r>
      <w:r w:rsidRPr="00735B91">
        <w:t xml:space="preserve">– </w:t>
      </w:r>
      <w:r w:rsidR="000820F2">
        <w:t>didinti Klaipėdos regiono savivaldybių investicinį potencialą (turizmo sektoriui)</w:t>
      </w:r>
      <w:r w:rsidRPr="00735B91">
        <w:t>. Numatytas projektas – „</w:t>
      </w:r>
      <w:r w:rsidR="000820F2">
        <w:t>Kretingos dvaro parko bei Akmenos upės pakrantės pritaikymas lankymui</w:t>
      </w:r>
      <w:r w:rsidRPr="00735B91">
        <w:t>“.</w:t>
      </w:r>
    </w:p>
    <w:p w14:paraId="5E99A819" w14:textId="1E5C015B" w:rsidR="00D64A82" w:rsidRDefault="00D64A82" w:rsidP="00D64A82">
      <w:pPr>
        <w:tabs>
          <w:tab w:val="left" w:pos="540"/>
          <w:tab w:val="left" w:pos="851"/>
          <w:tab w:val="left" w:pos="3435"/>
        </w:tabs>
        <w:ind w:firstLine="567"/>
        <w:jc w:val="both"/>
        <w:rPr>
          <w:b/>
        </w:rPr>
      </w:pPr>
      <w:r>
        <w:rPr>
          <w:b/>
        </w:rPr>
        <w:tab/>
      </w:r>
      <w:r w:rsidR="00CA207D" w:rsidRPr="00CD6077">
        <w:rPr>
          <w:b/>
        </w:rPr>
        <w:t xml:space="preserve">3. </w:t>
      </w:r>
      <w:r w:rsidRPr="00D64A82">
        <w:rPr>
          <w:b/>
        </w:rPr>
        <w:t>Kokių rezultatų laukiama.</w:t>
      </w:r>
    </w:p>
    <w:p w14:paraId="55730DC1" w14:textId="0C0C6386" w:rsidR="0036295D" w:rsidRPr="000820F2" w:rsidRDefault="00D64A82" w:rsidP="006067F6">
      <w:pPr>
        <w:tabs>
          <w:tab w:val="left" w:pos="540"/>
          <w:tab w:val="left" w:pos="851"/>
          <w:tab w:val="left" w:pos="3435"/>
        </w:tabs>
        <w:ind w:firstLine="567"/>
        <w:jc w:val="both"/>
        <w:rPr>
          <w:color w:val="FF0000"/>
        </w:rPr>
      </w:pPr>
      <w:r>
        <w:tab/>
      </w:r>
      <w:r w:rsidR="0056103A" w:rsidRPr="009108EB">
        <w:t>Įgyvendinant projektą bus</w:t>
      </w:r>
      <w:r w:rsidR="009108EB">
        <w:t xml:space="preserve"> įrengtas pėsčiųjų takas palei Akmenos upės pakrantę</w:t>
      </w:r>
      <w:r w:rsidR="006067F6">
        <w:t xml:space="preserve">. </w:t>
      </w:r>
      <w:r w:rsidR="006067F6" w:rsidRPr="006067F6">
        <w:t>Tako atkarpoje planuojama įrengti poilsio zonas su suoliukais, šiukšliadėžėmis, kurie skatins gyventojus ir miesto svečius aktyviai leisti laisvalaikį gamtoje, pažinti vietos istoriją ir gamtinį paveldą. Taip pat bus įrengta kita mažoji infrastruktūra, reikalinga poilsiui</w:t>
      </w:r>
      <w:r w:rsidR="006067F6">
        <w:t xml:space="preserve">. </w:t>
      </w:r>
      <w:r w:rsidR="006067F6" w:rsidRPr="006067F6">
        <w:t>Kretingos dvaro parke bus diegiama moderni apšvietimo sistema, kuri apšvies ne tik parko takus, bet ir išryškins architektūriškai bei kultūriškai reikšmingus objektus – ypač Kretingos dvaro Žiemos sodo fasadą. Šis projektas prisidės prie miesto viešųjų erdvių kokybės gerinimo, skatins gyventojų fizinį aktyvumą, turizmą</w:t>
      </w:r>
      <w:r w:rsidR="006067F6">
        <w:t>.</w:t>
      </w:r>
    </w:p>
    <w:p w14:paraId="5CDFC40D" w14:textId="77777777" w:rsidR="00D64A82" w:rsidRPr="006067F6" w:rsidRDefault="00BD2861" w:rsidP="00D64A82">
      <w:pPr>
        <w:tabs>
          <w:tab w:val="left" w:pos="540"/>
          <w:tab w:val="left" w:pos="851"/>
          <w:tab w:val="left" w:pos="3435"/>
        </w:tabs>
        <w:ind w:firstLine="567"/>
        <w:jc w:val="both"/>
        <w:rPr>
          <w:b/>
        </w:rPr>
      </w:pPr>
      <w:r w:rsidRPr="006067F6">
        <w:tab/>
      </w:r>
      <w:r w:rsidR="00CA207D" w:rsidRPr="006067F6">
        <w:rPr>
          <w:b/>
        </w:rPr>
        <w:t xml:space="preserve">4. </w:t>
      </w:r>
      <w:r w:rsidR="00D64A82" w:rsidRPr="006067F6">
        <w:rPr>
          <w:b/>
        </w:rPr>
        <w:t xml:space="preserve">Lėšų poreikis ir šaltiniai. </w:t>
      </w:r>
    </w:p>
    <w:p w14:paraId="6C5477FC" w14:textId="713F22C8" w:rsidR="0056103A" w:rsidRPr="006067F6" w:rsidRDefault="0056103A" w:rsidP="0056103A">
      <w:pPr>
        <w:ind w:firstLine="851"/>
        <w:jc w:val="both"/>
      </w:pPr>
      <w:r w:rsidRPr="006067F6">
        <w:t xml:space="preserve">Planuojamo projekto vertė – </w:t>
      </w:r>
      <w:r w:rsidR="006067F6" w:rsidRPr="006067F6">
        <w:t>5 832 505,00</w:t>
      </w:r>
      <w:r w:rsidRPr="006067F6">
        <w:t xml:space="preserve"> Eur, iš jų </w:t>
      </w:r>
      <w:r w:rsidR="006067F6" w:rsidRPr="006067F6">
        <w:t>4 957 629,00</w:t>
      </w:r>
      <w:r w:rsidRPr="006067F6">
        <w:t xml:space="preserve"> ES lėšos bei </w:t>
      </w:r>
      <w:r w:rsidR="006067F6" w:rsidRPr="006067F6">
        <w:t>874 876,00</w:t>
      </w:r>
      <w:r w:rsidRPr="006067F6">
        <w:t xml:space="preserve"> Eur Savivaldybės biudžeto lėšos.</w:t>
      </w:r>
    </w:p>
    <w:p w14:paraId="018D93AE" w14:textId="768DCAE3" w:rsidR="00F80713" w:rsidRPr="006067F6" w:rsidRDefault="00965BC6" w:rsidP="0056103A">
      <w:pPr>
        <w:tabs>
          <w:tab w:val="left" w:pos="851"/>
        </w:tabs>
        <w:jc w:val="both"/>
        <w:rPr>
          <w:b/>
        </w:rPr>
      </w:pPr>
      <w:r w:rsidRPr="000820F2">
        <w:rPr>
          <w:color w:val="FF0000"/>
        </w:rPr>
        <w:t xml:space="preserve"> </w:t>
      </w:r>
      <w:r w:rsidR="0056103A" w:rsidRPr="000820F2">
        <w:rPr>
          <w:color w:val="FF0000"/>
        </w:rPr>
        <w:tab/>
      </w:r>
      <w:r w:rsidR="00D64A82" w:rsidRPr="006067F6">
        <w:rPr>
          <w:b/>
        </w:rPr>
        <w:t>5.</w:t>
      </w:r>
      <w:r w:rsidR="00D64A82" w:rsidRPr="006067F6">
        <w:t xml:space="preserve"> </w:t>
      </w:r>
      <w:r w:rsidR="00D64A82" w:rsidRPr="006067F6">
        <w:rPr>
          <w:b/>
        </w:rPr>
        <w:t>Kiti sprendimui priimti reikalingi pagrindimai, skaičiavimai ar paaiškinimai.</w:t>
      </w:r>
    </w:p>
    <w:p w14:paraId="5CCDA49F" w14:textId="79C90A65" w:rsidR="005C7FAC" w:rsidRPr="006067F6" w:rsidRDefault="00326CA8" w:rsidP="00A9203B">
      <w:pPr>
        <w:ind w:firstLine="851"/>
        <w:jc w:val="both"/>
        <w:rPr>
          <w:bCs/>
        </w:rPr>
      </w:pPr>
      <w:r w:rsidRPr="00326CA8">
        <w:rPr>
          <w:bCs/>
        </w:rPr>
        <w:t>Šiuo metu rengiamas Akmenos upės krantinių tvarkymo techninis projektas. Parengus techninį projektą ir įvykdžius rangos darbų pirkimus, paaiškės tiksli projekto vertė. Atsižvelgiant į regioninių projektų gausą ir trumpą įgyvendinimo terminą, galima</w:t>
      </w:r>
      <w:r>
        <w:rPr>
          <w:bCs/>
        </w:rPr>
        <w:t>i</w:t>
      </w:r>
      <w:r w:rsidRPr="00326CA8">
        <w:rPr>
          <w:bCs/>
        </w:rPr>
        <w:t>, bendra projekto vertė viršys Klaipėdos regiono plėtros plane numatytą sumą. Akmenos upės krantinių tvarkymo darbus planuojama vykdyti etapais. Projekto „Kretingos dvaro parko bei Akmenos upės pakrantės pritaikymas lankymui“ apimtyje planuojama įgyvendinti vieną Akmenos upės krantinės sutvarkymo etapą – nuo Žuvinės tilto iki Šaltinių skvero (apimant ir Šaltinių skvero sutvarkymą)</w:t>
      </w:r>
      <w:r w:rsidR="005E6FD2">
        <w:rPr>
          <w:bCs/>
        </w:rPr>
        <w:t xml:space="preserve"> ir Dvaro parko apšvietimo įrengimą</w:t>
      </w:r>
      <w:r w:rsidRPr="00326CA8">
        <w:rPr>
          <w:bCs/>
        </w:rPr>
        <w:t>.</w:t>
      </w:r>
      <w:r>
        <w:rPr>
          <w:bCs/>
        </w:rPr>
        <w:t xml:space="preserve"> Nustačius tikslią projekto vertę</w:t>
      </w:r>
      <w:r w:rsidRPr="00326CA8">
        <w:rPr>
          <w:bCs/>
        </w:rPr>
        <w:t xml:space="preserve">, Kretingos rajono savivaldybės taryba bus </w:t>
      </w:r>
      <w:r w:rsidRPr="00326CA8">
        <w:rPr>
          <w:bCs/>
        </w:rPr>
        <w:lastRenderedPageBreak/>
        <w:t>informuota artimiausiame tarybos posėdyje.</w:t>
      </w:r>
      <w:r>
        <w:rPr>
          <w:bCs/>
        </w:rPr>
        <w:t xml:space="preserve"> </w:t>
      </w:r>
      <w:r w:rsidR="005C7FAC" w:rsidRPr="006067F6">
        <w:rPr>
          <w:bCs/>
        </w:rPr>
        <w:t xml:space="preserve">Projekto </w:t>
      </w:r>
      <w:r w:rsidR="005C7FAC" w:rsidRPr="006067F6">
        <w:t>įgyvendinimo plan</w:t>
      </w:r>
      <w:r w:rsidR="005547E7" w:rsidRPr="006067F6">
        <w:t>o</w:t>
      </w:r>
      <w:r w:rsidR="00C5229A" w:rsidRPr="006067F6">
        <w:t xml:space="preserve"> </w:t>
      </w:r>
      <w:r w:rsidR="005547E7" w:rsidRPr="006067F6">
        <w:t>pateikimo terminas yra</w:t>
      </w:r>
      <w:r w:rsidR="00C5229A" w:rsidRPr="006067F6">
        <w:t xml:space="preserve"> iki 202</w:t>
      </w:r>
      <w:r w:rsidR="009A5196" w:rsidRPr="006067F6">
        <w:t>5</w:t>
      </w:r>
      <w:r w:rsidR="00C5229A" w:rsidRPr="006067F6">
        <w:t xml:space="preserve"> m.</w:t>
      </w:r>
      <w:r w:rsidR="006B7275" w:rsidRPr="006067F6">
        <w:t xml:space="preserve"> </w:t>
      </w:r>
      <w:r w:rsidR="009A5196" w:rsidRPr="006067F6">
        <w:t>rugpjūčio</w:t>
      </w:r>
      <w:r w:rsidR="0056103A" w:rsidRPr="006067F6">
        <w:t xml:space="preserve"> 31 d.</w:t>
      </w:r>
      <w:r w:rsidR="006B7275" w:rsidRPr="006067F6">
        <w:t xml:space="preserve"> </w:t>
      </w:r>
      <w:r w:rsidR="005344D3" w:rsidRPr="006067F6">
        <w:t>Numatoma projekto įgyvendinimo pradžia – 202</w:t>
      </w:r>
      <w:r w:rsidR="009A5196" w:rsidRPr="006067F6">
        <w:t>5</w:t>
      </w:r>
      <w:r w:rsidR="005344D3" w:rsidRPr="006067F6">
        <w:t xml:space="preserve"> m. IV ketv., pabaiga – 202</w:t>
      </w:r>
      <w:r w:rsidR="009A5196" w:rsidRPr="006067F6">
        <w:t>7</w:t>
      </w:r>
      <w:r w:rsidR="005344D3" w:rsidRPr="006067F6">
        <w:t xml:space="preserve"> m. IV ketv.</w:t>
      </w:r>
    </w:p>
    <w:p w14:paraId="25789D4B" w14:textId="77777777" w:rsidR="00CA207D" w:rsidRPr="00A9203B" w:rsidRDefault="00A9203B" w:rsidP="00A9203B">
      <w:pPr>
        <w:ind w:firstLine="851"/>
        <w:jc w:val="both"/>
      </w:pPr>
      <w:r w:rsidRPr="00A9203B">
        <w:rPr>
          <w:b/>
        </w:rPr>
        <w:t xml:space="preserve">6. </w:t>
      </w:r>
      <w:r w:rsidR="00CA207D" w:rsidRPr="00A9203B">
        <w:rPr>
          <w:b/>
          <w:lang w:eastAsia="ar-SA"/>
        </w:rPr>
        <w:t>Teisės</w:t>
      </w:r>
      <w:r w:rsidR="00CA207D" w:rsidRPr="00CD6077">
        <w:rPr>
          <w:b/>
          <w:lang w:eastAsia="ar-SA"/>
        </w:rPr>
        <w:t xml:space="preserve"> akto projekto antikorupcinio vertinimo išvada dėl sprendimo projekto teikimo antikorupciniam vertinimui.</w:t>
      </w:r>
    </w:p>
    <w:p w14:paraId="1F37024E" w14:textId="77777777" w:rsidR="00A9203B" w:rsidRDefault="00F80713" w:rsidP="00F80713">
      <w:pPr>
        <w:tabs>
          <w:tab w:val="left" w:pos="851"/>
        </w:tabs>
        <w:ind w:left="567"/>
        <w:jc w:val="both"/>
      </w:pPr>
      <w:r>
        <w:tab/>
      </w:r>
      <w:r w:rsidR="00A9203B" w:rsidRPr="00A9203B">
        <w:t>Teisės akto projektas antikorupciniam vertinimui neteikiamas.</w:t>
      </w:r>
    </w:p>
    <w:p w14:paraId="1C602113" w14:textId="77777777" w:rsidR="00CA207D" w:rsidRPr="00CD6077" w:rsidRDefault="00A9203B" w:rsidP="00A9203B">
      <w:pPr>
        <w:tabs>
          <w:tab w:val="left" w:pos="851"/>
        </w:tabs>
        <w:jc w:val="both"/>
        <w:rPr>
          <w:b/>
        </w:rPr>
      </w:pPr>
      <w:r>
        <w:tab/>
      </w:r>
      <w:r w:rsidRPr="00A9203B">
        <w:rPr>
          <w:b/>
        </w:rPr>
        <w:t>7</w:t>
      </w:r>
      <w:r w:rsidR="00CA207D" w:rsidRPr="00A9203B">
        <w:rPr>
          <w:b/>
        </w:rPr>
        <w:t>. Autorius</w:t>
      </w:r>
      <w:r w:rsidR="00CA207D" w:rsidRPr="00CD6077">
        <w:rPr>
          <w:b/>
        </w:rPr>
        <w:t xml:space="preserve"> arba autorių grupė</w:t>
      </w:r>
    </w:p>
    <w:p w14:paraId="2EE1909C" w14:textId="624531E0" w:rsidR="00BC0ABE" w:rsidRPr="00CD6077" w:rsidRDefault="00F80713" w:rsidP="00F80713">
      <w:pPr>
        <w:tabs>
          <w:tab w:val="left" w:pos="851"/>
        </w:tabs>
        <w:ind w:firstLine="567"/>
      </w:pPr>
      <w:r>
        <w:t xml:space="preserve"> </w:t>
      </w:r>
      <w:r>
        <w:tab/>
      </w:r>
      <w:r w:rsidR="00CA207D" w:rsidRPr="00CD6077">
        <w:t xml:space="preserve">Strateginio planavimo ir investicijų skyriaus </w:t>
      </w:r>
      <w:r w:rsidR="009A5196">
        <w:t>vedėjo pavaduotoja</w:t>
      </w:r>
      <w:r w:rsidR="0056103A">
        <w:t xml:space="preserve"> Jolanta Mickevičienė</w:t>
      </w:r>
      <w:r w:rsidR="00A9203B">
        <w:t xml:space="preserve">. </w:t>
      </w:r>
    </w:p>
    <w:sectPr w:rsidR="00BC0ABE" w:rsidRPr="00CD6077" w:rsidSect="00966FF1">
      <w:headerReference w:type="defaul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75B0" w14:textId="77777777" w:rsidR="00B04256" w:rsidRDefault="00B04256" w:rsidP="00985BB2">
      <w:r>
        <w:separator/>
      </w:r>
    </w:p>
  </w:endnote>
  <w:endnote w:type="continuationSeparator" w:id="0">
    <w:p w14:paraId="6186F386" w14:textId="77777777" w:rsidR="00B04256" w:rsidRDefault="00B04256"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9001" w14:textId="77777777" w:rsidR="00B04256" w:rsidRDefault="00B04256" w:rsidP="00985BB2">
      <w:r>
        <w:separator/>
      </w:r>
    </w:p>
  </w:footnote>
  <w:footnote w:type="continuationSeparator" w:id="0">
    <w:p w14:paraId="41874E22" w14:textId="77777777" w:rsidR="00B04256" w:rsidRDefault="00B04256" w:rsidP="0098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6657" w14:textId="50F9FDD2" w:rsidR="006F2024" w:rsidRDefault="006F2024" w:rsidP="0019010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326"/>
    <w:multiLevelType w:val="hybridMultilevel"/>
    <w:tmpl w:val="CCCC3F4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3" w15:restartNumberingAfterBreak="0">
    <w:nsid w:val="164F1750"/>
    <w:multiLevelType w:val="hybridMultilevel"/>
    <w:tmpl w:val="6498A804"/>
    <w:lvl w:ilvl="0" w:tplc="11E850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702ED"/>
    <w:multiLevelType w:val="hybridMultilevel"/>
    <w:tmpl w:val="7D7C6192"/>
    <w:lvl w:ilvl="0" w:tplc="B1B86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BCC6A1D"/>
    <w:multiLevelType w:val="hybridMultilevel"/>
    <w:tmpl w:val="3F805D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33523A2"/>
    <w:multiLevelType w:val="hybridMultilevel"/>
    <w:tmpl w:val="0C789B9A"/>
    <w:lvl w:ilvl="0" w:tplc="08725FD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9"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1817523">
    <w:abstractNumId w:val="10"/>
  </w:num>
  <w:num w:numId="2" w16cid:durableId="540896470">
    <w:abstractNumId w:val="2"/>
  </w:num>
  <w:num w:numId="3" w16cid:durableId="1595362554">
    <w:abstractNumId w:val="9"/>
  </w:num>
  <w:num w:numId="4" w16cid:durableId="534582122">
    <w:abstractNumId w:val="4"/>
  </w:num>
  <w:num w:numId="5" w16cid:durableId="2007856070">
    <w:abstractNumId w:val="11"/>
  </w:num>
  <w:num w:numId="6" w16cid:durableId="173032190">
    <w:abstractNumId w:val="12"/>
  </w:num>
  <w:num w:numId="7" w16cid:durableId="2119371943">
    <w:abstractNumId w:val="13"/>
  </w:num>
  <w:num w:numId="8" w16cid:durableId="2087218841">
    <w:abstractNumId w:val="8"/>
  </w:num>
  <w:num w:numId="9" w16cid:durableId="37809224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9849317">
    <w:abstractNumId w:val="1"/>
  </w:num>
  <w:num w:numId="11" w16cid:durableId="1220357885">
    <w:abstractNumId w:val="7"/>
  </w:num>
  <w:num w:numId="12" w16cid:durableId="1189022216">
    <w:abstractNumId w:val="5"/>
  </w:num>
  <w:num w:numId="13" w16cid:durableId="1761682910">
    <w:abstractNumId w:val="3"/>
  </w:num>
  <w:num w:numId="14" w16cid:durableId="98332104">
    <w:abstractNumId w:val="6"/>
  </w:num>
  <w:num w:numId="15" w16cid:durableId="200103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33"/>
    <w:rsid w:val="000031A5"/>
    <w:rsid w:val="00020641"/>
    <w:rsid w:val="00022175"/>
    <w:rsid w:val="0002668E"/>
    <w:rsid w:val="000315C7"/>
    <w:rsid w:val="00031808"/>
    <w:rsid w:val="00036496"/>
    <w:rsid w:val="00042BB1"/>
    <w:rsid w:val="000431B4"/>
    <w:rsid w:val="0004577B"/>
    <w:rsid w:val="000567BB"/>
    <w:rsid w:val="000603D7"/>
    <w:rsid w:val="00060471"/>
    <w:rsid w:val="000613BD"/>
    <w:rsid w:val="00064D36"/>
    <w:rsid w:val="000654FC"/>
    <w:rsid w:val="000773C2"/>
    <w:rsid w:val="000820F2"/>
    <w:rsid w:val="00082AFD"/>
    <w:rsid w:val="000836B7"/>
    <w:rsid w:val="000838B1"/>
    <w:rsid w:val="00091CD3"/>
    <w:rsid w:val="000A5E02"/>
    <w:rsid w:val="000A5FE7"/>
    <w:rsid w:val="000A61E7"/>
    <w:rsid w:val="000B75D0"/>
    <w:rsid w:val="000C0C17"/>
    <w:rsid w:val="000C3CCD"/>
    <w:rsid w:val="000E47E4"/>
    <w:rsid w:val="000E77D9"/>
    <w:rsid w:val="000F20AB"/>
    <w:rsid w:val="000F5FDA"/>
    <w:rsid w:val="00101BA4"/>
    <w:rsid w:val="00103FD0"/>
    <w:rsid w:val="0010701B"/>
    <w:rsid w:val="00112042"/>
    <w:rsid w:val="00115A4E"/>
    <w:rsid w:val="00121268"/>
    <w:rsid w:val="001221DF"/>
    <w:rsid w:val="00134501"/>
    <w:rsid w:val="0013567B"/>
    <w:rsid w:val="00136680"/>
    <w:rsid w:val="0014061E"/>
    <w:rsid w:val="00147FD0"/>
    <w:rsid w:val="00160D6E"/>
    <w:rsid w:val="0017026B"/>
    <w:rsid w:val="00174874"/>
    <w:rsid w:val="00176645"/>
    <w:rsid w:val="00177B35"/>
    <w:rsid w:val="0018338C"/>
    <w:rsid w:val="00187A14"/>
    <w:rsid w:val="0019010C"/>
    <w:rsid w:val="00194C81"/>
    <w:rsid w:val="00195A01"/>
    <w:rsid w:val="00195DD4"/>
    <w:rsid w:val="001A058B"/>
    <w:rsid w:val="001A224C"/>
    <w:rsid w:val="001B1FA7"/>
    <w:rsid w:val="001B2153"/>
    <w:rsid w:val="001B2B08"/>
    <w:rsid w:val="001B2C02"/>
    <w:rsid w:val="001B60C5"/>
    <w:rsid w:val="001C306F"/>
    <w:rsid w:val="001C3290"/>
    <w:rsid w:val="001D0A1F"/>
    <w:rsid w:val="001D2B24"/>
    <w:rsid w:val="001D3600"/>
    <w:rsid w:val="001D75A2"/>
    <w:rsid w:val="001F2306"/>
    <w:rsid w:val="001F502F"/>
    <w:rsid w:val="001F5A7F"/>
    <w:rsid w:val="00200313"/>
    <w:rsid w:val="0020227C"/>
    <w:rsid w:val="00210DC2"/>
    <w:rsid w:val="002112A8"/>
    <w:rsid w:val="0022133B"/>
    <w:rsid w:val="00222BBC"/>
    <w:rsid w:val="00223952"/>
    <w:rsid w:val="00224B9C"/>
    <w:rsid w:val="00225B7E"/>
    <w:rsid w:val="00226ABF"/>
    <w:rsid w:val="00233625"/>
    <w:rsid w:val="00233F59"/>
    <w:rsid w:val="00234C29"/>
    <w:rsid w:val="00236921"/>
    <w:rsid w:val="00240EB0"/>
    <w:rsid w:val="0024293E"/>
    <w:rsid w:val="0025011F"/>
    <w:rsid w:val="0026032F"/>
    <w:rsid w:val="00264848"/>
    <w:rsid w:val="00265878"/>
    <w:rsid w:val="0026668E"/>
    <w:rsid w:val="00273039"/>
    <w:rsid w:val="00273D33"/>
    <w:rsid w:val="0027537F"/>
    <w:rsid w:val="00277965"/>
    <w:rsid w:val="002A7A16"/>
    <w:rsid w:val="002B2B63"/>
    <w:rsid w:val="002B6458"/>
    <w:rsid w:val="002C12D9"/>
    <w:rsid w:val="002C7EF5"/>
    <w:rsid w:val="002D11BB"/>
    <w:rsid w:val="002E03A4"/>
    <w:rsid w:val="002F338F"/>
    <w:rsid w:val="002F5307"/>
    <w:rsid w:val="00301B9F"/>
    <w:rsid w:val="0030344F"/>
    <w:rsid w:val="00307564"/>
    <w:rsid w:val="00310390"/>
    <w:rsid w:val="00313F83"/>
    <w:rsid w:val="00320343"/>
    <w:rsid w:val="00320F56"/>
    <w:rsid w:val="00326CA8"/>
    <w:rsid w:val="0034729B"/>
    <w:rsid w:val="003524DE"/>
    <w:rsid w:val="003549F2"/>
    <w:rsid w:val="00356F94"/>
    <w:rsid w:val="00357B89"/>
    <w:rsid w:val="0036295D"/>
    <w:rsid w:val="00372837"/>
    <w:rsid w:val="00376D6D"/>
    <w:rsid w:val="00381B9A"/>
    <w:rsid w:val="00383036"/>
    <w:rsid w:val="00393F4E"/>
    <w:rsid w:val="00396F56"/>
    <w:rsid w:val="00397C41"/>
    <w:rsid w:val="003A0B7F"/>
    <w:rsid w:val="003A1284"/>
    <w:rsid w:val="003A1AA5"/>
    <w:rsid w:val="003A4EA8"/>
    <w:rsid w:val="003B0533"/>
    <w:rsid w:val="003B559D"/>
    <w:rsid w:val="003B7B58"/>
    <w:rsid w:val="003C4DAB"/>
    <w:rsid w:val="003C5C23"/>
    <w:rsid w:val="003D1CE1"/>
    <w:rsid w:val="003D45C2"/>
    <w:rsid w:val="003D7D69"/>
    <w:rsid w:val="003E0F42"/>
    <w:rsid w:val="003E350E"/>
    <w:rsid w:val="003E39C2"/>
    <w:rsid w:val="003E6CDA"/>
    <w:rsid w:val="00404864"/>
    <w:rsid w:val="004101B0"/>
    <w:rsid w:val="00417F79"/>
    <w:rsid w:val="00425FD5"/>
    <w:rsid w:val="00441FA2"/>
    <w:rsid w:val="00443C69"/>
    <w:rsid w:val="00456FCF"/>
    <w:rsid w:val="0046021C"/>
    <w:rsid w:val="00461274"/>
    <w:rsid w:val="00461C3C"/>
    <w:rsid w:val="00464988"/>
    <w:rsid w:val="00470089"/>
    <w:rsid w:val="00482331"/>
    <w:rsid w:val="004918FA"/>
    <w:rsid w:val="00491F04"/>
    <w:rsid w:val="00492FAA"/>
    <w:rsid w:val="004A02C1"/>
    <w:rsid w:val="004A043A"/>
    <w:rsid w:val="004A0972"/>
    <w:rsid w:val="004A28EF"/>
    <w:rsid w:val="004A6D13"/>
    <w:rsid w:val="004B241C"/>
    <w:rsid w:val="004B4039"/>
    <w:rsid w:val="004B41B5"/>
    <w:rsid w:val="004B537B"/>
    <w:rsid w:val="004C723D"/>
    <w:rsid w:val="004C7F83"/>
    <w:rsid w:val="004D37D1"/>
    <w:rsid w:val="004E3153"/>
    <w:rsid w:val="004E4F71"/>
    <w:rsid w:val="004E6BC7"/>
    <w:rsid w:val="004F1F54"/>
    <w:rsid w:val="004F56C6"/>
    <w:rsid w:val="00501F76"/>
    <w:rsid w:val="005100D2"/>
    <w:rsid w:val="0051320D"/>
    <w:rsid w:val="0051553A"/>
    <w:rsid w:val="0051577B"/>
    <w:rsid w:val="005159F1"/>
    <w:rsid w:val="005344D3"/>
    <w:rsid w:val="00535A68"/>
    <w:rsid w:val="00537899"/>
    <w:rsid w:val="005459A2"/>
    <w:rsid w:val="005547E7"/>
    <w:rsid w:val="0056103A"/>
    <w:rsid w:val="005663BE"/>
    <w:rsid w:val="00571005"/>
    <w:rsid w:val="00586565"/>
    <w:rsid w:val="005866E6"/>
    <w:rsid w:val="00586A6D"/>
    <w:rsid w:val="005A6C66"/>
    <w:rsid w:val="005A7715"/>
    <w:rsid w:val="005A79FD"/>
    <w:rsid w:val="005B59D3"/>
    <w:rsid w:val="005B613C"/>
    <w:rsid w:val="005B63AE"/>
    <w:rsid w:val="005C18AA"/>
    <w:rsid w:val="005C4E9F"/>
    <w:rsid w:val="005C6821"/>
    <w:rsid w:val="005C6CC6"/>
    <w:rsid w:val="005C7FAC"/>
    <w:rsid w:val="005D2A4E"/>
    <w:rsid w:val="005D5458"/>
    <w:rsid w:val="005E4054"/>
    <w:rsid w:val="005E4BCF"/>
    <w:rsid w:val="005E6FD2"/>
    <w:rsid w:val="005F00D8"/>
    <w:rsid w:val="005F5389"/>
    <w:rsid w:val="00602CE2"/>
    <w:rsid w:val="006067F6"/>
    <w:rsid w:val="00607B0E"/>
    <w:rsid w:val="00610E18"/>
    <w:rsid w:val="00636FFB"/>
    <w:rsid w:val="00642BF6"/>
    <w:rsid w:val="00646DD8"/>
    <w:rsid w:val="006609A2"/>
    <w:rsid w:val="006634A4"/>
    <w:rsid w:val="00663F00"/>
    <w:rsid w:val="006667B3"/>
    <w:rsid w:val="006712E9"/>
    <w:rsid w:val="006720A9"/>
    <w:rsid w:val="0068399B"/>
    <w:rsid w:val="006A2A4C"/>
    <w:rsid w:val="006A4AB0"/>
    <w:rsid w:val="006A6528"/>
    <w:rsid w:val="006B7275"/>
    <w:rsid w:val="006B782F"/>
    <w:rsid w:val="006B7DDE"/>
    <w:rsid w:val="006C2AC2"/>
    <w:rsid w:val="006D1C32"/>
    <w:rsid w:val="006D7339"/>
    <w:rsid w:val="006D74EC"/>
    <w:rsid w:val="006E033E"/>
    <w:rsid w:val="006E1793"/>
    <w:rsid w:val="006E2284"/>
    <w:rsid w:val="006E72E5"/>
    <w:rsid w:val="006F0F70"/>
    <w:rsid w:val="006F2024"/>
    <w:rsid w:val="006F27DC"/>
    <w:rsid w:val="006F2F0B"/>
    <w:rsid w:val="006F453B"/>
    <w:rsid w:val="007064A2"/>
    <w:rsid w:val="00710082"/>
    <w:rsid w:val="007108F6"/>
    <w:rsid w:val="007239F3"/>
    <w:rsid w:val="0073250C"/>
    <w:rsid w:val="00735B91"/>
    <w:rsid w:val="00744BE1"/>
    <w:rsid w:val="00756735"/>
    <w:rsid w:val="00756A30"/>
    <w:rsid w:val="00756CE1"/>
    <w:rsid w:val="00761043"/>
    <w:rsid w:val="00763490"/>
    <w:rsid w:val="00763DFF"/>
    <w:rsid w:val="00766832"/>
    <w:rsid w:val="0076768C"/>
    <w:rsid w:val="00767D7D"/>
    <w:rsid w:val="0077029A"/>
    <w:rsid w:val="00770AA3"/>
    <w:rsid w:val="00776D28"/>
    <w:rsid w:val="00782181"/>
    <w:rsid w:val="007837CB"/>
    <w:rsid w:val="00786409"/>
    <w:rsid w:val="0079542A"/>
    <w:rsid w:val="007A65D7"/>
    <w:rsid w:val="007B64C6"/>
    <w:rsid w:val="007B6D70"/>
    <w:rsid w:val="007C1B68"/>
    <w:rsid w:val="007C3B77"/>
    <w:rsid w:val="007C75EB"/>
    <w:rsid w:val="007C7F78"/>
    <w:rsid w:val="007E1797"/>
    <w:rsid w:val="007E70FB"/>
    <w:rsid w:val="007E720F"/>
    <w:rsid w:val="007E7A8F"/>
    <w:rsid w:val="007F1966"/>
    <w:rsid w:val="007F1A87"/>
    <w:rsid w:val="007F1CFA"/>
    <w:rsid w:val="007F1E43"/>
    <w:rsid w:val="007F20EB"/>
    <w:rsid w:val="007F616E"/>
    <w:rsid w:val="0080026F"/>
    <w:rsid w:val="008066DD"/>
    <w:rsid w:val="00811C5A"/>
    <w:rsid w:val="00821C7C"/>
    <w:rsid w:val="008225C6"/>
    <w:rsid w:val="00824AAF"/>
    <w:rsid w:val="00824E3E"/>
    <w:rsid w:val="00834FB5"/>
    <w:rsid w:val="00837419"/>
    <w:rsid w:val="00841F28"/>
    <w:rsid w:val="00844C32"/>
    <w:rsid w:val="008465BD"/>
    <w:rsid w:val="00850833"/>
    <w:rsid w:val="00867EF7"/>
    <w:rsid w:val="00874033"/>
    <w:rsid w:val="0087761D"/>
    <w:rsid w:val="008949D3"/>
    <w:rsid w:val="008A2ACB"/>
    <w:rsid w:val="008A4C97"/>
    <w:rsid w:val="008A65E8"/>
    <w:rsid w:val="008B1D35"/>
    <w:rsid w:val="008B5B26"/>
    <w:rsid w:val="008B7986"/>
    <w:rsid w:val="008D0427"/>
    <w:rsid w:val="008D1FB3"/>
    <w:rsid w:val="008D72B1"/>
    <w:rsid w:val="008D7B3C"/>
    <w:rsid w:val="008F0B94"/>
    <w:rsid w:val="008F5BB3"/>
    <w:rsid w:val="008F5E0D"/>
    <w:rsid w:val="00900A6A"/>
    <w:rsid w:val="00901763"/>
    <w:rsid w:val="009053D7"/>
    <w:rsid w:val="009108EB"/>
    <w:rsid w:val="00910AC4"/>
    <w:rsid w:val="009119DD"/>
    <w:rsid w:val="00920200"/>
    <w:rsid w:val="009202E2"/>
    <w:rsid w:val="00920B7E"/>
    <w:rsid w:val="00923651"/>
    <w:rsid w:val="00923F57"/>
    <w:rsid w:val="00933F1F"/>
    <w:rsid w:val="009347F8"/>
    <w:rsid w:val="0093623A"/>
    <w:rsid w:val="00950CD6"/>
    <w:rsid w:val="009514B4"/>
    <w:rsid w:val="00951E3A"/>
    <w:rsid w:val="0095301F"/>
    <w:rsid w:val="00964D8E"/>
    <w:rsid w:val="00965BC6"/>
    <w:rsid w:val="00966FF1"/>
    <w:rsid w:val="009710A0"/>
    <w:rsid w:val="009729E7"/>
    <w:rsid w:val="00972F9B"/>
    <w:rsid w:val="00983E98"/>
    <w:rsid w:val="00985BB2"/>
    <w:rsid w:val="009900B9"/>
    <w:rsid w:val="0099094B"/>
    <w:rsid w:val="00991615"/>
    <w:rsid w:val="00995A06"/>
    <w:rsid w:val="009A48B2"/>
    <w:rsid w:val="009A5196"/>
    <w:rsid w:val="009A7DD5"/>
    <w:rsid w:val="009B46E7"/>
    <w:rsid w:val="009B52B3"/>
    <w:rsid w:val="009C6DFC"/>
    <w:rsid w:val="009D360F"/>
    <w:rsid w:val="009E1960"/>
    <w:rsid w:val="009E7966"/>
    <w:rsid w:val="009F0040"/>
    <w:rsid w:val="009F46FB"/>
    <w:rsid w:val="00A01A71"/>
    <w:rsid w:val="00A10141"/>
    <w:rsid w:val="00A10349"/>
    <w:rsid w:val="00A201EF"/>
    <w:rsid w:val="00A22325"/>
    <w:rsid w:val="00A22818"/>
    <w:rsid w:val="00A234F3"/>
    <w:rsid w:val="00A235E6"/>
    <w:rsid w:val="00A27BEA"/>
    <w:rsid w:val="00A34FCC"/>
    <w:rsid w:val="00A36794"/>
    <w:rsid w:val="00A42749"/>
    <w:rsid w:val="00A44878"/>
    <w:rsid w:val="00A44B80"/>
    <w:rsid w:val="00A523A9"/>
    <w:rsid w:val="00A52C55"/>
    <w:rsid w:val="00A6458A"/>
    <w:rsid w:val="00A67EDB"/>
    <w:rsid w:val="00A75A90"/>
    <w:rsid w:val="00A87A95"/>
    <w:rsid w:val="00A9203B"/>
    <w:rsid w:val="00AA284B"/>
    <w:rsid w:val="00AA3176"/>
    <w:rsid w:val="00AA6A60"/>
    <w:rsid w:val="00AD3722"/>
    <w:rsid w:val="00AE2D9E"/>
    <w:rsid w:val="00AE3F98"/>
    <w:rsid w:val="00B02C98"/>
    <w:rsid w:val="00B04256"/>
    <w:rsid w:val="00B103F0"/>
    <w:rsid w:val="00B16A69"/>
    <w:rsid w:val="00B25D1F"/>
    <w:rsid w:val="00B260DF"/>
    <w:rsid w:val="00B356C5"/>
    <w:rsid w:val="00B36589"/>
    <w:rsid w:val="00B40998"/>
    <w:rsid w:val="00B4336D"/>
    <w:rsid w:val="00B45981"/>
    <w:rsid w:val="00B478F3"/>
    <w:rsid w:val="00B5498F"/>
    <w:rsid w:val="00B55B64"/>
    <w:rsid w:val="00B563BC"/>
    <w:rsid w:val="00B6291C"/>
    <w:rsid w:val="00B63D0F"/>
    <w:rsid w:val="00B70468"/>
    <w:rsid w:val="00B712E6"/>
    <w:rsid w:val="00B80517"/>
    <w:rsid w:val="00B86FA0"/>
    <w:rsid w:val="00B91907"/>
    <w:rsid w:val="00B93718"/>
    <w:rsid w:val="00B93BB7"/>
    <w:rsid w:val="00B96AF8"/>
    <w:rsid w:val="00BA1C71"/>
    <w:rsid w:val="00BB1739"/>
    <w:rsid w:val="00BB2B7C"/>
    <w:rsid w:val="00BC0ABE"/>
    <w:rsid w:val="00BC1B51"/>
    <w:rsid w:val="00BC4C45"/>
    <w:rsid w:val="00BC70D5"/>
    <w:rsid w:val="00BD2861"/>
    <w:rsid w:val="00BE10DF"/>
    <w:rsid w:val="00BE23C8"/>
    <w:rsid w:val="00BE4BC6"/>
    <w:rsid w:val="00BE4F32"/>
    <w:rsid w:val="00BE50BE"/>
    <w:rsid w:val="00BE79D4"/>
    <w:rsid w:val="00BF4082"/>
    <w:rsid w:val="00BF6C23"/>
    <w:rsid w:val="00C02E63"/>
    <w:rsid w:val="00C04CF4"/>
    <w:rsid w:val="00C05BF9"/>
    <w:rsid w:val="00C119E0"/>
    <w:rsid w:val="00C14464"/>
    <w:rsid w:val="00C1463D"/>
    <w:rsid w:val="00C218B6"/>
    <w:rsid w:val="00C3030C"/>
    <w:rsid w:val="00C36052"/>
    <w:rsid w:val="00C3628A"/>
    <w:rsid w:val="00C37CD0"/>
    <w:rsid w:val="00C406ED"/>
    <w:rsid w:val="00C461B0"/>
    <w:rsid w:val="00C5085B"/>
    <w:rsid w:val="00C5229A"/>
    <w:rsid w:val="00C54343"/>
    <w:rsid w:val="00C54E5B"/>
    <w:rsid w:val="00C54ED7"/>
    <w:rsid w:val="00C55827"/>
    <w:rsid w:val="00C62CF9"/>
    <w:rsid w:val="00C71922"/>
    <w:rsid w:val="00C72350"/>
    <w:rsid w:val="00C72A79"/>
    <w:rsid w:val="00C74A5C"/>
    <w:rsid w:val="00C77A93"/>
    <w:rsid w:val="00C91D1B"/>
    <w:rsid w:val="00C93EAA"/>
    <w:rsid w:val="00CA207D"/>
    <w:rsid w:val="00CA4FBB"/>
    <w:rsid w:val="00CB002E"/>
    <w:rsid w:val="00CB5B37"/>
    <w:rsid w:val="00CB6340"/>
    <w:rsid w:val="00CC0A41"/>
    <w:rsid w:val="00CC32A6"/>
    <w:rsid w:val="00CC3C11"/>
    <w:rsid w:val="00CC41EA"/>
    <w:rsid w:val="00CD02E7"/>
    <w:rsid w:val="00CD3F38"/>
    <w:rsid w:val="00CD5EC3"/>
    <w:rsid w:val="00CD6077"/>
    <w:rsid w:val="00CE48F0"/>
    <w:rsid w:val="00CE65B2"/>
    <w:rsid w:val="00CF4DE6"/>
    <w:rsid w:val="00CF50E1"/>
    <w:rsid w:val="00D00F71"/>
    <w:rsid w:val="00D01FC7"/>
    <w:rsid w:val="00D06B90"/>
    <w:rsid w:val="00D07196"/>
    <w:rsid w:val="00D14802"/>
    <w:rsid w:val="00D1488E"/>
    <w:rsid w:val="00D150D4"/>
    <w:rsid w:val="00D170A9"/>
    <w:rsid w:val="00D22BC0"/>
    <w:rsid w:val="00D22ECB"/>
    <w:rsid w:val="00D2407B"/>
    <w:rsid w:val="00D24D91"/>
    <w:rsid w:val="00D31AA3"/>
    <w:rsid w:val="00D33179"/>
    <w:rsid w:val="00D3469D"/>
    <w:rsid w:val="00D34CB9"/>
    <w:rsid w:val="00D41834"/>
    <w:rsid w:val="00D45F18"/>
    <w:rsid w:val="00D46F9B"/>
    <w:rsid w:val="00D52C35"/>
    <w:rsid w:val="00D559A6"/>
    <w:rsid w:val="00D5786C"/>
    <w:rsid w:val="00D609C9"/>
    <w:rsid w:val="00D64A82"/>
    <w:rsid w:val="00D65C6C"/>
    <w:rsid w:val="00D7073A"/>
    <w:rsid w:val="00D758D6"/>
    <w:rsid w:val="00D75FDA"/>
    <w:rsid w:val="00D824C5"/>
    <w:rsid w:val="00D84BFC"/>
    <w:rsid w:val="00D86FF1"/>
    <w:rsid w:val="00D9101E"/>
    <w:rsid w:val="00D942DF"/>
    <w:rsid w:val="00DB1CD9"/>
    <w:rsid w:val="00DB5DEE"/>
    <w:rsid w:val="00DE0CF7"/>
    <w:rsid w:val="00DE2E18"/>
    <w:rsid w:val="00DF0EAF"/>
    <w:rsid w:val="00DF4DA6"/>
    <w:rsid w:val="00DF67DF"/>
    <w:rsid w:val="00E125DA"/>
    <w:rsid w:val="00E20C54"/>
    <w:rsid w:val="00E24290"/>
    <w:rsid w:val="00E25679"/>
    <w:rsid w:val="00E269F9"/>
    <w:rsid w:val="00E304DB"/>
    <w:rsid w:val="00E33B10"/>
    <w:rsid w:val="00E35471"/>
    <w:rsid w:val="00E41D76"/>
    <w:rsid w:val="00E421DA"/>
    <w:rsid w:val="00E455E8"/>
    <w:rsid w:val="00E566D0"/>
    <w:rsid w:val="00E57741"/>
    <w:rsid w:val="00E607AA"/>
    <w:rsid w:val="00E62635"/>
    <w:rsid w:val="00E63502"/>
    <w:rsid w:val="00E66D09"/>
    <w:rsid w:val="00E7325F"/>
    <w:rsid w:val="00E76CF6"/>
    <w:rsid w:val="00E8210D"/>
    <w:rsid w:val="00E82EF7"/>
    <w:rsid w:val="00E86A30"/>
    <w:rsid w:val="00EB202C"/>
    <w:rsid w:val="00EC0330"/>
    <w:rsid w:val="00EC2D5A"/>
    <w:rsid w:val="00ED1512"/>
    <w:rsid w:val="00ED3AF4"/>
    <w:rsid w:val="00ED4CC9"/>
    <w:rsid w:val="00ED5EF3"/>
    <w:rsid w:val="00EE2096"/>
    <w:rsid w:val="00EE3CD3"/>
    <w:rsid w:val="00EF001C"/>
    <w:rsid w:val="00EF154E"/>
    <w:rsid w:val="00EF54D0"/>
    <w:rsid w:val="00EF74B8"/>
    <w:rsid w:val="00F17CC6"/>
    <w:rsid w:val="00F2197F"/>
    <w:rsid w:val="00F3252C"/>
    <w:rsid w:val="00F36111"/>
    <w:rsid w:val="00F4408E"/>
    <w:rsid w:val="00F555CA"/>
    <w:rsid w:val="00F562BC"/>
    <w:rsid w:val="00F56B2A"/>
    <w:rsid w:val="00F70EA5"/>
    <w:rsid w:val="00F719BB"/>
    <w:rsid w:val="00F74186"/>
    <w:rsid w:val="00F7469F"/>
    <w:rsid w:val="00F77BDD"/>
    <w:rsid w:val="00F80713"/>
    <w:rsid w:val="00F9558B"/>
    <w:rsid w:val="00F96153"/>
    <w:rsid w:val="00F96AC3"/>
    <w:rsid w:val="00FA5884"/>
    <w:rsid w:val="00FA6565"/>
    <w:rsid w:val="00FB0710"/>
    <w:rsid w:val="00FB0A37"/>
    <w:rsid w:val="00FB2C7B"/>
    <w:rsid w:val="00FB6107"/>
    <w:rsid w:val="00FB63AB"/>
    <w:rsid w:val="00FC31F2"/>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DCB"/>
  <w15:docId w15:val="{265C8673-16E9-4CE6-A214-3102B71A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 w:type="paragraph" w:styleId="Pataisymai">
    <w:name w:val="Revision"/>
    <w:hidden/>
    <w:uiPriority w:val="99"/>
    <w:semiHidden/>
    <w:rsid w:val="00841F28"/>
    <w:rPr>
      <w:sz w:val="24"/>
      <w:szCs w:val="24"/>
      <w:lang w:eastAsia="en-US"/>
    </w:rPr>
  </w:style>
  <w:style w:type="character" w:styleId="Komentaronuoroda">
    <w:name w:val="annotation reference"/>
    <w:basedOn w:val="Numatytasispastraiposriftas"/>
    <w:rsid w:val="00B4336D"/>
    <w:rPr>
      <w:sz w:val="16"/>
      <w:szCs w:val="16"/>
    </w:rPr>
  </w:style>
  <w:style w:type="paragraph" w:styleId="Komentarotekstas">
    <w:name w:val="annotation text"/>
    <w:basedOn w:val="prastasis"/>
    <w:link w:val="KomentarotekstasDiagrama"/>
    <w:rsid w:val="00B4336D"/>
    <w:rPr>
      <w:sz w:val="20"/>
      <w:szCs w:val="20"/>
    </w:rPr>
  </w:style>
  <w:style w:type="character" w:customStyle="1" w:styleId="KomentarotekstasDiagrama">
    <w:name w:val="Komentaro tekstas Diagrama"/>
    <w:basedOn w:val="Numatytasispastraiposriftas"/>
    <w:link w:val="Komentarotekstas"/>
    <w:rsid w:val="00B4336D"/>
    <w:rPr>
      <w:lang w:eastAsia="en-US"/>
    </w:rPr>
  </w:style>
  <w:style w:type="paragraph" w:styleId="Komentarotema">
    <w:name w:val="annotation subject"/>
    <w:basedOn w:val="Komentarotekstas"/>
    <w:next w:val="Komentarotekstas"/>
    <w:link w:val="KomentarotemaDiagrama"/>
    <w:rsid w:val="00B4336D"/>
    <w:rPr>
      <w:b/>
      <w:bCs/>
    </w:rPr>
  </w:style>
  <w:style w:type="character" w:customStyle="1" w:styleId="KomentarotemaDiagrama">
    <w:name w:val="Komentaro tema Diagrama"/>
    <w:basedOn w:val="KomentarotekstasDiagrama"/>
    <w:link w:val="Komentarotema"/>
    <w:rsid w:val="00B4336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5609">
      <w:bodyDiv w:val="1"/>
      <w:marLeft w:val="0"/>
      <w:marRight w:val="0"/>
      <w:marTop w:val="0"/>
      <w:marBottom w:val="0"/>
      <w:divBdr>
        <w:top w:val="none" w:sz="0" w:space="0" w:color="auto"/>
        <w:left w:val="none" w:sz="0" w:space="0" w:color="auto"/>
        <w:bottom w:val="none" w:sz="0" w:space="0" w:color="auto"/>
        <w:right w:val="none" w:sz="0" w:space="0" w:color="auto"/>
      </w:divBdr>
    </w:div>
    <w:div w:id="713695963">
      <w:bodyDiv w:val="1"/>
      <w:marLeft w:val="0"/>
      <w:marRight w:val="0"/>
      <w:marTop w:val="0"/>
      <w:marBottom w:val="0"/>
      <w:divBdr>
        <w:top w:val="none" w:sz="0" w:space="0" w:color="auto"/>
        <w:left w:val="none" w:sz="0" w:space="0" w:color="auto"/>
        <w:bottom w:val="none" w:sz="0" w:space="0" w:color="auto"/>
        <w:right w:val="none" w:sz="0" w:space="0" w:color="auto"/>
      </w:divBdr>
    </w:div>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10707605">
      <w:bodyDiv w:val="1"/>
      <w:marLeft w:val="0"/>
      <w:marRight w:val="0"/>
      <w:marTop w:val="0"/>
      <w:marBottom w:val="0"/>
      <w:divBdr>
        <w:top w:val="none" w:sz="0" w:space="0" w:color="auto"/>
        <w:left w:val="none" w:sz="0" w:space="0" w:color="auto"/>
        <w:bottom w:val="none" w:sz="0" w:space="0" w:color="auto"/>
        <w:right w:val="none" w:sz="0" w:space="0" w:color="auto"/>
      </w:divBdr>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39897187">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586106163">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699158590">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 w:id="1880895479">
      <w:bodyDiv w:val="1"/>
      <w:marLeft w:val="0"/>
      <w:marRight w:val="0"/>
      <w:marTop w:val="0"/>
      <w:marBottom w:val="0"/>
      <w:divBdr>
        <w:top w:val="none" w:sz="0" w:space="0" w:color="auto"/>
        <w:left w:val="none" w:sz="0" w:space="0" w:color="auto"/>
        <w:bottom w:val="none" w:sz="0" w:space="0" w:color="auto"/>
        <w:right w:val="none" w:sz="0" w:space="0" w:color="auto"/>
      </w:divBdr>
    </w:div>
    <w:div w:id="18880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1E760-E5F1-4923-A1D5-773B009A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2864</Words>
  <Characters>1633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dc:description/>
  <cp:lastModifiedBy>Lukrecija Lengvinė</cp:lastModifiedBy>
  <cp:revision>4</cp:revision>
  <cp:lastPrinted>2024-06-05T07:31:00Z</cp:lastPrinted>
  <dcterms:created xsi:type="dcterms:W3CDTF">2025-08-06T11:26:00Z</dcterms:created>
  <dcterms:modified xsi:type="dcterms:W3CDTF">2025-08-07T07:36:00Z</dcterms:modified>
</cp:coreProperties>
</file>