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453C1B" w:rsidP="00F549E5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F549E5" w:rsidRPr="00F549E5">
        <w:rPr>
          <w:b/>
          <w:bCs/>
        </w:rPr>
        <w:t>CENTRO G. 2</w:t>
      </w:r>
      <w:r w:rsidR="00F549E5" w:rsidRPr="00F549E5">
        <w:rPr>
          <w:b/>
        </w:rPr>
        <w:t xml:space="preserve">, </w:t>
      </w:r>
      <w:r w:rsidR="00F549E5">
        <w:rPr>
          <w:b/>
          <w:bCs/>
        </w:rPr>
        <w:t xml:space="preserve">PRYŠMANČIŲ K., VYDMANTŲ SEN., </w:t>
      </w:r>
      <w:r w:rsidR="00F549E5" w:rsidRPr="00F549E5">
        <w:rPr>
          <w:b/>
        </w:rPr>
        <w:t>KRETINGOS R. SAV</w:t>
      </w:r>
      <w:r w:rsidR="00F549E5">
        <w:rPr>
          <w:b/>
        </w:rPr>
        <w:t xml:space="preserve">, </w:t>
      </w:r>
      <w:r w:rsidR="005B163B"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E20B30">
        <w:t>3</w:t>
      </w:r>
      <w:r>
        <w:t xml:space="preserve"> m. </w:t>
      </w:r>
      <w:r w:rsidR="00F549E5">
        <w:t>gruodžio 11</w:t>
      </w:r>
      <w:r w:rsidR="002B5700">
        <w:t xml:space="preserve"> </w:t>
      </w:r>
      <w:r>
        <w:t xml:space="preserve">d. Nr. 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F549E5">
        <w:t>3-12-1</w:t>
      </w:r>
      <w:r w:rsidR="001B7489">
        <w:t>1</w:t>
      </w:r>
      <w:bookmarkStart w:id="0" w:name="_GoBack"/>
      <w:bookmarkEnd w:id="0"/>
      <w:r w:rsidRPr="00966850">
        <w:t xml:space="preserve">, </w:t>
      </w:r>
      <w:r w:rsidR="00F549E5">
        <w:t>09</w:t>
      </w:r>
      <w:r w:rsidR="00B84135" w:rsidRPr="00966850">
        <w:t xml:space="preserve"> </w:t>
      </w:r>
      <w:r w:rsidRPr="00966850">
        <w:t xml:space="preserve">val. </w:t>
      </w:r>
      <w:r w:rsidR="00F549E5">
        <w:t>15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specialistė Rasa Šerputienė, tel. (8 445)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7811F6" w:rsidRDefault="00F549E5">
      <w:pPr>
        <w:tabs>
          <w:tab w:val="right" w:leader="dot" w:pos="9639"/>
        </w:tabs>
        <w:jc w:val="both"/>
      </w:pPr>
      <w:r>
        <w:t>2.3</w:t>
      </w:r>
      <w:r w:rsidR="00E20B30">
        <w:t>. Rasa Šerputienė</w:t>
      </w:r>
      <w:r w:rsidR="007811F6">
        <w:t xml:space="preserve"> – Vietinio ūkio ir turto v</w:t>
      </w:r>
      <w:r w:rsidR="00E20B30">
        <w:t>aldymo skyriaus vyresn. specialistė, narė</w:t>
      </w:r>
      <w:r w:rsidR="007811F6">
        <w:t>;</w:t>
      </w:r>
    </w:p>
    <w:p w:rsidR="007811F6" w:rsidRDefault="00F549E5">
      <w:pPr>
        <w:tabs>
          <w:tab w:val="right" w:leader="dot" w:pos="9639"/>
        </w:tabs>
        <w:jc w:val="both"/>
      </w:pPr>
      <w:r>
        <w:t>2.4</w:t>
      </w:r>
      <w:r w:rsidR="007811F6">
        <w:t xml:space="preserve">. </w:t>
      </w:r>
      <w:r w:rsidR="00E20B30">
        <w:t xml:space="preserve">Darius </w:t>
      </w:r>
      <w:proofErr w:type="spellStart"/>
      <w:r w:rsidR="00E20B30">
        <w:t>Drakšas</w:t>
      </w:r>
      <w:proofErr w:type="spellEnd"/>
      <w:r w:rsidR="00E20B30">
        <w:t xml:space="preserve"> </w:t>
      </w:r>
      <w:r w:rsidR="007811F6">
        <w:t xml:space="preserve"> – Vietinio ūkio ir turto valdymo skyriaus vyr</w:t>
      </w:r>
      <w:r w:rsidR="00E20B30">
        <w:t>. specialistas, narys</w:t>
      </w:r>
      <w:r w:rsidR="007811F6"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F549E5" w:rsidRPr="00F549E5">
        <w:rPr>
          <w:bCs/>
        </w:rPr>
        <w:t>Centro g. 2</w:t>
      </w:r>
      <w:r w:rsidR="00F549E5" w:rsidRPr="00F549E5">
        <w:t xml:space="preserve">, </w:t>
      </w:r>
      <w:proofErr w:type="spellStart"/>
      <w:r w:rsidR="00F549E5" w:rsidRPr="00F549E5">
        <w:rPr>
          <w:bCs/>
        </w:rPr>
        <w:t>Pryšmančių</w:t>
      </w:r>
      <w:proofErr w:type="spellEnd"/>
      <w:r w:rsidR="00F549E5" w:rsidRPr="00F549E5">
        <w:rPr>
          <w:bCs/>
        </w:rPr>
        <w:t xml:space="preserve"> k., Vydmantų sen., </w:t>
      </w:r>
      <w:r w:rsidR="00F549E5" w:rsidRPr="00F549E5">
        <w:t xml:space="preserve">Kretingos r. </w:t>
      </w:r>
      <w:proofErr w:type="spellStart"/>
      <w:r w:rsidR="00F549E5" w:rsidRPr="00F549E5">
        <w:t>sav</w:t>
      </w:r>
      <w:proofErr w:type="spellEnd"/>
      <w:r w:rsidR="00B6309C">
        <w:t xml:space="preserve">,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F549E5">
        <w:t>7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F549E5">
        <w:t>3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F549E5">
        <w:t>3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</w:t>
      </w:r>
      <w:r w:rsidR="00B84135">
        <w:t>ne</w:t>
      </w:r>
      <w:r w:rsidR="00453C1B">
        <w:t xml:space="preserve">įvykusiu, nes </w:t>
      </w:r>
      <w:r w:rsidR="00D10251">
        <w:t xml:space="preserve">grąžinta </w:t>
      </w:r>
      <w:r w:rsidR="00B84135">
        <w:t>mažiau</w:t>
      </w:r>
      <w:r w:rsidR="00CE65CB">
        <w:t xml:space="preserve"> nei 1/</w:t>
      </w:r>
      <w:r w:rsidR="00B6309C">
        <w:t>2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B84135">
        <w:t>o</w:t>
      </w:r>
      <w:r w:rsidR="00453C1B">
        <w:t xml:space="preserve"> kvorum</w:t>
      </w:r>
      <w:r w:rsidR="00B84135">
        <w:t>o nėra.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F807EC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F549E5">
        <w:t>3</w:t>
      </w:r>
      <w:r w:rsidR="00FA2149">
        <w:t xml:space="preserve"> </w:t>
      </w:r>
      <w:r w:rsidR="00D04450">
        <w:t>(</w:t>
      </w:r>
      <w:r w:rsidR="00F549E5">
        <w:t>trys</w:t>
      </w:r>
      <w:r w:rsidR="00414BA5">
        <w:t>)</w:t>
      </w:r>
      <w:r w:rsidR="005B163B">
        <w:t xml:space="preserve">, pritarė </w:t>
      </w:r>
      <w:r w:rsidR="00F549E5">
        <w:t>3</w:t>
      </w:r>
      <w:r w:rsidR="00FA2149">
        <w:t xml:space="preserve"> (</w:t>
      </w:r>
      <w:r w:rsidR="00F549E5">
        <w:t>trys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F549E5">
        <w:t>4</w:t>
      </w:r>
      <w:r w:rsidR="00FA2149">
        <w:t xml:space="preserve"> (</w:t>
      </w:r>
      <w:r w:rsidR="00F549E5">
        <w:t>keturi</w:t>
      </w:r>
      <w:r w:rsidR="00FA2149">
        <w:t xml:space="preserve">), nuspręsta – </w:t>
      </w:r>
      <w:r w:rsidR="00B84135">
        <w:t>organizuoti pakartotinį balsavimą</w:t>
      </w:r>
      <w:r w:rsidR="00E34BDA">
        <w:t xml:space="preserve"> raštu</w:t>
      </w:r>
      <w:r w:rsidR="00B84135">
        <w:t xml:space="preserve"> </w:t>
      </w:r>
      <w:r w:rsidR="008A6D96">
        <w:t xml:space="preserve">daugiabučio namo, </w:t>
      </w:r>
      <w:r w:rsidR="00F549E5" w:rsidRPr="00F549E5">
        <w:rPr>
          <w:bCs/>
        </w:rPr>
        <w:t>Centro g. 2</w:t>
      </w:r>
      <w:r w:rsidR="00F549E5" w:rsidRPr="00F549E5">
        <w:t xml:space="preserve">, </w:t>
      </w:r>
      <w:proofErr w:type="spellStart"/>
      <w:r w:rsidR="00F549E5" w:rsidRPr="00F549E5">
        <w:rPr>
          <w:bCs/>
        </w:rPr>
        <w:t>Pryšmančių</w:t>
      </w:r>
      <w:proofErr w:type="spellEnd"/>
      <w:r w:rsidR="00F549E5" w:rsidRPr="00F549E5">
        <w:rPr>
          <w:bCs/>
        </w:rPr>
        <w:t xml:space="preserve"> k., Vydmantų sen., </w:t>
      </w:r>
      <w:r w:rsidR="00F549E5" w:rsidRPr="00F549E5">
        <w:t xml:space="preserve">Kretingos r. </w:t>
      </w:r>
      <w:proofErr w:type="spellStart"/>
      <w:r w:rsidR="00F549E5" w:rsidRPr="00F549E5">
        <w:t>sav</w:t>
      </w:r>
      <w:proofErr w:type="spellEnd"/>
      <w:r w:rsidR="00904023">
        <w:t>,</w:t>
      </w:r>
      <w:r>
        <w:t xml:space="preserve"> </w:t>
      </w:r>
      <w:r w:rsidR="00B84135">
        <w:t>butų ir kitų patalpų savininkams dėl bendrojo naudojimo objektų administratoriaus pasirinkimo.</w:t>
      </w:r>
      <w:r>
        <w:t xml:space="preserve"> </w:t>
      </w:r>
      <w:r w:rsidR="00FA2149">
        <w:t xml:space="preserve">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F549E5" w:rsidP="00904023">
            <w:pPr>
              <w:tabs>
                <w:tab w:val="right" w:leader="dot" w:pos="9639"/>
              </w:tabs>
              <w:jc w:val="center"/>
            </w:pPr>
            <w:r>
              <w:t>2-2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>
        <w:tc>
          <w:tcPr>
            <w:tcW w:w="4820" w:type="dxa"/>
          </w:tcPr>
          <w:p w:rsidR="00F807EC" w:rsidRPr="00BE05BA" w:rsidRDefault="00F549E5" w:rsidP="00904023">
            <w:pPr>
              <w:tabs>
                <w:tab w:val="right" w:leader="dot" w:pos="9639"/>
              </w:tabs>
              <w:jc w:val="center"/>
            </w:pPr>
            <w:r>
              <w:t>2-3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F549E5" w:rsidP="00904023">
            <w:pPr>
              <w:tabs>
                <w:tab w:val="right" w:leader="dot" w:pos="9639"/>
              </w:tabs>
              <w:jc w:val="center"/>
            </w:pPr>
            <w:r>
              <w:t>2-6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819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F807EC" w:rsidRPr="00EB20DD" w:rsidRDefault="005B163B" w:rsidP="00EB20DD">
      <w:pPr>
        <w:tabs>
          <w:tab w:val="right" w:leader="dot" w:pos="9639"/>
        </w:tabs>
        <w:jc w:val="both"/>
        <w:rPr>
          <w:sz w:val="20"/>
        </w:rPr>
      </w:pPr>
      <w:r>
        <w:rPr>
          <w:b/>
        </w:rPr>
        <w:t xml:space="preserve">9. Pastabos: </w:t>
      </w:r>
      <w:r w:rsidR="00E34BDA">
        <w:t xml:space="preserve">daugiabučio namo, </w:t>
      </w:r>
      <w:r w:rsidR="0091436B" w:rsidRPr="0091436B">
        <w:rPr>
          <w:bCs/>
        </w:rPr>
        <w:t>Centro g. 2</w:t>
      </w:r>
      <w:r w:rsidR="0091436B" w:rsidRPr="0091436B">
        <w:t xml:space="preserve">, </w:t>
      </w:r>
      <w:proofErr w:type="spellStart"/>
      <w:r w:rsidR="0091436B" w:rsidRPr="0091436B">
        <w:rPr>
          <w:bCs/>
        </w:rPr>
        <w:t>Pryšmančių</w:t>
      </w:r>
      <w:proofErr w:type="spellEnd"/>
      <w:r w:rsidR="0091436B" w:rsidRPr="0091436B">
        <w:rPr>
          <w:bCs/>
        </w:rPr>
        <w:t xml:space="preserve"> k., Vydmantų sen., </w:t>
      </w:r>
      <w:r w:rsidR="0091436B" w:rsidRPr="0091436B">
        <w:t xml:space="preserve">Kretingos r. </w:t>
      </w:r>
      <w:proofErr w:type="spellStart"/>
      <w:r w:rsidR="0091436B" w:rsidRPr="0091436B">
        <w:t>sav</w:t>
      </w:r>
      <w:proofErr w:type="spellEnd"/>
      <w:r w:rsidR="00904023">
        <w:t>,</w:t>
      </w:r>
      <w:r w:rsidR="00E34BDA">
        <w:t xml:space="preserve"> butų ir kitų patalpų savininkams organizuoti pakartotinį balsavimą raštu ne anksčiau kaip po 2 savaičių ir ne vėliau kaip po 2 mėnesių.</w:t>
      </w:r>
      <w:r w:rsidR="00EB20DD">
        <w:t xml:space="preserve"> </w:t>
      </w:r>
    </w:p>
    <w:p w:rsidR="00F807EC" w:rsidRDefault="00F807EC">
      <w:pPr>
        <w:tabs>
          <w:tab w:val="right" w:leader="dot" w:pos="9639"/>
        </w:tabs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2500"/>
        <w:gridCol w:w="2380"/>
        <w:gridCol w:w="2880"/>
        <w:gridCol w:w="480"/>
        <w:gridCol w:w="480"/>
      </w:tblGrid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Komisijos pirmininkas: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367" w:hanging="367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Sigutė </w:t>
            </w:r>
            <w:proofErr w:type="spellStart"/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Jazbutienė</w:t>
            </w:r>
            <w:proofErr w:type="spellEnd"/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Komisijos nariai: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367" w:hanging="367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Simona Baublienė</w:t>
            </w: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rPr>
                <w:sz w:val="20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367" w:hanging="367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Rasa Šerputienė</w:t>
            </w: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rPr>
                <w:sz w:val="20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367" w:hanging="367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35844" w:rsidRDefault="00835844" w:rsidP="00835844">
            <w:pPr>
              <w:ind w:left="817" w:hanging="142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Darius </w:t>
            </w:r>
            <w:proofErr w:type="spellStart"/>
            <w:r w:rsidRPr="0083584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Drakšas</w:t>
            </w:r>
            <w:proofErr w:type="spellEnd"/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Default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6B" w:rsidRDefault="0091436B">
      <w:r>
        <w:separator/>
      </w:r>
    </w:p>
  </w:endnote>
  <w:endnote w:type="continuationSeparator" w:id="0">
    <w:p w:rsidR="0091436B" w:rsidRDefault="0091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6B" w:rsidRDefault="0091436B">
      <w:r>
        <w:separator/>
      </w:r>
    </w:p>
  </w:footnote>
  <w:footnote w:type="continuationSeparator" w:id="0">
    <w:p w:rsidR="0091436B" w:rsidRDefault="0091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7489">
      <w:rPr>
        <w:noProof/>
      </w:rPr>
      <w:t>2</w:t>
    </w:r>
    <w:r>
      <w:fldChar w:fldCharType="end"/>
    </w:r>
  </w:p>
  <w:p w:rsidR="0091436B" w:rsidRDefault="0091436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6394A"/>
    <w:rsid w:val="000868BA"/>
    <w:rsid w:val="000F5901"/>
    <w:rsid w:val="00187E39"/>
    <w:rsid w:val="001A6006"/>
    <w:rsid w:val="001B7489"/>
    <w:rsid w:val="002028E3"/>
    <w:rsid w:val="00274508"/>
    <w:rsid w:val="0029556F"/>
    <w:rsid w:val="002B5700"/>
    <w:rsid w:val="00414BA5"/>
    <w:rsid w:val="00432212"/>
    <w:rsid w:val="00453C1B"/>
    <w:rsid w:val="00476BFD"/>
    <w:rsid w:val="005219C0"/>
    <w:rsid w:val="005367D4"/>
    <w:rsid w:val="00556CE0"/>
    <w:rsid w:val="0059394C"/>
    <w:rsid w:val="005A4412"/>
    <w:rsid w:val="005B163B"/>
    <w:rsid w:val="005B737A"/>
    <w:rsid w:val="005E09B1"/>
    <w:rsid w:val="00634BD1"/>
    <w:rsid w:val="006477D4"/>
    <w:rsid w:val="00686FBD"/>
    <w:rsid w:val="006B7DBD"/>
    <w:rsid w:val="006D2D11"/>
    <w:rsid w:val="007811F6"/>
    <w:rsid w:val="00805DA1"/>
    <w:rsid w:val="00833544"/>
    <w:rsid w:val="00835844"/>
    <w:rsid w:val="008370BF"/>
    <w:rsid w:val="008A6D96"/>
    <w:rsid w:val="008F4563"/>
    <w:rsid w:val="00904023"/>
    <w:rsid w:val="0091436B"/>
    <w:rsid w:val="00951FBC"/>
    <w:rsid w:val="00966850"/>
    <w:rsid w:val="00967564"/>
    <w:rsid w:val="00A0377E"/>
    <w:rsid w:val="00A1669D"/>
    <w:rsid w:val="00A26981"/>
    <w:rsid w:val="00A45758"/>
    <w:rsid w:val="00AF26E2"/>
    <w:rsid w:val="00B6309C"/>
    <w:rsid w:val="00B7181E"/>
    <w:rsid w:val="00B84135"/>
    <w:rsid w:val="00BB72F0"/>
    <w:rsid w:val="00BE05BA"/>
    <w:rsid w:val="00C56939"/>
    <w:rsid w:val="00C81427"/>
    <w:rsid w:val="00C91E2E"/>
    <w:rsid w:val="00CB6E0E"/>
    <w:rsid w:val="00CE65CB"/>
    <w:rsid w:val="00CF6CE5"/>
    <w:rsid w:val="00D04450"/>
    <w:rsid w:val="00D10251"/>
    <w:rsid w:val="00D5244A"/>
    <w:rsid w:val="00E20B30"/>
    <w:rsid w:val="00E34BDA"/>
    <w:rsid w:val="00E35C5B"/>
    <w:rsid w:val="00EB20DD"/>
    <w:rsid w:val="00EC237F"/>
    <w:rsid w:val="00F17686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888491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CB40-E8A2-49D1-B9BC-5AA67AD0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12B0663E</Template>
  <TotalTime>18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6</cp:revision>
  <cp:lastPrinted>2022-07-14T12:52:00Z</cp:lastPrinted>
  <dcterms:created xsi:type="dcterms:W3CDTF">2023-12-11T06:06:00Z</dcterms:created>
  <dcterms:modified xsi:type="dcterms:W3CDTF">2023-12-11T07:18:00Z</dcterms:modified>
</cp:coreProperties>
</file>