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201" w:rsidRPr="00C63DDE" w:rsidRDefault="00137201" w:rsidP="00137201">
      <w:pPr>
        <w:jc w:val="center"/>
        <w:rPr>
          <w:b/>
        </w:rPr>
      </w:pPr>
      <w:r w:rsidRPr="00D47E5E">
        <w:rPr>
          <w:noProof/>
        </w:rPr>
        <w:drawing>
          <wp:inline distT="0" distB="0" distL="0" distR="0" wp14:anchorId="3F736BD8" wp14:editId="49FD0E21">
            <wp:extent cx="546100" cy="655320"/>
            <wp:effectExtent l="0" t="0" r="0" b="0"/>
            <wp:docPr id="1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201" w:rsidRPr="00647B9D" w:rsidRDefault="00137201" w:rsidP="00137201">
      <w:pPr>
        <w:rPr>
          <w:b/>
          <w:sz w:val="16"/>
          <w:szCs w:val="16"/>
        </w:rPr>
      </w:pPr>
    </w:p>
    <w:p w:rsidR="00137201" w:rsidRDefault="00137201" w:rsidP="001372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KRETINGOS RAJONO SAVIVALDYBĖS MERAS</w:t>
      </w:r>
    </w:p>
    <w:p w:rsidR="00137201" w:rsidRPr="00FD78FF" w:rsidRDefault="00137201" w:rsidP="00137201">
      <w:pPr>
        <w:rPr>
          <w:b/>
        </w:rPr>
      </w:pPr>
    </w:p>
    <w:p w:rsidR="00137201" w:rsidRDefault="00137201" w:rsidP="00137201">
      <w:pPr>
        <w:jc w:val="center"/>
        <w:rPr>
          <w:b/>
        </w:rPr>
      </w:pPr>
      <w:r>
        <w:rPr>
          <w:b/>
        </w:rPr>
        <w:t>POTVARKIS</w:t>
      </w:r>
    </w:p>
    <w:p w:rsidR="00137201" w:rsidRDefault="00137201" w:rsidP="00137201">
      <w:pPr>
        <w:jc w:val="center"/>
        <w:rPr>
          <w:b/>
        </w:rPr>
      </w:pPr>
      <w:r>
        <w:rPr>
          <w:b/>
        </w:rPr>
        <w:t>DĖL NEVYRIAUSYBINIŲ ORGA</w:t>
      </w:r>
      <w:r w:rsidR="00603C2F">
        <w:rPr>
          <w:b/>
        </w:rPr>
        <w:t>NIZACIJŲ VEIKLOS STIPRINIMO 2025–2028 METŲ VEIKSMŲ PLANO 2.1.1</w:t>
      </w:r>
      <w:r>
        <w:rPr>
          <w:b/>
        </w:rPr>
        <w:t xml:space="preserve"> PRIEMONĖS „STIPRINTI BENDRUOMENINĘ VEIKLĄ SAVIVALDYBĖSE“ ĮGYVENDINIMO</w:t>
      </w:r>
      <w:r w:rsidR="00573E17">
        <w:rPr>
          <w:b/>
        </w:rPr>
        <w:t xml:space="preserve"> KRETINGOS RAJONO SAVIVALDYBĖJE 2026–2028</w:t>
      </w:r>
      <w:r w:rsidR="007A2D2A">
        <w:rPr>
          <w:b/>
        </w:rPr>
        <w:t xml:space="preserve"> METAIS</w:t>
      </w:r>
      <w:r w:rsidR="00D76D2D">
        <w:rPr>
          <w:b/>
        </w:rPr>
        <w:t xml:space="preserve"> TVARKOS</w:t>
      </w:r>
      <w:r>
        <w:rPr>
          <w:b/>
        </w:rPr>
        <w:t xml:space="preserve"> APRAŠO TVIRTINIMO</w:t>
      </w:r>
    </w:p>
    <w:p w:rsidR="00137201" w:rsidRPr="00FD78FF" w:rsidRDefault="00137201" w:rsidP="00137201">
      <w:pPr>
        <w:rPr>
          <w:bCs/>
        </w:rPr>
      </w:pPr>
    </w:p>
    <w:p w:rsidR="00137201" w:rsidRPr="00C76966" w:rsidRDefault="00137201" w:rsidP="00137201">
      <w:pPr>
        <w:jc w:val="center"/>
      </w:pPr>
      <w:r w:rsidRPr="00C76966">
        <w:t>20</w:t>
      </w:r>
      <w:r>
        <w:t>2</w:t>
      </w:r>
      <w:r w:rsidR="004966F3">
        <w:t>6</w:t>
      </w:r>
      <w:r w:rsidRPr="00C76966">
        <w:t xml:space="preserve"> m.</w:t>
      </w:r>
      <w:r>
        <w:t xml:space="preserve"> </w:t>
      </w:r>
      <w:r w:rsidR="006E04DF">
        <w:t>gegužės</w:t>
      </w:r>
      <w:r>
        <w:t xml:space="preserve">    </w:t>
      </w:r>
      <w:r w:rsidRPr="00C76966">
        <w:t xml:space="preserve"> Nr. </w:t>
      </w:r>
    </w:p>
    <w:p w:rsidR="00137201" w:rsidRPr="00C76966" w:rsidRDefault="00137201" w:rsidP="00137201">
      <w:pPr>
        <w:jc w:val="center"/>
      </w:pPr>
      <w:r w:rsidRPr="00C76966">
        <w:t>Kretinga</w:t>
      </w:r>
    </w:p>
    <w:p w:rsidR="00137201" w:rsidRDefault="00137201" w:rsidP="00137201">
      <w:pPr>
        <w:jc w:val="both"/>
      </w:pPr>
    </w:p>
    <w:p w:rsidR="00137201" w:rsidRPr="00C705B2" w:rsidRDefault="00137201" w:rsidP="00137201">
      <w:pPr>
        <w:ind w:firstLine="851"/>
        <w:jc w:val="both"/>
      </w:pPr>
      <w:r>
        <w:t xml:space="preserve">Vadovaudamasis Lietuvos Respublikos vietos savivaldos įstatymo 25 straipsnio 5 dalimi, </w:t>
      </w:r>
      <w:r>
        <w:rPr>
          <w:bCs/>
          <w:color w:val="000000"/>
        </w:rPr>
        <w:t>N</w:t>
      </w:r>
      <w:r w:rsidRPr="00C705B2">
        <w:rPr>
          <w:bCs/>
          <w:color w:val="000000"/>
        </w:rPr>
        <w:t>evyriausybinių orga</w:t>
      </w:r>
      <w:r w:rsidR="00603C2F">
        <w:rPr>
          <w:bCs/>
          <w:color w:val="000000"/>
        </w:rPr>
        <w:t>nizac</w:t>
      </w:r>
      <w:r w:rsidR="003E4A91">
        <w:rPr>
          <w:bCs/>
          <w:color w:val="000000"/>
        </w:rPr>
        <w:t>ijų veiklos stiprinimo 2025–2028 metų veiksmų plano 2.1.1</w:t>
      </w:r>
      <w:r w:rsidRPr="00C705B2">
        <w:rPr>
          <w:bCs/>
          <w:color w:val="000000"/>
        </w:rPr>
        <w:t> priemonės „</w:t>
      </w:r>
      <w:r>
        <w:rPr>
          <w:bCs/>
          <w:color w:val="000000"/>
        </w:rPr>
        <w:t>S</w:t>
      </w:r>
      <w:r w:rsidRPr="00C705B2">
        <w:rPr>
          <w:bCs/>
          <w:color w:val="000000"/>
        </w:rPr>
        <w:t>tiprinti bendruomeninę veiklą savivaldybėse“ įg</w:t>
      </w:r>
      <w:r>
        <w:rPr>
          <w:bCs/>
          <w:color w:val="000000"/>
        </w:rPr>
        <w:t xml:space="preserve">yvendinimo aprašo, patvirtinto </w:t>
      </w:r>
      <w:r>
        <w:t xml:space="preserve">Lietuvos Respublikos socialinės apsaugos ir darbo ministro 2023 m. vasario 6 d. įsakymu Nr. A1-80 „Dėl </w:t>
      </w:r>
      <w:r>
        <w:rPr>
          <w:bCs/>
          <w:color w:val="000000"/>
        </w:rPr>
        <w:t>N</w:t>
      </w:r>
      <w:r w:rsidRPr="00C705B2">
        <w:rPr>
          <w:bCs/>
          <w:color w:val="000000"/>
        </w:rPr>
        <w:t>evyriausybinių orga</w:t>
      </w:r>
      <w:r w:rsidR="003E4A91">
        <w:rPr>
          <w:bCs/>
          <w:color w:val="000000"/>
        </w:rPr>
        <w:t>nizacijų veiklos stiprinimo 2025–2028</w:t>
      </w:r>
      <w:r w:rsidRPr="00C705B2">
        <w:rPr>
          <w:bCs/>
          <w:color w:val="000000"/>
        </w:rPr>
        <w:t xml:space="preserve"> metų veiksmų pla</w:t>
      </w:r>
      <w:r w:rsidR="003E4A91">
        <w:rPr>
          <w:bCs/>
          <w:color w:val="000000"/>
        </w:rPr>
        <w:t>no 2.1.1</w:t>
      </w:r>
      <w:r w:rsidRPr="00C705B2">
        <w:rPr>
          <w:bCs/>
          <w:color w:val="000000"/>
        </w:rPr>
        <w:t> priemonės „</w:t>
      </w:r>
      <w:r>
        <w:rPr>
          <w:bCs/>
          <w:color w:val="000000"/>
        </w:rPr>
        <w:t>S</w:t>
      </w:r>
      <w:r w:rsidRPr="00C705B2">
        <w:rPr>
          <w:bCs/>
          <w:color w:val="000000"/>
        </w:rPr>
        <w:t>tiprinti bendruomeninę veiklą savivaldybėse“ įgyvendinimo aprašo patvirtinimo</w:t>
      </w:r>
      <w:r w:rsidR="003E4A91">
        <w:rPr>
          <w:bCs/>
          <w:color w:val="000000"/>
        </w:rPr>
        <w:t>“, 49</w:t>
      </w:r>
      <w:r>
        <w:rPr>
          <w:bCs/>
          <w:color w:val="000000"/>
        </w:rPr>
        <w:t xml:space="preserve"> punktu:</w:t>
      </w:r>
    </w:p>
    <w:p w:rsidR="00137201" w:rsidRDefault="00137201" w:rsidP="00137201">
      <w:pPr>
        <w:pStyle w:val="Sraopastraipa"/>
        <w:numPr>
          <w:ilvl w:val="0"/>
          <w:numId w:val="1"/>
        </w:numPr>
        <w:suppressAutoHyphens/>
        <w:autoSpaceDN w:val="0"/>
        <w:ind w:left="0" w:firstLine="993"/>
        <w:jc w:val="both"/>
        <w:textAlignment w:val="baseline"/>
        <w:rPr>
          <w:color w:val="000000" w:themeColor="text1"/>
        </w:rPr>
      </w:pPr>
      <w:r>
        <w:rPr>
          <w:spacing w:val="60"/>
          <w:szCs w:val="20"/>
          <w:lang w:eastAsia="en-US"/>
        </w:rPr>
        <w:t>T</w:t>
      </w:r>
      <w:r w:rsidRPr="000849C3">
        <w:rPr>
          <w:spacing w:val="60"/>
          <w:szCs w:val="20"/>
          <w:lang w:eastAsia="en-US"/>
        </w:rPr>
        <w:t>virtinu</w:t>
      </w:r>
      <w:r w:rsidRPr="000849C3">
        <w:rPr>
          <w:color w:val="000000" w:themeColor="text1"/>
        </w:rPr>
        <w:t xml:space="preserve"> </w:t>
      </w:r>
      <w:r>
        <w:t>N</w:t>
      </w:r>
      <w:r w:rsidRPr="000849C3">
        <w:t>evyriausybinių orga</w:t>
      </w:r>
      <w:r w:rsidR="004966F3">
        <w:t>nizacijų veiklos stiprinimo 2025</w:t>
      </w:r>
      <w:r>
        <w:t>–</w:t>
      </w:r>
      <w:r w:rsidR="004966F3">
        <w:t>2028 metų veiksmų plano 2.1.1</w:t>
      </w:r>
      <w:r>
        <w:t xml:space="preserve"> priemonės „S</w:t>
      </w:r>
      <w:r w:rsidRPr="000849C3">
        <w:t>tiprinti bendruomeninę veiklą sav</w:t>
      </w:r>
      <w:r>
        <w:t>ivaldybėse“ įgyvendinimo</w:t>
      </w:r>
      <w:r w:rsidR="003F176A">
        <w:t xml:space="preserve"> </w:t>
      </w:r>
      <w:r w:rsidR="007A2D2A">
        <w:t>Kretingos rajono savivaldybėje 2026–2028 metais</w:t>
      </w:r>
      <w:r>
        <w:t xml:space="preserve"> </w:t>
      </w:r>
      <w:r w:rsidR="00346E4F">
        <w:t xml:space="preserve">tvarkos </w:t>
      </w:r>
      <w:bookmarkStart w:id="0" w:name="_GoBack"/>
      <w:bookmarkEnd w:id="0"/>
      <w:r>
        <w:t>aprašą (pridedama)</w:t>
      </w:r>
      <w:r w:rsidRPr="000849C3">
        <w:rPr>
          <w:color w:val="000000" w:themeColor="text1"/>
        </w:rPr>
        <w:t>.</w:t>
      </w:r>
    </w:p>
    <w:p w:rsidR="00137201" w:rsidRDefault="00137201" w:rsidP="00137201">
      <w:pPr>
        <w:pStyle w:val="Sraopastraipa"/>
        <w:numPr>
          <w:ilvl w:val="0"/>
          <w:numId w:val="1"/>
        </w:numPr>
        <w:suppressAutoHyphens/>
        <w:autoSpaceDN w:val="0"/>
        <w:ind w:left="0" w:firstLine="993"/>
        <w:jc w:val="both"/>
        <w:textAlignment w:val="baseline"/>
        <w:rPr>
          <w:color w:val="000000" w:themeColor="text1"/>
        </w:rPr>
      </w:pPr>
      <w:r w:rsidRPr="00161CA9">
        <w:rPr>
          <w:spacing w:val="80"/>
        </w:rPr>
        <w:t>Pripažįst</w:t>
      </w:r>
      <w:r>
        <w:t>u netekusiu galios</w:t>
      </w:r>
      <w:r w:rsidRPr="00284CD6">
        <w:t xml:space="preserve"> </w:t>
      </w:r>
      <w:r>
        <w:t xml:space="preserve">Kretingos rajono savivaldybės </w:t>
      </w:r>
      <w:r w:rsidR="003E4A91">
        <w:t>mero 2024 m. kovo 18 d. potvarkį Nr. V3-151</w:t>
      </w:r>
      <w:r>
        <w:t xml:space="preserve"> „Dėl N</w:t>
      </w:r>
      <w:r w:rsidRPr="00161CA9">
        <w:t>evyriausybinių organizacijų veiklos stiprinimo 2023-2025 metų veiksmų plano 2.1.1.1</w:t>
      </w:r>
      <w:r>
        <w:t xml:space="preserve"> priemonės „S</w:t>
      </w:r>
      <w:r w:rsidRPr="00161CA9">
        <w:t>tiprinti bendr</w:t>
      </w:r>
      <w:r>
        <w:t>uomeninę veiklą savivaldybėse“ K</w:t>
      </w:r>
      <w:r w:rsidRPr="00161CA9">
        <w:t>retingos rajono s</w:t>
      </w:r>
      <w:r>
        <w:t>avivaldybėje įgyvendinimo aprašo tvirtinimo“</w:t>
      </w:r>
      <w:r w:rsidR="00BD34F2">
        <w:t xml:space="preserve"> su visais pakeitimais ir </w:t>
      </w:r>
      <w:proofErr w:type="spellStart"/>
      <w:r w:rsidR="00BD34F2">
        <w:t>papildymais</w:t>
      </w:r>
      <w:proofErr w:type="spellEnd"/>
      <w:r>
        <w:t>.</w:t>
      </w:r>
    </w:p>
    <w:p w:rsidR="00137201" w:rsidRPr="000849C3" w:rsidRDefault="00137201" w:rsidP="00137201">
      <w:pPr>
        <w:pStyle w:val="Sraopastraipa"/>
        <w:numPr>
          <w:ilvl w:val="0"/>
          <w:numId w:val="1"/>
        </w:numPr>
        <w:suppressAutoHyphens/>
        <w:autoSpaceDN w:val="0"/>
        <w:ind w:left="0" w:firstLine="993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Teisės aktą skelbti Teisės aktų registre.</w:t>
      </w:r>
    </w:p>
    <w:p w:rsidR="00137201" w:rsidRPr="00A76620" w:rsidRDefault="00137201" w:rsidP="00137201">
      <w:pPr>
        <w:tabs>
          <w:tab w:val="left" w:pos="1134"/>
        </w:tabs>
        <w:suppressAutoHyphens/>
        <w:autoSpaceDN w:val="0"/>
        <w:jc w:val="both"/>
        <w:textAlignment w:val="baseline"/>
        <w:rPr>
          <w:szCs w:val="20"/>
          <w:lang w:eastAsia="en-US"/>
        </w:rPr>
      </w:pPr>
    </w:p>
    <w:p w:rsidR="00137201" w:rsidRDefault="00137201" w:rsidP="00137201">
      <w:pPr>
        <w:pStyle w:val="prastasiniatinklio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Savivaldybės meras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Antanas Kalnius </w:t>
      </w:r>
    </w:p>
    <w:p w:rsidR="003C5973" w:rsidRDefault="003C5973" w:rsidP="00137201">
      <w:pPr>
        <w:jc w:val="both"/>
        <w:rPr>
          <w:color w:val="000000"/>
        </w:rPr>
      </w:pPr>
    </w:p>
    <w:p w:rsidR="003C5973" w:rsidRDefault="003C5973" w:rsidP="00137201">
      <w:pPr>
        <w:jc w:val="both"/>
        <w:rPr>
          <w:color w:val="000000"/>
        </w:rPr>
      </w:pPr>
    </w:p>
    <w:p w:rsidR="003C5973" w:rsidRDefault="003C5973" w:rsidP="00137201">
      <w:pPr>
        <w:jc w:val="both"/>
        <w:rPr>
          <w:color w:val="000000"/>
        </w:rPr>
      </w:pPr>
    </w:p>
    <w:p w:rsidR="003C5973" w:rsidRDefault="003C5973" w:rsidP="00137201">
      <w:pPr>
        <w:jc w:val="both"/>
        <w:rPr>
          <w:color w:val="000000"/>
        </w:rPr>
      </w:pPr>
    </w:p>
    <w:p w:rsidR="003C5973" w:rsidRDefault="003C5973" w:rsidP="00137201">
      <w:pPr>
        <w:jc w:val="both"/>
        <w:rPr>
          <w:color w:val="000000"/>
        </w:rPr>
      </w:pPr>
    </w:p>
    <w:p w:rsidR="003C5973" w:rsidRDefault="003C5973" w:rsidP="00137201">
      <w:pPr>
        <w:jc w:val="both"/>
        <w:rPr>
          <w:color w:val="000000"/>
        </w:rPr>
      </w:pPr>
    </w:p>
    <w:p w:rsidR="003C5973" w:rsidRDefault="003C5973" w:rsidP="00137201">
      <w:pPr>
        <w:jc w:val="both"/>
        <w:rPr>
          <w:color w:val="000000"/>
        </w:rPr>
      </w:pPr>
    </w:p>
    <w:p w:rsidR="003C5973" w:rsidRDefault="003C5973" w:rsidP="00137201">
      <w:pPr>
        <w:jc w:val="both"/>
        <w:rPr>
          <w:color w:val="000000"/>
        </w:rPr>
      </w:pPr>
    </w:p>
    <w:p w:rsidR="003C5973" w:rsidRDefault="003C5973" w:rsidP="00137201">
      <w:pPr>
        <w:jc w:val="both"/>
        <w:rPr>
          <w:color w:val="000000"/>
        </w:rPr>
      </w:pPr>
    </w:p>
    <w:p w:rsidR="003C5973" w:rsidRDefault="003C5973" w:rsidP="00137201">
      <w:pPr>
        <w:jc w:val="both"/>
        <w:rPr>
          <w:color w:val="000000"/>
        </w:rPr>
      </w:pPr>
    </w:p>
    <w:p w:rsidR="003C5973" w:rsidRDefault="003C5973" w:rsidP="00137201">
      <w:pPr>
        <w:jc w:val="both"/>
        <w:rPr>
          <w:color w:val="000000"/>
        </w:rPr>
      </w:pPr>
    </w:p>
    <w:p w:rsidR="003C5973" w:rsidRDefault="003C5973" w:rsidP="00137201">
      <w:pPr>
        <w:jc w:val="both"/>
        <w:rPr>
          <w:color w:val="000000"/>
        </w:rPr>
      </w:pPr>
    </w:p>
    <w:p w:rsidR="003C5973" w:rsidRDefault="003C5973" w:rsidP="00137201">
      <w:pPr>
        <w:jc w:val="both"/>
        <w:rPr>
          <w:color w:val="000000"/>
        </w:rPr>
      </w:pPr>
    </w:p>
    <w:p w:rsidR="003C5973" w:rsidRDefault="003C5973" w:rsidP="00137201">
      <w:pPr>
        <w:jc w:val="both"/>
        <w:rPr>
          <w:color w:val="000000"/>
        </w:rPr>
      </w:pPr>
    </w:p>
    <w:p w:rsidR="003C5973" w:rsidRDefault="003C5973" w:rsidP="00137201">
      <w:pPr>
        <w:jc w:val="both"/>
        <w:rPr>
          <w:color w:val="000000"/>
        </w:rPr>
      </w:pPr>
    </w:p>
    <w:p w:rsidR="003C5973" w:rsidRDefault="003C5973" w:rsidP="00137201">
      <w:pPr>
        <w:jc w:val="both"/>
        <w:rPr>
          <w:color w:val="000000"/>
        </w:rPr>
      </w:pPr>
    </w:p>
    <w:p w:rsidR="003C5973" w:rsidRDefault="003C5973" w:rsidP="00137201">
      <w:pPr>
        <w:jc w:val="both"/>
        <w:rPr>
          <w:color w:val="000000"/>
        </w:rPr>
      </w:pPr>
    </w:p>
    <w:p w:rsidR="009475C6" w:rsidRDefault="009475C6" w:rsidP="00137201">
      <w:pPr>
        <w:jc w:val="both"/>
        <w:rPr>
          <w:color w:val="000000"/>
        </w:rPr>
      </w:pPr>
    </w:p>
    <w:p w:rsidR="009475C6" w:rsidRDefault="009475C6" w:rsidP="00137201">
      <w:pPr>
        <w:jc w:val="both"/>
        <w:rPr>
          <w:color w:val="000000"/>
        </w:rPr>
      </w:pPr>
    </w:p>
    <w:p w:rsidR="003C5973" w:rsidRDefault="003C5973" w:rsidP="00137201">
      <w:pPr>
        <w:jc w:val="both"/>
        <w:rPr>
          <w:color w:val="000000"/>
        </w:rPr>
      </w:pPr>
    </w:p>
    <w:p w:rsidR="008F3057" w:rsidRPr="00137201" w:rsidRDefault="003C5973" w:rsidP="00137201">
      <w:pPr>
        <w:jc w:val="both"/>
        <w:rPr>
          <w:color w:val="000000"/>
        </w:rPr>
      </w:pPr>
      <w:r>
        <w:t>Julija Jakaitė</w:t>
      </w:r>
    </w:p>
    <w:sectPr w:rsidR="008F3057" w:rsidRPr="00137201" w:rsidSect="004966F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35E3E"/>
    <w:multiLevelType w:val="hybridMultilevel"/>
    <w:tmpl w:val="BB647DFE"/>
    <w:lvl w:ilvl="0" w:tplc="B1EE6D0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201"/>
    <w:rsid w:val="00137201"/>
    <w:rsid w:val="00346E4F"/>
    <w:rsid w:val="003C5973"/>
    <w:rsid w:val="003E4A91"/>
    <w:rsid w:val="003F176A"/>
    <w:rsid w:val="004966F3"/>
    <w:rsid w:val="00573E17"/>
    <w:rsid w:val="00603C2F"/>
    <w:rsid w:val="006E04DF"/>
    <w:rsid w:val="007A2D2A"/>
    <w:rsid w:val="008F3057"/>
    <w:rsid w:val="009475C6"/>
    <w:rsid w:val="00BD34F2"/>
    <w:rsid w:val="00D76D2D"/>
    <w:rsid w:val="00DB1494"/>
    <w:rsid w:val="00FE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11AC2"/>
  <w15:chartTrackingRefBased/>
  <w15:docId w15:val="{ECB5DBF9-38EC-4611-BE7E-6143C2B4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37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137201"/>
    <w:pPr>
      <w:spacing w:before="100" w:beforeAutospacing="1" w:after="100" w:afterAutospacing="1"/>
    </w:pPr>
  </w:style>
  <w:style w:type="paragraph" w:styleId="Sraopastraipa">
    <w:name w:val="List Paragraph"/>
    <w:basedOn w:val="prastasis"/>
    <w:uiPriority w:val="34"/>
    <w:qFormat/>
    <w:rsid w:val="00137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1001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Jakaitė</dc:creator>
  <cp:keywords/>
  <dc:description/>
  <cp:lastModifiedBy>Julija Jakaitė</cp:lastModifiedBy>
  <cp:revision>16</cp:revision>
  <dcterms:created xsi:type="dcterms:W3CDTF">2026-04-28T12:51:00Z</dcterms:created>
  <dcterms:modified xsi:type="dcterms:W3CDTF">2026-05-25T07:27:00Z</dcterms:modified>
</cp:coreProperties>
</file>