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F9B68" w14:textId="77777777" w:rsidR="00BF6A85" w:rsidRDefault="00A1734D" w:rsidP="00F42ED8">
      <w:pPr>
        <w:widowControl/>
        <w:tabs>
          <w:tab w:val="left" w:pos="851"/>
        </w:tabs>
        <w:snapToGrid w:val="0"/>
        <w:spacing w:after="120"/>
        <w:ind w:firstLine="4395"/>
        <w:jc w:val="both"/>
        <w:rPr>
          <w:rFonts w:eastAsia="Times New Roman"/>
          <w:color w:val="auto"/>
          <w:lang w:eastAsia="lt-LT"/>
        </w:rPr>
      </w:pPr>
      <w:bookmarkStart w:id="0" w:name="_GoBack"/>
      <w:bookmarkEnd w:id="0"/>
      <w:r>
        <w:rPr>
          <w:rFonts w:eastAsia="Times New Roman"/>
          <w:noProof/>
          <w:color w:val="auto"/>
          <w:lang w:eastAsia="lt-LT"/>
        </w:rPr>
        <w:drawing>
          <wp:inline distT="0" distB="0" distL="0" distR="0" wp14:anchorId="7B985846" wp14:editId="1E7F7D0D">
            <wp:extent cx="546100" cy="655320"/>
            <wp:effectExtent l="0" t="0" r="6350" b="0"/>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a:xfrm>
                      <a:off x="0" y="0"/>
                      <a:ext cx="546100" cy="655320"/>
                    </a:xfrm>
                    <a:prstGeom prst="rect">
                      <a:avLst/>
                    </a:prstGeom>
                    <a:noFill/>
                    <a:ln>
                      <a:noFill/>
                    </a:ln>
                  </pic:spPr>
                </pic:pic>
              </a:graphicData>
            </a:graphic>
          </wp:inline>
        </w:drawing>
      </w:r>
    </w:p>
    <w:p w14:paraId="1629C119" w14:textId="77777777" w:rsidR="00BF6A85" w:rsidRDefault="00A1734D">
      <w:pPr>
        <w:widowControl/>
        <w:jc w:val="center"/>
        <w:rPr>
          <w:rFonts w:eastAsia="Times New Roman"/>
          <w:b/>
          <w:caps/>
          <w:color w:val="auto"/>
          <w:sz w:val="28"/>
          <w:szCs w:val="20"/>
          <w:lang w:eastAsia="ar-SA"/>
        </w:rPr>
      </w:pPr>
      <w:r>
        <w:rPr>
          <w:rFonts w:eastAsia="Times New Roman"/>
          <w:b/>
          <w:caps/>
          <w:color w:val="auto"/>
          <w:sz w:val="28"/>
          <w:szCs w:val="20"/>
          <w:lang w:eastAsia="ar-SA"/>
        </w:rPr>
        <w:t xml:space="preserve">Kretingos rajono savivaldybės administracijos </w:t>
      </w:r>
    </w:p>
    <w:p w14:paraId="5AE1872A" w14:textId="77777777" w:rsidR="00BF6A85" w:rsidRDefault="00A1734D">
      <w:pPr>
        <w:widowControl/>
        <w:jc w:val="center"/>
        <w:rPr>
          <w:rFonts w:eastAsia="Times New Roman"/>
          <w:b/>
          <w:caps/>
          <w:color w:val="auto"/>
          <w:sz w:val="28"/>
          <w:szCs w:val="20"/>
          <w:lang w:eastAsia="ar-SA"/>
        </w:rPr>
      </w:pPr>
      <w:r>
        <w:rPr>
          <w:rFonts w:eastAsia="Times New Roman"/>
          <w:b/>
          <w:caps/>
          <w:color w:val="auto"/>
          <w:sz w:val="28"/>
          <w:szCs w:val="20"/>
          <w:lang w:eastAsia="ar-SA"/>
        </w:rPr>
        <w:t>direktorius</w:t>
      </w:r>
    </w:p>
    <w:p w14:paraId="190B411C" w14:textId="77777777" w:rsidR="00BF6A85" w:rsidRDefault="00BF6A85">
      <w:pPr>
        <w:widowControl/>
        <w:suppressAutoHyphens w:val="0"/>
        <w:rPr>
          <w:rFonts w:eastAsia="Times New Roman"/>
          <w:caps/>
          <w:color w:val="auto"/>
        </w:rPr>
      </w:pPr>
    </w:p>
    <w:p w14:paraId="5FCD8365" w14:textId="77777777" w:rsidR="00BF6A85" w:rsidRDefault="00A1734D">
      <w:pPr>
        <w:widowControl/>
        <w:suppressAutoHyphens w:val="0"/>
        <w:jc w:val="center"/>
        <w:rPr>
          <w:rFonts w:eastAsia="Times New Roman"/>
          <w:b/>
          <w:color w:val="auto"/>
          <w:szCs w:val="20"/>
        </w:rPr>
      </w:pPr>
      <w:r>
        <w:rPr>
          <w:rFonts w:eastAsia="Times New Roman"/>
          <w:b/>
          <w:color w:val="auto"/>
          <w:szCs w:val="20"/>
        </w:rPr>
        <w:t>ĮSAKYMAS</w:t>
      </w:r>
    </w:p>
    <w:p w14:paraId="6A36AAAE" w14:textId="55C562A4" w:rsidR="00BF6A85" w:rsidRDefault="00A1734D">
      <w:pPr>
        <w:widowControl/>
        <w:suppressAutoHyphens w:val="0"/>
        <w:jc w:val="center"/>
        <w:rPr>
          <w:rFonts w:eastAsia="Times New Roman"/>
          <w:b/>
          <w:color w:val="auto"/>
          <w:szCs w:val="20"/>
        </w:rPr>
      </w:pPr>
      <w:r>
        <w:rPr>
          <w:rFonts w:eastAsia="Times New Roman"/>
          <w:b/>
          <w:color w:val="auto"/>
          <w:szCs w:val="20"/>
        </w:rPr>
        <w:t xml:space="preserve">DĖL </w:t>
      </w:r>
      <w:r w:rsidR="00471B3A" w:rsidRPr="00BA2FF1">
        <w:rPr>
          <w:b/>
        </w:rPr>
        <w:t xml:space="preserve">KRETINGOS RAJONO SAVIVALDYBĖS </w:t>
      </w:r>
      <w:r w:rsidR="00BA2FF1" w:rsidRPr="00BA2FF1">
        <w:rPr>
          <w:b/>
        </w:rPr>
        <w:t>SOCIALINIŲ PASLAUGŲ TEIKIMO KRIZĖS AR SMURTO ARTIMOJE APLINKOJE ATVEJU ASMENIMS, KURIE DĖL NEGALIOS AR SVEIKATOS</w:t>
      </w:r>
      <w:r w:rsidR="00BA2FF1">
        <w:rPr>
          <w:b/>
        </w:rPr>
        <w:t xml:space="preserve"> </w:t>
      </w:r>
      <w:r w:rsidR="00BA2FF1" w:rsidRPr="00BA2FF1">
        <w:rPr>
          <w:b/>
        </w:rPr>
        <w:t>BŪKLĖS NEGALI LIKTI NAMUOSE BE ARTIMŲJŲ PAGALBOS</w:t>
      </w:r>
      <w:r w:rsidR="00BA2FF1">
        <w:rPr>
          <w:b/>
        </w:rPr>
        <w:t>,</w:t>
      </w:r>
      <w:r w:rsidR="00BA2FF1" w:rsidRPr="00BA2FF1">
        <w:rPr>
          <w:b/>
        </w:rPr>
        <w:t xml:space="preserve"> ALGORITMŲ</w:t>
      </w:r>
      <w:r w:rsidR="00BA2FF1">
        <w:rPr>
          <w:b/>
        </w:rPr>
        <w:t xml:space="preserve"> </w:t>
      </w:r>
      <w:r w:rsidR="00E10932">
        <w:rPr>
          <w:b/>
        </w:rPr>
        <w:t xml:space="preserve">TVARKOS </w:t>
      </w:r>
      <w:r w:rsidR="00BA2FF1" w:rsidRPr="00BA2FF1">
        <w:rPr>
          <w:b/>
        </w:rPr>
        <w:t>APRAŠO PATVIRTINIMO</w:t>
      </w:r>
      <w:r w:rsidR="00471B3A">
        <w:t xml:space="preserve"> </w:t>
      </w:r>
    </w:p>
    <w:p w14:paraId="4E3ED21E" w14:textId="77777777" w:rsidR="00BF6A85" w:rsidRDefault="00BF6A85">
      <w:pPr>
        <w:widowControl/>
        <w:suppressAutoHyphens w:val="0"/>
        <w:rPr>
          <w:rFonts w:eastAsia="Times New Roman"/>
          <w:color w:val="auto"/>
        </w:rPr>
      </w:pPr>
    </w:p>
    <w:p w14:paraId="5B0F9ADE" w14:textId="08ED0364" w:rsidR="00BF6A85" w:rsidRDefault="00A1734D">
      <w:pPr>
        <w:widowControl/>
        <w:suppressAutoHyphens w:val="0"/>
        <w:jc w:val="center"/>
        <w:rPr>
          <w:rFonts w:eastAsia="Times New Roman"/>
          <w:color w:val="auto"/>
        </w:rPr>
      </w:pPr>
      <w:r>
        <w:rPr>
          <w:rFonts w:eastAsia="Times New Roman"/>
          <w:color w:val="auto"/>
        </w:rPr>
        <w:t>202</w:t>
      </w:r>
      <w:r w:rsidR="00B66E67">
        <w:rPr>
          <w:rFonts w:eastAsia="Times New Roman"/>
          <w:color w:val="auto"/>
        </w:rPr>
        <w:t>6</w:t>
      </w:r>
      <w:r>
        <w:rPr>
          <w:rFonts w:eastAsia="Times New Roman"/>
          <w:color w:val="auto"/>
        </w:rPr>
        <w:t xml:space="preserve"> m. </w:t>
      </w:r>
      <w:r w:rsidR="00B66E67">
        <w:rPr>
          <w:rFonts w:eastAsia="Times New Roman"/>
          <w:color w:val="auto"/>
        </w:rPr>
        <w:t>sausio</w:t>
      </w:r>
      <w:r>
        <w:rPr>
          <w:rFonts w:eastAsia="Times New Roman"/>
          <w:color w:val="auto"/>
        </w:rPr>
        <w:t xml:space="preserve">     d. Nr. A1-</w:t>
      </w:r>
    </w:p>
    <w:p w14:paraId="00B52BEA" w14:textId="77777777" w:rsidR="00BF6A85" w:rsidRDefault="00A1734D">
      <w:pPr>
        <w:widowControl/>
        <w:suppressAutoHyphens w:val="0"/>
        <w:jc w:val="center"/>
        <w:rPr>
          <w:rFonts w:eastAsia="Times New Roman"/>
          <w:color w:val="auto"/>
        </w:rPr>
      </w:pPr>
      <w:r>
        <w:rPr>
          <w:rFonts w:eastAsia="Times New Roman"/>
          <w:color w:val="auto"/>
        </w:rPr>
        <w:t>Kretinga</w:t>
      </w:r>
    </w:p>
    <w:p w14:paraId="41626DC0" w14:textId="77777777" w:rsidR="00BF6A85" w:rsidRDefault="00BF6A85">
      <w:pPr>
        <w:widowControl/>
        <w:suppressAutoHyphens w:val="0"/>
        <w:jc w:val="both"/>
        <w:rPr>
          <w:rFonts w:eastAsia="Times New Roman"/>
          <w:color w:val="auto"/>
        </w:rPr>
      </w:pPr>
    </w:p>
    <w:p w14:paraId="74BB7824" w14:textId="006CB790" w:rsidR="002D2BD7" w:rsidRPr="00FC5077" w:rsidRDefault="00A1734D" w:rsidP="00FC5077">
      <w:pPr>
        <w:tabs>
          <w:tab w:val="left" w:pos="851"/>
          <w:tab w:val="left" w:pos="1276"/>
        </w:tabs>
        <w:ind w:firstLine="851"/>
        <w:jc w:val="both"/>
      </w:pPr>
      <w:r>
        <w:t xml:space="preserve">Vadovaudamasi Lietuvos Respublikos </w:t>
      </w:r>
      <w:r w:rsidR="00B31CF4">
        <w:t xml:space="preserve">vietos </w:t>
      </w:r>
      <w:r w:rsidR="005616D3">
        <w:t>savivaldos įstatymo 3</w:t>
      </w:r>
      <w:r w:rsidR="002A2700">
        <w:t>3</w:t>
      </w:r>
      <w:r w:rsidR="00FC5077">
        <w:t xml:space="preserve"> </w:t>
      </w:r>
      <w:r w:rsidR="005616D3">
        <w:t xml:space="preserve">straipsnio </w:t>
      </w:r>
      <w:r w:rsidR="002A2700">
        <w:t>3</w:t>
      </w:r>
      <w:r w:rsidR="005616D3">
        <w:t xml:space="preserve"> dalies </w:t>
      </w:r>
      <w:r w:rsidR="002A2700">
        <w:t>2</w:t>
      </w:r>
      <w:r w:rsidR="005616D3">
        <w:t xml:space="preserve"> punktu,</w:t>
      </w:r>
      <w:r>
        <w:t xml:space="preserve"> </w:t>
      </w:r>
      <w:r w:rsidR="00993435">
        <w:t xml:space="preserve">34 straipsnio 6 dalies 2 punktu, </w:t>
      </w:r>
      <w:r w:rsidR="002A2700">
        <w:t>Asmens (šeimos) socialinių paslaugų poreikio nustatymo, skyrimo ir organizavimo tvarkos aprašo, patvirtinto Lietuvos Respublikos socialinės apsaugos ir darbo ministro 2006 m. balandžio 5 d. įsakymu Nr. A1-94 „Dėl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w:t>
      </w:r>
      <w:r w:rsidR="00FC5077">
        <w:t>,</w:t>
      </w:r>
      <w:r w:rsidR="00645A6D">
        <w:t xml:space="preserve"> 37</w:t>
      </w:r>
      <w:r w:rsidR="00645A6D">
        <w:rPr>
          <w:vertAlign w:val="superscript"/>
        </w:rPr>
        <w:t>1</w:t>
      </w:r>
      <w:r w:rsidR="00645A6D">
        <w:t xml:space="preserve"> punktu</w:t>
      </w:r>
      <w:r w:rsidR="002D2BD7">
        <w:t>:</w:t>
      </w:r>
    </w:p>
    <w:p w14:paraId="56FCF99C" w14:textId="1930F123" w:rsidR="002D2BD7" w:rsidRDefault="00D857F8" w:rsidP="00D857F8">
      <w:pPr>
        <w:tabs>
          <w:tab w:val="left" w:pos="426"/>
          <w:tab w:val="left" w:pos="1418"/>
        </w:tabs>
        <w:ind w:firstLine="851"/>
        <w:jc w:val="both"/>
      </w:pPr>
      <w:r w:rsidRPr="0020739D">
        <w:t xml:space="preserve">1. </w:t>
      </w:r>
      <w:r w:rsidR="00645A6D" w:rsidRPr="00645A6D">
        <w:rPr>
          <w:spacing w:val="30"/>
        </w:rPr>
        <w:t>Tvirtinu</w:t>
      </w:r>
      <w:r w:rsidR="002D2BD7" w:rsidRPr="00645A6D">
        <w:rPr>
          <w:spacing w:val="30"/>
        </w:rPr>
        <w:t xml:space="preserve"> </w:t>
      </w:r>
      <w:r w:rsidR="00CF0AA2" w:rsidRPr="00FB2771">
        <w:t>Kretingos rajono</w:t>
      </w:r>
      <w:r w:rsidR="00FB2771" w:rsidRPr="00FB2771">
        <w:t xml:space="preserve"> savivaldybės</w:t>
      </w:r>
      <w:r w:rsidR="00FB2771">
        <w:rPr>
          <w:spacing w:val="30"/>
        </w:rPr>
        <w:t xml:space="preserve"> </w:t>
      </w:r>
      <w:r w:rsidR="00BA2FF1" w:rsidRPr="007E1B3F">
        <w:t xml:space="preserve">socialinių paslaugų teikimo krizės ar smurto artimoje aplinkoje atveju asmenims, kurie dėl negalios ar sveikatos būklės negali likti namuose be artimųjų pagalbos, algoritmų </w:t>
      </w:r>
      <w:r w:rsidR="00E10932">
        <w:t xml:space="preserve">tvarkos </w:t>
      </w:r>
      <w:r w:rsidR="00BA2FF1" w:rsidRPr="007E1B3F">
        <w:t>apraš</w:t>
      </w:r>
      <w:r w:rsidR="007E1B3F">
        <w:t>ą (pridedama).</w:t>
      </w:r>
    </w:p>
    <w:p w14:paraId="157543AD" w14:textId="77777777" w:rsidR="00FC5077" w:rsidRDefault="00B66E67" w:rsidP="00FC5077">
      <w:pPr>
        <w:tabs>
          <w:tab w:val="left" w:pos="426"/>
          <w:tab w:val="left" w:pos="1418"/>
        </w:tabs>
        <w:ind w:firstLine="851"/>
        <w:jc w:val="both"/>
      </w:pPr>
      <w:r>
        <w:t xml:space="preserve">2. </w:t>
      </w:r>
      <w:r w:rsidRPr="00B66E67">
        <w:rPr>
          <w:spacing w:val="30"/>
        </w:rPr>
        <w:t>Skiriu</w:t>
      </w:r>
      <w:r>
        <w:t xml:space="preserve"> biudžetinę įstaigą Kretingos socialinių paslaugų centrą ir viešąją įstaigą Salantų pirminės </w:t>
      </w:r>
      <w:r w:rsidR="000D1102">
        <w:t>sveikatos priežiūros centrą socialinių paslaugų krizės ar smurto artimoje aplinkoje atveju asmenims, kurie dėl negalios ar sveikatos būklės negali likti namuose be artimųjų pagalbos, teikėjais.</w:t>
      </w:r>
    </w:p>
    <w:p w14:paraId="58CDECDB" w14:textId="15B680BB" w:rsidR="002D2BD7" w:rsidRDefault="000D1102" w:rsidP="00FC5077">
      <w:pPr>
        <w:tabs>
          <w:tab w:val="left" w:pos="426"/>
          <w:tab w:val="left" w:pos="1418"/>
        </w:tabs>
        <w:ind w:firstLine="851"/>
        <w:jc w:val="both"/>
      </w:pPr>
      <w:r>
        <w:t>3. Nurodau šį įsakymą skelbti Teisės aktų registre</w:t>
      </w:r>
      <w:r w:rsidR="00993435">
        <w:t>.</w:t>
      </w:r>
    </w:p>
    <w:p w14:paraId="5959D5B3" w14:textId="65CABAC5" w:rsidR="00BF6A85" w:rsidRDefault="00BF6A85" w:rsidP="00FC5077">
      <w:pPr>
        <w:jc w:val="both"/>
      </w:pPr>
    </w:p>
    <w:p w14:paraId="131CE19F" w14:textId="3580033C" w:rsidR="00BF6A85" w:rsidRDefault="00A1734D">
      <w:pPr>
        <w:widowControl/>
        <w:shd w:val="clear" w:color="auto" w:fill="FFFFFF"/>
        <w:suppressAutoHyphens w:val="0"/>
        <w:rPr>
          <w:rFonts w:eastAsia="Times New Roman"/>
          <w:color w:val="050113"/>
        </w:rPr>
      </w:pPr>
      <w:r>
        <w:rPr>
          <w:rFonts w:eastAsia="Times New Roman"/>
          <w:color w:val="050113"/>
        </w:rPr>
        <w:t>Administracijos direktorė</w:t>
      </w:r>
      <w:r w:rsidR="006143E0">
        <w:rPr>
          <w:rFonts w:eastAsia="Times New Roman"/>
          <w:color w:val="050113"/>
        </w:rPr>
        <w:tab/>
      </w:r>
      <w:r w:rsidR="006143E0">
        <w:rPr>
          <w:rFonts w:eastAsia="Times New Roman"/>
          <w:color w:val="050113"/>
        </w:rPr>
        <w:tab/>
      </w:r>
      <w:r w:rsidR="006143E0">
        <w:rPr>
          <w:rFonts w:eastAsia="Times New Roman"/>
          <w:color w:val="050113"/>
        </w:rPr>
        <w:tab/>
      </w:r>
      <w:r w:rsidR="006143E0">
        <w:rPr>
          <w:rFonts w:eastAsia="Times New Roman"/>
          <w:color w:val="050113"/>
        </w:rPr>
        <w:tab/>
      </w:r>
      <w:r w:rsidR="006143E0">
        <w:rPr>
          <w:rFonts w:eastAsia="Times New Roman"/>
          <w:color w:val="050113"/>
        </w:rPr>
        <w:tab/>
      </w:r>
      <w:r w:rsidR="00B47526">
        <w:rPr>
          <w:rFonts w:eastAsia="Times New Roman"/>
          <w:color w:val="050113"/>
        </w:rPr>
        <w:t xml:space="preserve">    </w:t>
      </w:r>
      <w:r>
        <w:rPr>
          <w:rFonts w:eastAsia="Times New Roman"/>
          <w:color w:val="050113"/>
        </w:rPr>
        <w:t xml:space="preserve">Vilma </w:t>
      </w:r>
      <w:proofErr w:type="spellStart"/>
      <w:r>
        <w:rPr>
          <w:rFonts w:eastAsia="Times New Roman"/>
          <w:color w:val="050113"/>
        </w:rPr>
        <w:t>Preibienė</w:t>
      </w:r>
      <w:proofErr w:type="spellEnd"/>
    </w:p>
    <w:p w14:paraId="560851A6" w14:textId="77777777" w:rsidR="00BF6A85" w:rsidRDefault="00BF6A85">
      <w:pPr>
        <w:widowControl/>
        <w:suppressAutoHyphens w:val="0"/>
        <w:jc w:val="both"/>
        <w:rPr>
          <w:rFonts w:eastAsia="Times New Roman"/>
          <w:color w:val="auto"/>
        </w:rPr>
      </w:pPr>
    </w:p>
    <w:p w14:paraId="26B0EC0F" w14:textId="77777777" w:rsidR="009D1627" w:rsidRDefault="009D1627">
      <w:pPr>
        <w:widowControl/>
        <w:suppressAutoHyphens w:val="0"/>
        <w:jc w:val="both"/>
        <w:rPr>
          <w:rFonts w:eastAsia="Times New Roman"/>
          <w:color w:val="auto"/>
        </w:rPr>
      </w:pPr>
    </w:p>
    <w:p w14:paraId="6C5CB7B0" w14:textId="77777777" w:rsidR="009D1627" w:rsidRDefault="009D1627">
      <w:pPr>
        <w:widowControl/>
        <w:suppressAutoHyphens w:val="0"/>
        <w:jc w:val="both"/>
        <w:rPr>
          <w:rFonts w:eastAsia="Times New Roman"/>
          <w:color w:val="auto"/>
        </w:rPr>
      </w:pPr>
    </w:p>
    <w:p w14:paraId="3BFFDCA4" w14:textId="77777777" w:rsidR="009D1627" w:rsidRDefault="009D1627">
      <w:pPr>
        <w:widowControl/>
        <w:suppressAutoHyphens w:val="0"/>
        <w:jc w:val="both"/>
        <w:rPr>
          <w:rFonts w:eastAsia="Times New Roman"/>
          <w:color w:val="auto"/>
        </w:rPr>
      </w:pPr>
    </w:p>
    <w:p w14:paraId="61C0433D" w14:textId="77777777" w:rsidR="009D1627" w:rsidRDefault="009D1627">
      <w:pPr>
        <w:widowControl/>
        <w:suppressAutoHyphens w:val="0"/>
        <w:jc w:val="both"/>
        <w:rPr>
          <w:rFonts w:eastAsia="Times New Roman"/>
          <w:color w:val="auto"/>
        </w:rPr>
      </w:pPr>
    </w:p>
    <w:p w14:paraId="27E055D3" w14:textId="77777777" w:rsidR="009D1627" w:rsidRDefault="009D1627">
      <w:pPr>
        <w:widowControl/>
        <w:suppressAutoHyphens w:val="0"/>
        <w:jc w:val="both"/>
        <w:rPr>
          <w:rFonts w:eastAsia="Times New Roman"/>
          <w:color w:val="auto"/>
        </w:rPr>
      </w:pPr>
    </w:p>
    <w:p w14:paraId="6449513F" w14:textId="77777777" w:rsidR="009D1627" w:rsidRDefault="009D1627">
      <w:pPr>
        <w:widowControl/>
        <w:suppressAutoHyphens w:val="0"/>
        <w:jc w:val="both"/>
        <w:rPr>
          <w:rFonts w:eastAsia="Times New Roman"/>
          <w:color w:val="auto"/>
        </w:rPr>
      </w:pPr>
    </w:p>
    <w:p w14:paraId="6BBED6AB" w14:textId="77777777" w:rsidR="009D1627" w:rsidRDefault="009D1627">
      <w:pPr>
        <w:widowControl/>
        <w:suppressAutoHyphens w:val="0"/>
        <w:jc w:val="both"/>
        <w:rPr>
          <w:rFonts w:eastAsia="Times New Roman"/>
          <w:color w:val="auto"/>
        </w:rPr>
      </w:pPr>
    </w:p>
    <w:p w14:paraId="133E56D5" w14:textId="77777777" w:rsidR="009D1627" w:rsidRDefault="009D1627">
      <w:pPr>
        <w:widowControl/>
        <w:suppressAutoHyphens w:val="0"/>
        <w:jc w:val="both"/>
        <w:rPr>
          <w:rFonts w:eastAsia="Times New Roman"/>
          <w:color w:val="auto"/>
        </w:rPr>
      </w:pPr>
    </w:p>
    <w:p w14:paraId="5995F4D5" w14:textId="77777777" w:rsidR="009D1627" w:rsidRDefault="009D1627">
      <w:pPr>
        <w:widowControl/>
        <w:suppressAutoHyphens w:val="0"/>
        <w:jc w:val="both"/>
        <w:rPr>
          <w:rFonts w:eastAsia="Times New Roman"/>
          <w:color w:val="auto"/>
        </w:rPr>
      </w:pPr>
    </w:p>
    <w:p w14:paraId="68DE65D8" w14:textId="77777777" w:rsidR="009D1627" w:rsidRDefault="009D1627">
      <w:pPr>
        <w:widowControl/>
        <w:suppressAutoHyphens w:val="0"/>
        <w:jc w:val="both"/>
        <w:rPr>
          <w:rFonts w:eastAsia="Times New Roman"/>
          <w:color w:val="auto"/>
        </w:rPr>
      </w:pPr>
    </w:p>
    <w:p w14:paraId="36F600D6" w14:textId="77777777" w:rsidR="009D1627" w:rsidRDefault="009D1627">
      <w:pPr>
        <w:widowControl/>
        <w:suppressAutoHyphens w:val="0"/>
        <w:jc w:val="both"/>
        <w:rPr>
          <w:rFonts w:eastAsia="Times New Roman"/>
          <w:color w:val="auto"/>
        </w:rPr>
      </w:pPr>
    </w:p>
    <w:p w14:paraId="168AE4C4" w14:textId="77777777" w:rsidR="009D1627" w:rsidRDefault="009D1627">
      <w:pPr>
        <w:widowControl/>
        <w:suppressAutoHyphens w:val="0"/>
        <w:jc w:val="both"/>
        <w:rPr>
          <w:rFonts w:eastAsia="Times New Roman"/>
          <w:color w:val="auto"/>
        </w:rPr>
      </w:pPr>
    </w:p>
    <w:p w14:paraId="6976F091" w14:textId="77777777" w:rsidR="009D1627" w:rsidRDefault="009D1627">
      <w:pPr>
        <w:widowControl/>
        <w:suppressAutoHyphens w:val="0"/>
        <w:jc w:val="both"/>
        <w:rPr>
          <w:rFonts w:eastAsia="Times New Roman"/>
          <w:color w:val="auto"/>
        </w:rPr>
      </w:pPr>
    </w:p>
    <w:p w14:paraId="12F7E1D1" w14:textId="77777777" w:rsidR="009D1627" w:rsidRDefault="009D1627">
      <w:pPr>
        <w:widowControl/>
        <w:suppressAutoHyphens w:val="0"/>
        <w:jc w:val="both"/>
        <w:rPr>
          <w:rFonts w:eastAsia="Times New Roman"/>
          <w:color w:val="auto"/>
        </w:rPr>
      </w:pPr>
    </w:p>
    <w:p w14:paraId="4B04A9C2" w14:textId="77777777" w:rsidR="009D1627" w:rsidRDefault="009D1627">
      <w:pPr>
        <w:widowControl/>
        <w:suppressAutoHyphens w:val="0"/>
        <w:jc w:val="both"/>
        <w:rPr>
          <w:rFonts w:eastAsia="Times New Roman"/>
          <w:color w:val="auto"/>
        </w:rPr>
      </w:pPr>
    </w:p>
    <w:p w14:paraId="3DDF4BC4" w14:textId="77777777" w:rsidR="002B1155" w:rsidRDefault="002B1155">
      <w:pPr>
        <w:widowControl/>
        <w:tabs>
          <w:tab w:val="left" w:pos="4927"/>
        </w:tabs>
        <w:suppressAutoHyphens w:val="0"/>
        <w:rPr>
          <w:rFonts w:eastAsia="Times New Roman"/>
          <w:color w:val="auto"/>
        </w:rPr>
      </w:pPr>
    </w:p>
    <w:p w14:paraId="3A6A64DC" w14:textId="77777777" w:rsidR="002B1155" w:rsidRDefault="002B1155">
      <w:pPr>
        <w:widowControl/>
        <w:tabs>
          <w:tab w:val="left" w:pos="4927"/>
        </w:tabs>
        <w:suppressAutoHyphens w:val="0"/>
        <w:rPr>
          <w:rFonts w:eastAsia="Times New Roman"/>
          <w:color w:val="auto"/>
        </w:rPr>
      </w:pPr>
    </w:p>
    <w:p w14:paraId="7A40FAC9" w14:textId="66489A0B" w:rsidR="0086165D" w:rsidRPr="00FC5077" w:rsidRDefault="00A15A48" w:rsidP="00FC5077">
      <w:pPr>
        <w:widowControl/>
        <w:tabs>
          <w:tab w:val="left" w:pos="4927"/>
        </w:tabs>
        <w:suppressAutoHyphens w:val="0"/>
        <w:rPr>
          <w:rFonts w:eastAsia="Times New Roman"/>
          <w:color w:val="auto"/>
        </w:rPr>
      </w:pPr>
      <w:r>
        <w:rPr>
          <w:rFonts w:eastAsia="Times New Roman"/>
          <w:color w:val="auto"/>
        </w:rPr>
        <w:t xml:space="preserve">Margarita </w:t>
      </w:r>
      <w:proofErr w:type="spellStart"/>
      <w:r>
        <w:rPr>
          <w:rFonts w:eastAsia="Times New Roman"/>
          <w:color w:val="auto"/>
        </w:rPr>
        <w:t>Lipskienė</w:t>
      </w:r>
      <w:proofErr w:type="spellEnd"/>
    </w:p>
    <w:sectPr w:rsidR="0086165D" w:rsidRPr="00FC5077" w:rsidSect="002B1155">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12937" w14:textId="77777777" w:rsidR="00DE1EA7" w:rsidRDefault="00DE1EA7">
      <w:r>
        <w:separator/>
      </w:r>
    </w:p>
  </w:endnote>
  <w:endnote w:type="continuationSeparator" w:id="0">
    <w:p w14:paraId="2E791521" w14:textId="77777777" w:rsidR="00DE1EA7" w:rsidRDefault="00DE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93A63" w14:textId="77777777" w:rsidR="00DE1EA7" w:rsidRDefault="00DE1EA7">
      <w:r>
        <w:separator/>
      </w:r>
    </w:p>
  </w:footnote>
  <w:footnote w:type="continuationSeparator" w:id="0">
    <w:p w14:paraId="4E5A9366" w14:textId="77777777" w:rsidR="00DE1EA7" w:rsidRDefault="00DE1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3349"/>
    <w:multiLevelType w:val="multilevel"/>
    <w:tmpl w:val="1DC2F48E"/>
    <w:lvl w:ilvl="0">
      <w:start w:val="1"/>
      <w:numFmt w:val="decimal"/>
      <w:lvlText w:val="%1."/>
      <w:lvlJc w:val="left"/>
      <w:pPr>
        <w:ind w:left="5180" w:hanging="360"/>
      </w:pPr>
      <w:rPr>
        <w:rFonts w:eastAsia="Lucida Sans Unicode" w:hint="default"/>
        <w:b w:val="0"/>
        <w:i w:val="0"/>
        <w:color w:val="000000"/>
      </w:rPr>
    </w:lvl>
    <w:lvl w:ilvl="1">
      <w:start w:val="1"/>
      <w:numFmt w:val="decimal"/>
      <w:isLgl/>
      <w:lvlText w:val="%1.%2."/>
      <w:lvlJc w:val="left"/>
      <w:pPr>
        <w:ind w:left="1570" w:hanging="360"/>
      </w:pPr>
      <w:rPr>
        <w:rFonts w:hint="default"/>
        <w:i w:val="0"/>
      </w:rPr>
    </w:lvl>
    <w:lvl w:ilvl="2">
      <w:start w:val="1"/>
      <w:numFmt w:val="decimal"/>
      <w:isLgl/>
      <w:lvlText w:val="%1.%2.%3."/>
      <w:lvlJc w:val="left"/>
      <w:pPr>
        <w:ind w:left="1930" w:hanging="720"/>
      </w:pPr>
      <w:rPr>
        <w:rFonts w:hint="default"/>
        <w:i w:val="0"/>
      </w:rPr>
    </w:lvl>
    <w:lvl w:ilvl="3">
      <w:start w:val="1"/>
      <w:numFmt w:val="decimal"/>
      <w:isLgl/>
      <w:lvlText w:val="%1.%2.%3.%4."/>
      <w:lvlJc w:val="left"/>
      <w:pPr>
        <w:ind w:left="1930" w:hanging="720"/>
      </w:pPr>
      <w:rPr>
        <w:rFonts w:hint="default"/>
      </w:rPr>
    </w:lvl>
    <w:lvl w:ilvl="4">
      <w:start w:val="1"/>
      <w:numFmt w:val="decimal"/>
      <w:isLgl/>
      <w:lvlText w:val="%1.%2.%3.%4.%5."/>
      <w:lvlJc w:val="left"/>
      <w:pPr>
        <w:ind w:left="2290" w:hanging="1080"/>
      </w:pPr>
      <w:rPr>
        <w:rFonts w:hint="default"/>
      </w:rPr>
    </w:lvl>
    <w:lvl w:ilvl="5">
      <w:start w:val="1"/>
      <w:numFmt w:val="decimal"/>
      <w:isLgl/>
      <w:lvlText w:val="%1.%2.%3.%4.%5.%6."/>
      <w:lvlJc w:val="left"/>
      <w:pPr>
        <w:ind w:left="2290" w:hanging="1080"/>
      </w:pPr>
      <w:rPr>
        <w:rFonts w:hint="default"/>
      </w:rPr>
    </w:lvl>
    <w:lvl w:ilvl="6">
      <w:start w:val="1"/>
      <w:numFmt w:val="decimal"/>
      <w:isLgl/>
      <w:lvlText w:val="%1.%2.%3.%4.%5.%6.%7."/>
      <w:lvlJc w:val="left"/>
      <w:pPr>
        <w:ind w:left="2650" w:hanging="1440"/>
      </w:pPr>
      <w:rPr>
        <w:rFonts w:hint="default"/>
      </w:rPr>
    </w:lvl>
    <w:lvl w:ilvl="7">
      <w:start w:val="1"/>
      <w:numFmt w:val="decimal"/>
      <w:isLgl/>
      <w:lvlText w:val="%1.%2.%3.%4.%5.%6.%7.%8."/>
      <w:lvlJc w:val="left"/>
      <w:pPr>
        <w:ind w:left="2650" w:hanging="1440"/>
      </w:pPr>
      <w:rPr>
        <w:rFonts w:hint="default"/>
      </w:rPr>
    </w:lvl>
    <w:lvl w:ilvl="8">
      <w:start w:val="1"/>
      <w:numFmt w:val="decimal"/>
      <w:isLgl/>
      <w:lvlText w:val="%1.%2.%3.%4.%5.%6.%7.%8.%9."/>
      <w:lvlJc w:val="left"/>
      <w:pPr>
        <w:ind w:left="3010" w:hanging="1800"/>
      </w:pPr>
      <w:rPr>
        <w:rFonts w:hint="default"/>
      </w:rPr>
    </w:lvl>
  </w:abstractNum>
  <w:abstractNum w:abstractNumId="1">
    <w:nsid w:val="14105803"/>
    <w:multiLevelType w:val="multilevel"/>
    <w:tmpl w:val="8DF0BB1E"/>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301" w:hanging="45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2">
    <w:nsid w:val="1A1A0504"/>
    <w:multiLevelType w:val="hybridMultilevel"/>
    <w:tmpl w:val="A4361576"/>
    <w:lvl w:ilvl="0" w:tplc="188C2374">
      <w:start w:val="1"/>
      <w:numFmt w:val="decimal"/>
      <w:lvlText w:val="%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3">
    <w:nsid w:val="387F12FD"/>
    <w:multiLevelType w:val="multilevel"/>
    <w:tmpl w:val="C9622F8A"/>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301" w:hanging="45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114"/>
    <w:rsid w:val="000060FA"/>
    <w:rsid w:val="000203E1"/>
    <w:rsid w:val="0002240E"/>
    <w:rsid w:val="00045BC0"/>
    <w:rsid w:val="000475EE"/>
    <w:rsid w:val="00065694"/>
    <w:rsid w:val="000802BD"/>
    <w:rsid w:val="00083742"/>
    <w:rsid w:val="0008660C"/>
    <w:rsid w:val="0009198E"/>
    <w:rsid w:val="000B4D41"/>
    <w:rsid w:val="000D1102"/>
    <w:rsid w:val="000F0D37"/>
    <w:rsid w:val="0011687B"/>
    <w:rsid w:val="00122093"/>
    <w:rsid w:val="0012603A"/>
    <w:rsid w:val="00127C11"/>
    <w:rsid w:val="00137C7C"/>
    <w:rsid w:val="001439AC"/>
    <w:rsid w:val="00146B16"/>
    <w:rsid w:val="00162C09"/>
    <w:rsid w:val="00180505"/>
    <w:rsid w:val="00184461"/>
    <w:rsid w:val="001A1E1E"/>
    <w:rsid w:val="001A52FA"/>
    <w:rsid w:val="001B1ABB"/>
    <w:rsid w:val="001B2051"/>
    <w:rsid w:val="001C7E3F"/>
    <w:rsid w:val="001D28B9"/>
    <w:rsid w:val="001D3185"/>
    <w:rsid w:val="001E4238"/>
    <w:rsid w:val="001F5ED8"/>
    <w:rsid w:val="00206B64"/>
    <w:rsid w:val="0020739D"/>
    <w:rsid w:val="00240E21"/>
    <w:rsid w:val="00241449"/>
    <w:rsid w:val="0024364D"/>
    <w:rsid w:val="002438ED"/>
    <w:rsid w:val="00245915"/>
    <w:rsid w:val="00253462"/>
    <w:rsid w:val="00261CDB"/>
    <w:rsid w:val="0026253C"/>
    <w:rsid w:val="00264E30"/>
    <w:rsid w:val="00267A77"/>
    <w:rsid w:val="00282A1F"/>
    <w:rsid w:val="002915EC"/>
    <w:rsid w:val="002A185B"/>
    <w:rsid w:val="002A2700"/>
    <w:rsid w:val="002B1155"/>
    <w:rsid w:val="002C1670"/>
    <w:rsid w:val="002D2BD7"/>
    <w:rsid w:val="002D522C"/>
    <w:rsid w:val="002E54BA"/>
    <w:rsid w:val="002F2B96"/>
    <w:rsid w:val="002F4AE2"/>
    <w:rsid w:val="002F6B04"/>
    <w:rsid w:val="0030054B"/>
    <w:rsid w:val="00322B8A"/>
    <w:rsid w:val="00342A23"/>
    <w:rsid w:val="00343669"/>
    <w:rsid w:val="003438FA"/>
    <w:rsid w:val="00344D38"/>
    <w:rsid w:val="0034765B"/>
    <w:rsid w:val="00353579"/>
    <w:rsid w:val="00354B28"/>
    <w:rsid w:val="0035660A"/>
    <w:rsid w:val="003638FC"/>
    <w:rsid w:val="00366316"/>
    <w:rsid w:val="00367137"/>
    <w:rsid w:val="00381BB3"/>
    <w:rsid w:val="003A22FC"/>
    <w:rsid w:val="003D7144"/>
    <w:rsid w:val="003E36F8"/>
    <w:rsid w:val="003F38C3"/>
    <w:rsid w:val="003F7A20"/>
    <w:rsid w:val="0040327A"/>
    <w:rsid w:val="00427C85"/>
    <w:rsid w:val="00430D03"/>
    <w:rsid w:val="004362BF"/>
    <w:rsid w:val="0044226C"/>
    <w:rsid w:val="00450CCD"/>
    <w:rsid w:val="00453F55"/>
    <w:rsid w:val="004552E6"/>
    <w:rsid w:val="00462257"/>
    <w:rsid w:val="004656D3"/>
    <w:rsid w:val="00471AC4"/>
    <w:rsid w:val="00471B3A"/>
    <w:rsid w:val="00485FB3"/>
    <w:rsid w:val="004874A7"/>
    <w:rsid w:val="00492170"/>
    <w:rsid w:val="004A618D"/>
    <w:rsid w:val="004A62B3"/>
    <w:rsid w:val="004B0223"/>
    <w:rsid w:val="004B0399"/>
    <w:rsid w:val="004B0FE0"/>
    <w:rsid w:val="004C32EA"/>
    <w:rsid w:val="004D2AC5"/>
    <w:rsid w:val="004E23E7"/>
    <w:rsid w:val="004F02A5"/>
    <w:rsid w:val="004F0526"/>
    <w:rsid w:val="004F48F4"/>
    <w:rsid w:val="00533B17"/>
    <w:rsid w:val="00544170"/>
    <w:rsid w:val="00546090"/>
    <w:rsid w:val="00554121"/>
    <w:rsid w:val="00554D0A"/>
    <w:rsid w:val="005616D3"/>
    <w:rsid w:val="005648C0"/>
    <w:rsid w:val="0056744D"/>
    <w:rsid w:val="00572BA6"/>
    <w:rsid w:val="00575648"/>
    <w:rsid w:val="005809A4"/>
    <w:rsid w:val="00586C6A"/>
    <w:rsid w:val="005870E5"/>
    <w:rsid w:val="0059060F"/>
    <w:rsid w:val="005A4AA1"/>
    <w:rsid w:val="005C65DA"/>
    <w:rsid w:val="005D5FF3"/>
    <w:rsid w:val="005E24AC"/>
    <w:rsid w:val="005E480A"/>
    <w:rsid w:val="00604B4E"/>
    <w:rsid w:val="006142EA"/>
    <w:rsid w:val="006143E0"/>
    <w:rsid w:val="006303C0"/>
    <w:rsid w:val="00632F6A"/>
    <w:rsid w:val="006345FF"/>
    <w:rsid w:val="006352A6"/>
    <w:rsid w:val="00637D33"/>
    <w:rsid w:val="006445C2"/>
    <w:rsid w:val="00645A6D"/>
    <w:rsid w:val="00650FCB"/>
    <w:rsid w:val="00660839"/>
    <w:rsid w:val="00665D7F"/>
    <w:rsid w:val="00676160"/>
    <w:rsid w:val="006774E2"/>
    <w:rsid w:val="00677670"/>
    <w:rsid w:val="00690DF2"/>
    <w:rsid w:val="006A5FFC"/>
    <w:rsid w:val="006A70DB"/>
    <w:rsid w:val="006B3934"/>
    <w:rsid w:val="006B596A"/>
    <w:rsid w:val="006C1724"/>
    <w:rsid w:val="006C588A"/>
    <w:rsid w:val="006D1D81"/>
    <w:rsid w:val="006D35F9"/>
    <w:rsid w:val="006D452F"/>
    <w:rsid w:val="006D7C07"/>
    <w:rsid w:val="006E3B88"/>
    <w:rsid w:val="006E5026"/>
    <w:rsid w:val="006F7241"/>
    <w:rsid w:val="0070025E"/>
    <w:rsid w:val="007012DF"/>
    <w:rsid w:val="00701889"/>
    <w:rsid w:val="00702967"/>
    <w:rsid w:val="007073E2"/>
    <w:rsid w:val="007077F1"/>
    <w:rsid w:val="00707F42"/>
    <w:rsid w:val="00716B2F"/>
    <w:rsid w:val="00717C47"/>
    <w:rsid w:val="00720135"/>
    <w:rsid w:val="007252E4"/>
    <w:rsid w:val="007362DC"/>
    <w:rsid w:val="00744200"/>
    <w:rsid w:val="007550A8"/>
    <w:rsid w:val="00762249"/>
    <w:rsid w:val="00763020"/>
    <w:rsid w:val="0076528A"/>
    <w:rsid w:val="00770CDA"/>
    <w:rsid w:val="0078667D"/>
    <w:rsid w:val="007A594A"/>
    <w:rsid w:val="007B245D"/>
    <w:rsid w:val="007B57C3"/>
    <w:rsid w:val="007B6A24"/>
    <w:rsid w:val="007D004D"/>
    <w:rsid w:val="007D01DA"/>
    <w:rsid w:val="007D0FBA"/>
    <w:rsid w:val="007D4DD8"/>
    <w:rsid w:val="007D6921"/>
    <w:rsid w:val="007E1B3F"/>
    <w:rsid w:val="007F2225"/>
    <w:rsid w:val="007F51C9"/>
    <w:rsid w:val="007F6FE0"/>
    <w:rsid w:val="00801A15"/>
    <w:rsid w:val="008201B1"/>
    <w:rsid w:val="008210B2"/>
    <w:rsid w:val="0082316F"/>
    <w:rsid w:val="008246E6"/>
    <w:rsid w:val="00836B44"/>
    <w:rsid w:val="0084186E"/>
    <w:rsid w:val="0084353A"/>
    <w:rsid w:val="00847766"/>
    <w:rsid w:val="0086165D"/>
    <w:rsid w:val="00866B91"/>
    <w:rsid w:val="008765F7"/>
    <w:rsid w:val="00876DEC"/>
    <w:rsid w:val="00892CEC"/>
    <w:rsid w:val="008943A5"/>
    <w:rsid w:val="0089678B"/>
    <w:rsid w:val="00897594"/>
    <w:rsid w:val="008A0D19"/>
    <w:rsid w:val="008A33F7"/>
    <w:rsid w:val="008D2C7C"/>
    <w:rsid w:val="008E58DD"/>
    <w:rsid w:val="00904804"/>
    <w:rsid w:val="009057F7"/>
    <w:rsid w:val="0091029B"/>
    <w:rsid w:val="0093753C"/>
    <w:rsid w:val="00940805"/>
    <w:rsid w:val="009449C5"/>
    <w:rsid w:val="00952586"/>
    <w:rsid w:val="009761C2"/>
    <w:rsid w:val="00983945"/>
    <w:rsid w:val="00984A96"/>
    <w:rsid w:val="00993435"/>
    <w:rsid w:val="009A4E4C"/>
    <w:rsid w:val="009B3427"/>
    <w:rsid w:val="009C34E0"/>
    <w:rsid w:val="009C606E"/>
    <w:rsid w:val="009C7EA7"/>
    <w:rsid w:val="009D1627"/>
    <w:rsid w:val="009D2A63"/>
    <w:rsid w:val="009D376E"/>
    <w:rsid w:val="009D3CC2"/>
    <w:rsid w:val="009E6CA6"/>
    <w:rsid w:val="009F0265"/>
    <w:rsid w:val="009F2B3D"/>
    <w:rsid w:val="00A110FA"/>
    <w:rsid w:val="00A15A48"/>
    <w:rsid w:val="00A1734D"/>
    <w:rsid w:val="00A36848"/>
    <w:rsid w:val="00A408B7"/>
    <w:rsid w:val="00A63267"/>
    <w:rsid w:val="00A81DD1"/>
    <w:rsid w:val="00A8473A"/>
    <w:rsid w:val="00AA0064"/>
    <w:rsid w:val="00AA3D0D"/>
    <w:rsid w:val="00AB0E47"/>
    <w:rsid w:val="00AB1D17"/>
    <w:rsid w:val="00AE22BE"/>
    <w:rsid w:val="00B05A46"/>
    <w:rsid w:val="00B12923"/>
    <w:rsid w:val="00B13726"/>
    <w:rsid w:val="00B31CF4"/>
    <w:rsid w:val="00B45979"/>
    <w:rsid w:val="00B47526"/>
    <w:rsid w:val="00B57AC9"/>
    <w:rsid w:val="00B644C0"/>
    <w:rsid w:val="00B66E67"/>
    <w:rsid w:val="00B87C21"/>
    <w:rsid w:val="00BA0E18"/>
    <w:rsid w:val="00BA2FF1"/>
    <w:rsid w:val="00BA3896"/>
    <w:rsid w:val="00BA43AE"/>
    <w:rsid w:val="00BB5AAE"/>
    <w:rsid w:val="00BC0792"/>
    <w:rsid w:val="00BC6A41"/>
    <w:rsid w:val="00BC7F58"/>
    <w:rsid w:val="00BD4C68"/>
    <w:rsid w:val="00BD6BAE"/>
    <w:rsid w:val="00BE57C2"/>
    <w:rsid w:val="00BF6A85"/>
    <w:rsid w:val="00BF7363"/>
    <w:rsid w:val="00C02D2F"/>
    <w:rsid w:val="00C122AA"/>
    <w:rsid w:val="00C27A6D"/>
    <w:rsid w:val="00C30A70"/>
    <w:rsid w:val="00C400EB"/>
    <w:rsid w:val="00C509B6"/>
    <w:rsid w:val="00C56C34"/>
    <w:rsid w:val="00C57449"/>
    <w:rsid w:val="00C60929"/>
    <w:rsid w:val="00C63114"/>
    <w:rsid w:val="00C724F8"/>
    <w:rsid w:val="00C74D9B"/>
    <w:rsid w:val="00C83F74"/>
    <w:rsid w:val="00CA0F2F"/>
    <w:rsid w:val="00CB6296"/>
    <w:rsid w:val="00CC23CC"/>
    <w:rsid w:val="00CC4F63"/>
    <w:rsid w:val="00CF0AA2"/>
    <w:rsid w:val="00CF3123"/>
    <w:rsid w:val="00CF3356"/>
    <w:rsid w:val="00CF5E36"/>
    <w:rsid w:val="00CF6471"/>
    <w:rsid w:val="00D01642"/>
    <w:rsid w:val="00D103D8"/>
    <w:rsid w:val="00D15935"/>
    <w:rsid w:val="00D213A6"/>
    <w:rsid w:val="00D24840"/>
    <w:rsid w:val="00D254CD"/>
    <w:rsid w:val="00D541DB"/>
    <w:rsid w:val="00D559F6"/>
    <w:rsid w:val="00D70069"/>
    <w:rsid w:val="00D857F8"/>
    <w:rsid w:val="00DA2A7E"/>
    <w:rsid w:val="00DB2806"/>
    <w:rsid w:val="00DB37D1"/>
    <w:rsid w:val="00DC3379"/>
    <w:rsid w:val="00DC4A36"/>
    <w:rsid w:val="00DC4F3C"/>
    <w:rsid w:val="00DC6282"/>
    <w:rsid w:val="00DD0193"/>
    <w:rsid w:val="00DD5328"/>
    <w:rsid w:val="00DE07D6"/>
    <w:rsid w:val="00DE1EA7"/>
    <w:rsid w:val="00DF404D"/>
    <w:rsid w:val="00E015B1"/>
    <w:rsid w:val="00E066B0"/>
    <w:rsid w:val="00E10932"/>
    <w:rsid w:val="00E16709"/>
    <w:rsid w:val="00E20AB2"/>
    <w:rsid w:val="00E21A37"/>
    <w:rsid w:val="00E340DF"/>
    <w:rsid w:val="00E3512E"/>
    <w:rsid w:val="00E41CDE"/>
    <w:rsid w:val="00E619A6"/>
    <w:rsid w:val="00E634D8"/>
    <w:rsid w:val="00E647EB"/>
    <w:rsid w:val="00E67131"/>
    <w:rsid w:val="00E67AB6"/>
    <w:rsid w:val="00E70DD8"/>
    <w:rsid w:val="00E71C58"/>
    <w:rsid w:val="00E76539"/>
    <w:rsid w:val="00E92C2E"/>
    <w:rsid w:val="00E97ED5"/>
    <w:rsid w:val="00EB0E1F"/>
    <w:rsid w:val="00EC0F0F"/>
    <w:rsid w:val="00EC21E8"/>
    <w:rsid w:val="00ED65C3"/>
    <w:rsid w:val="00EF0889"/>
    <w:rsid w:val="00F07F03"/>
    <w:rsid w:val="00F33A51"/>
    <w:rsid w:val="00F421E1"/>
    <w:rsid w:val="00F42ED8"/>
    <w:rsid w:val="00F67B88"/>
    <w:rsid w:val="00F84AA9"/>
    <w:rsid w:val="00F93ECA"/>
    <w:rsid w:val="00F969FC"/>
    <w:rsid w:val="00FB0002"/>
    <w:rsid w:val="00FB15F0"/>
    <w:rsid w:val="00FB2771"/>
    <w:rsid w:val="00FB4B4D"/>
    <w:rsid w:val="00FB57EB"/>
    <w:rsid w:val="00FC5077"/>
    <w:rsid w:val="00FC6FBC"/>
    <w:rsid w:val="40B95C7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5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ascii="Times New Roman" w:eastAsia="Lucida Sans Unicode" w:hAnsi="Times New Roman" w:cs="Times New Roman"/>
      <w:color w:val="00000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Lucida Sans Unicode" w:hAnsi="Tahoma" w:cs="Tahoma"/>
      <w:color w:val="000000"/>
      <w:sz w:val="16"/>
      <w:szCs w:val="16"/>
    </w:rPr>
  </w:style>
  <w:style w:type="paragraph" w:styleId="Sraopastraipa">
    <w:name w:val="List Paragraph"/>
    <w:basedOn w:val="prastasis"/>
    <w:uiPriority w:val="34"/>
    <w:qFormat/>
    <w:rsid w:val="002D2BD7"/>
    <w:pPr>
      <w:widowControl/>
      <w:suppressAutoHyphens w:val="0"/>
      <w:ind w:left="720"/>
      <w:contextualSpacing/>
    </w:pPr>
    <w:rPr>
      <w:rFonts w:eastAsia="Times New Roman"/>
      <w:color w:val="auto"/>
      <w:szCs w:val="20"/>
    </w:rPr>
  </w:style>
  <w:style w:type="character" w:styleId="Grietas">
    <w:name w:val="Strong"/>
    <w:basedOn w:val="Numatytasispastraiposriftas"/>
    <w:uiPriority w:val="22"/>
    <w:qFormat/>
    <w:rsid w:val="002D2BD7"/>
    <w:rPr>
      <w:b/>
      <w:bCs/>
    </w:rPr>
  </w:style>
  <w:style w:type="paragraph" w:styleId="Antrats">
    <w:name w:val="header"/>
    <w:basedOn w:val="prastasis"/>
    <w:link w:val="AntratsDiagrama"/>
    <w:uiPriority w:val="99"/>
    <w:unhideWhenUsed/>
    <w:rsid w:val="00450CCD"/>
    <w:pPr>
      <w:tabs>
        <w:tab w:val="center" w:pos="4986"/>
        <w:tab w:val="right" w:pos="9972"/>
      </w:tabs>
    </w:pPr>
  </w:style>
  <w:style w:type="character" w:customStyle="1" w:styleId="AntratsDiagrama">
    <w:name w:val="Antraštės Diagrama"/>
    <w:basedOn w:val="Numatytasispastraiposriftas"/>
    <w:link w:val="Antrats"/>
    <w:uiPriority w:val="99"/>
    <w:rsid w:val="00450CCD"/>
    <w:rPr>
      <w:rFonts w:ascii="Times New Roman" w:eastAsia="Lucida Sans Unicode" w:hAnsi="Times New Roman" w:cs="Times New Roman"/>
      <w:color w:val="000000"/>
      <w:sz w:val="24"/>
      <w:szCs w:val="24"/>
      <w:lang w:eastAsia="en-US"/>
    </w:rPr>
  </w:style>
  <w:style w:type="paragraph" w:styleId="Porat">
    <w:name w:val="footer"/>
    <w:basedOn w:val="prastasis"/>
    <w:link w:val="PoratDiagrama"/>
    <w:uiPriority w:val="99"/>
    <w:unhideWhenUsed/>
    <w:rsid w:val="00450CCD"/>
    <w:pPr>
      <w:tabs>
        <w:tab w:val="center" w:pos="4986"/>
        <w:tab w:val="right" w:pos="9972"/>
      </w:tabs>
    </w:pPr>
  </w:style>
  <w:style w:type="character" w:customStyle="1" w:styleId="PoratDiagrama">
    <w:name w:val="Poraštė Diagrama"/>
    <w:basedOn w:val="Numatytasispastraiposriftas"/>
    <w:link w:val="Porat"/>
    <w:uiPriority w:val="99"/>
    <w:rsid w:val="00450CCD"/>
    <w:rPr>
      <w:rFonts w:ascii="Times New Roman" w:eastAsia="Lucida Sans Unicode" w:hAnsi="Times New Roman" w:cs="Times New Roman"/>
      <w:color w:val="000000"/>
      <w:sz w:val="24"/>
      <w:szCs w:val="24"/>
      <w:lang w:eastAsia="en-US"/>
    </w:rPr>
  </w:style>
  <w:style w:type="character" w:styleId="Hipersaitas">
    <w:name w:val="Hyperlink"/>
    <w:basedOn w:val="Numatytasispastraiposriftas"/>
    <w:uiPriority w:val="99"/>
    <w:unhideWhenUsed/>
    <w:rsid w:val="00C122AA"/>
    <w:rPr>
      <w:color w:val="0000FF" w:themeColor="hyperlink"/>
      <w:u w:val="single"/>
    </w:rPr>
  </w:style>
  <w:style w:type="character" w:styleId="Perirtashipersaitas">
    <w:name w:val="FollowedHyperlink"/>
    <w:basedOn w:val="Numatytasispastraiposriftas"/>
    <w:uiPriority w:val="99"/>
    <w:semiHidden/>
    <w:unhideWhenUsed/>
    <w:rsid w:val="000475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ascii="Times New Roman" w:eastAsia="Lucida Sans Unicode" w:hAnsi="Times New Roman" w:cs="Times New Roman"/>
      <w:color w:val="00000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Lucida Sans Unicode" w:hAnsi="Tahoma" w:cs="Tahoma"/>
      <w:color w:val="000000"/>
      <w:sz w:val="16"/>
      <w:szCs w:val="16"/>
    </w:rPr>
  </w:style>
  <w:style w:type="paragraph" w:styleId="Sraopastraipa">
    <w:name w:val="List Paragraph"/>
    <w:basedOn w:val="prastasis"/>
    <w:uiPriority w:val="34"/>
    <w:qFormat/>
    <w:rsid w:val="002D2BD7"/>
    <w:pPr>
      <w:widowControl/>
      <w:suppressAutoHyphens w:val="0"/>
      <w:ind w:left="720"/>
      <w:contextualSpacing/>
    </w:pPr>
    <w:rPr>
      <w:rFonts w:eastAsia="Times New Roman"/>
      <w:color w:val="auto"/>
      <w:szCs w:val="20"/>
    </w:rPr>
  </w:style>
  <w:style w:type="character" w:styleId="Grietas">
    <w:name w:val="Strong"/>
    <w:basedOn w:val="Numatytasispastraiposriftas"/>
    <w:uiPriority w:val="22"/>
    <w:qFormat/>
    <w:rsid w:val="002D2BD7"/>
    <w:rPr>
      <w:b/>
      <w:bCs/>
    </w:rPr>
  </w:style>
  <w:style w:type="paragraph" w:styleId="Antrats">
    <w:name w:val="header"/>
    <w:basedOn w:val="prastasis"/>
    <w:link w:val="AntratsDiagrama"/>
    <w:uiPriority w:val="99"/>
    <w:unhideWhenUsed/>
    <w:rsid w:val="00450CCD"/>
    <w:pPr>
      <w:tabs>
        <w:tab w:val="center" w:pos="4986"/>
        <w:tab w:val="right" w:pos="9972"/>
      </w:tabs>
    </w:pPr>
  </w:style>
  <w:style w:type="character" w:customStyle="1" w:styleId="AntratsDiagrama">
    <w:name w:val="Antraštės Diagrama"/>
    <w:basedOn w:val="Numatytasispastraiposriftas"/>
    <w:link w:val="Antrats"/>
    <w:uiPriority w:val="99"/>
    <w:rsid w:val="00450CCD"/>
    <w:rPr>
      <w:rFonts w:ascii="Times New Roman" w:eastAsia="Lucida Sans Unicode" w:hAnsi="Times New Roman" w:cs="Times New Roman"/>
      <w:color w:val="000000"/>
      <w:sz w:val="24"/>
      <w:szCs w:val="24"/>
      <w:lang w:eastAsia="en-US"/>
    </w:rPr>
  </w:style>
  <w:style w:type="paragraph" w:styleId="Porat">
    <w:name w:val="footer"/>
    <w:basedOn w:val="prastasis"/>
    <w:link w:val="PoratDiagrama"/>
    <w:uiPriority w:val="99"/>
    <w:unhideWhenUsed/>
    <w:rsid w:val="00450CCD"/>
    <w:pPr>
      <w:tabs>
        <w:tab w:val="center" w:pos="4986"/>
        <w:tab w:val="right" w:pos="9972"/>
      </w:tabs>
    </w:pPr>
  </w:style>
  <w:style w:type="character" w:customStyle="1" w:styleId="PoratDiagrama">
    <w:name w:val="Poraštė Diagrama"/>
    <w:basedOn w:val="Numatytasispastraiposriftas"/>
    <w:link w:val="Porat"/>
    <w:uiPriority w:val="99"/>
    <w:rsid w:val="00450CCD"/>
    <w:rPr>
      <w:rFonts w:ascii="Times New Roman" w:eastAsia="Lucida Sans Unicode" w:hAnsi="Times New Roman" w:cs="Times New Roman"/>
      <w:color w:val="000000"/>
      <w:sz w:val="24"/>
      <w:szCs w:val="24"/>
      <w:lang w:eastAsia="en-US"/>
    </w:rPr>
  </w:style>
  <w:style w:type="character" w:styleId="Hipersaitas">
    <w:name w:val="Hyperlink"/>
    <w:basedOn w:val="Numatytasispastraiposriftas"/>
    <w:uiPriority w:val="99"/>
    <w:unhideWhenUsed/>
    <w:rsid w:val="00C122AA"/>
    <w:rPr>
      <w:color w:val="0000FF" w:themeColor="hyperlink"/>
      <w:u w:val="single"/>
    </w:rPr>
  </w:style>
  <w:style w:type="character" w:styleId="Perirtashipersaitas">
    <w:name w:val="FollowedHyperlink"/>
    <w:basedOn w:val="Numatytasispastraiposriftas"/>
    <w:uiPriority w:val="99"/>
    <w:semiHidden/>
    <w:unhideWhenUsed/>
    <w:rsid w:val="000475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762936">
      <w:bodyDiv w:val="1"/>
      <w:marLeft w:val="0"/>
      <w:marRight w:val="0"/>
      <w:marTop w:val="0"/>
      <w:marBottom w:val="0"/>
      <w:divBdr>
        <w:top w:val="none" w:sz="0" w:space="0" w:color="auto"/>
        <w:left w:val="none" w:sz="0" w:space="0" w:color="auto"/>
        <w:bottom w:val="none" w:sz="0" w:space="0" w:color="auto"/>
        <w:right w:val="none" w:sz="0" w:space="0" w:color="auto"/>
      </w:divBdr>
    </w:div>
    <w:div w:id="589041496">
      <w:bodyDiv w:val="1"/>
      <w:marLeft w:val="0"/>
      <w:marRight w:val="0"/>
      <w:marTop w:val="0"/>
      <w:marBottom w:val="0"/>
      <w:divBdr>
        <w:top w:val="none" w:sz="0" w:space="0" w:color="auto"/>
        <w:left w:val="none" w:sz="0" w:space="0" w:color="auto"/>
        <w:bottom w:val="none" w:sz="0" w:space="0" w:color="auto"/>
        <w:right w:val="none" w:sz="0" w:space="0" w:color="auto"/>
      </w:divBdr>
    </w:div>
    <w:div w:id="1449856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7EB8-7BFF-4966-8A86-A418FAFD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58F97511</Template>
  <TotalTime>0</TotalTime>
  <Pages>1</Pages>
  <Words>1057</Words>
  <Characters>604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Margarita Lipskienė</cp:lastModifiedBy>
  <cp:revision>2</cp:revision>
  <cp:lastPrinted>2021-09-15T14:02:00Z</cp:lastPrinted>
  <dcterms:created xsi:type="dcterms:W3CDTF">2026-01-27T08:11:00Z</dcterms:created>
  <dcterms:modified xsi:type="dcterms:W3CDTF">2026-01-27T08:11:00Z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B8E7801DD3B441ABBEB4EDC9C8F5A3E5_13</vt:lpwstr>
  </property>
</Properties>
</file>