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D76301" w:rsidRPr="00832D25">
        <w:rPr>
          <w:b/>
          <w:caps/>
          <w:sz w:val="28"/>
          <w:lang w:eastAsia="ar-SA"/>
        </w:rPr>
        <w:t>administracijos</w:t>
      </w:r>
    </w:p>
    <w:sdt>
      <w:sdtPr>
        <w:rPr>
          <w:b/>
          <w:caps/>
          <w:sz w:val="28"/>
          <w:lang w:eastAsia="ar-SA"/>
        </w:rPr>
        <w:alias w:val="Padalinio Vadovas"/>
        <w:tag w:val="p_vadovas"/>
        <w:id w:val="1648707096"/>
        <w:placeholder>
          <w:docPart w:val="DefaultPlaceholder_1082065158"/>
        </w:placeholder>
      </w:sdtPr>
      <w:sdtContent>
        <w:p w:rsidR="00417F76" w:rsidRPr="00832D25" w:rsidRDefault="00F33871" w:rsidP="00394711">
          <w:pPr>
            <w:suppressAutoHyphens/>
            <w:jc w:val="center"/>
            <w:rPr>
              <w:b/>
              <w:caps/>
              <w:sz w:val="28"/>
              <w:lang w:eastAsia="ar-SA"/>
            </w:rPr>
          </w:pPr>
          <w:r>
            <w:rPr>
              <w:b/>
              <w:caps/>
              <w:sz w:val="28"/>
              <w:lang w:eastAsia="ar-SA"/>
            </w:rPr>
            <w:t>DIREKTORIUS</w:t>
          </w:r>
        </w:p>
      </w:sdtContent>
    </w:sdt>
    <w:p w:rsidR="00316DC5" w:rsidRPr="00832D25" w:rsidRDefault="00316DC5" w:rsidP="00316DC5">
      <w:pPr>
        <w:jc w:val="center"/>
        <w:rPr>
          <w:caps/>
          <w:szCs w:val="24"/>
        </w:rPr>
      </w:pPr>
    </w:p>
    <w:p w:rsidR="003645A6" w:rsidRDefault="003645A6" w:rsidP="00316C65">
      <w:pPr>
        <w:jc w:val="center"/>
        <w:rPr>
          <w:b/>
        </w:rPr>
      </w:pPr>
      <w:r>
        <w:rPr>
          <w:b/>
        </w:rPr>
        <w:t>ĮSAKYMAS</w:t>
      </w:r>
    </w:p>
    <w:p w:rsidR="00316C65" w:rsidRDefault="00316C65" w:rsidP="00316C65">
      <w:pPr>
        <w:jc w:val="center"/>
        <w:rPr>
          <w:b/>
          <w:szCs w:val="24"/>
        </w:rPr>
      </w:pPr>
      <w:r w:rsidRPr="00832D25">
        <w:rPr>
          <w:b/>
        </w:rPr>
        <w:t xml:space="preserve">DĖL </w:t>
      </w:r>
      <w:r w:rsidRPr="00F079C8">
        <w:rPr>
          <w:b/>
          <w:color w:val="000000" w:themeColor="text1"/>
          <w:szCs w:val="24"/>
        </w:rPr>
        <w:t xml:space="preserve">KRETINGOS RAJONO </w:t>
      </w:r>
      <w:r w:rsidRPr="00F62C52">
        <w:rPr>
          <w:b/>
          <w:color w:val="000000" w:themeColor="text1"/>
          <w:szCs w:val="24"/>
        </w:rPr>
        <w:t>SAVIVALDYBĖS</w:t>
      </w:r>
      <w:r>
        <w:rPr>
          <w:b/>
          <w:color w:val="000000" w:themeColor="text1"/>
          <w:szCs w:val="24"/>
        </w:rPr>
        <w:t xml:space="preserve"> NEMATERIALAUS KULTŪROS PAVELDO VERTYBIŲ </w:t>
      </w:r>
      <w:r w:rsidR="009F4BED">
        <w:rPr>
          <w:b/>
          <w:color w:val="000000" w:themeColor="text1"/>
          <w:szCs w:val="24"/>
        </w:rPr>
        <w:t xml:space="preserve">ATRANKOS </w:t>
      </w:r>
      <w:r>
        <w:rPr>
          <w:b/>
          <w:color w:val="000000" w:themeColor="text1"/>
          <w:szCs w:val="24"/>
        </w:rPr>
        <w:t>SĄVAD</w:t>
      </w:r>
      <w:r w:rsidR="009F4BED">
        <w:rPr>
          <w:b/>
          <w:color w:val="000000" w:themeColor="text1"/>
          <w:szCs w:val="24"/>
        </w:rPr>
        <w:t>UI KOMISIJOS SUDARYMO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A65DE5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924801861"/>
          <w:placeholder>
            <w:docPart w:val="DefaultPlaceholder_1082065158"/>
          </w:placeholder>
        </w:sdtPr>
        <w:sdtContent>
          <w:r w:rsidR="008D59AF" w:rsidRPr="00832D25">
            <w:rPr>
              <w:szCs w:val="24"/>
            </w:rPr>
            <w:t>20</w:t>
          </w:r>
          <w:r w:rsidR="00F94561">
            <w:rPr>
              <w:szCs w:val="24"/>
            </w:rPr>
            <w:t>20</w:t>
          </w:r>
          <w:r w:rsidR="008D59AF" w:rsidRPr="00832D25">
            <w:rPr>
              <w:szCs w:val="24"/>
            </w:rPr>
            <w:t xml:space="preserve"> m. </w:t>
          </w:r>
          <w:r w:rsidR="00F94561">
            <w:rPr>
              <w:szCs w:val="24"/>
            </w:rPr>
            <w:t xml:space="preserve">gruodžio </w:t>
          </w:r>
          <w:r w:rsidR="00A35806">
            <w:rPr>
              <w:szCs w:val="24"/>
            </w:rPr>
            <w:t>30</w:t>
          </w:r>
          <w:r w:rsidR="008D59AF" w:rsidRPr="00832D25">
            <w:rPr>
              <w:szCs w:val="24"/>
            </w:rPr>
            <w:t xml:space="preserve"> d</w:t>
          </w:r>
        </w:sdtContent>
      </w:sdt>
      <w:r w:rsidR="008D59AF" w:rsidRPr="00832D25">
        <w:rPr>
          <w:szCs w:val="24"/>
        </w:rPr>
        <w:t>. Nr.</w:t>
      </w:r>
      <w:sdt>
        <w:sdtPr>
          <w:rPr>
            <w:szCs w:val="24"/>
          </w:rPr>
          <w:alias w:val="dokumento numeris"/>
          <w:tag w:val="dok_numeris"/>
          <w:id w:val="745543092"/>
          <w:placeholder>
            <w:docPart w:val="DefaultPlaceholder_1082065158"/>
          </w:placeholder>
        </w:sdtPr>
        <w:sdtContent>
          <w:r w:rsidR="00A460BC">
            <w:rPr>
              <w:szCs w:val="24"/>
            </w:rPr>
            <w:t xml:space="preserve"> </w:t>
          </w:r>
          <w:r w:rsidR="00A35806">
            <w:rPr>
              <w:szCs w:val="24"/>
            </w:rPr>
            <w:t>A1-1321</w:t>
          </w:r>
        </w:sdtContent>
      </w:sdt>
      <w:r w:rsidR="008D59AF" w:rsidRPr="00832D25">
        <w:rPr>
          <w:szCs w:val="24"/>
        </w:rPr>
        <w:t xml:space="preserve">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316C65" w:rsidRPr="00CF5A33" w:rsidRDefault="00316C65" w:rsidP="00316C65">
      <w:pPr>
        <w:tabs>
          <w:tab w:val="left" w:pos="709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Vadovau</w:t>
      </w:r>
      <w:r w:rsidR="00B76012">
        <w:rPr>
          <w:color w:val="000000" w:themeColor="text1"/>
          <w:szCs w:val="24"/>
        </w:rPr>
        <w:t xml:space="preserve">damasi Lietuvos Respublikos vietos savivaldos įstatymo 29 straipsnio 8 dalies 3 punktu ir </w:t>
      </w:r>
      <w:r>
        <w:rPr>
          <w:color w:val="000000" w:themeColor="text1"/>
          <w:szCs w:val="24"/>
        </w:rPr>
        <w:t>Kretingos rajono savivaldybės Nematerialaus kultūros paveldo vertybių sąvado nuostatų</w:t>
      </w:r>
      <w:r w:rsidRPr="00CF5A33">
        <w:rPr>
          <w:szCs w:val="24"/>
        </w:rPr>
        <w:t xml:space="preserve">, </w:t>
      </w:r>
      <w:r w:rsidRPr="00CF5A33">
        <w:rPr>
          <w:color w:val="000000" w:themeColor="text1"/>
          <w:szCs w:val="24"/>
        </w:rPr>
        <w:t>patvirtint</w:t>
      </w:r>
      <w:r>
        <w:rPr>
          <w:color w:val="000000" w:themeColor="text1"/>
          <w:szCs w:val="24"/>
        </w:rPr>
        <w:t>ų</w:t>
      </w:r>
      <w:r w:rsidRPr="00CF5A33">
        <w:rPr>
          <w:szCs w:val="24"/>
        </w:rPr>
        <w:t xml:space="preserve"> </w:t>
      </w:r>
      <w:r>
        <w:rPr>
          <w:color w:val="000000" w:themeColor="text1"/>
          <w:szCs w:val="24"/>
        </w:rPr>
        <w:t>Kretingos rajono savivaldybės administracijos 2020 m. spalio 22 d. įsakymu Nr. A1-1086 „Dėl Kretingos rajono savivaldybės Nematerialaus kultūros paveldo vertybių sąvado nuostatų tvirtinimo“</w:t>
      </w:r>
      <w:r w:rsidR="00E71B4C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10 punktu:</w:t>
      </w:r>
    </w:p>
    <w:p w:rsidR="00316C65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 xml:space="preserve">. K v i e č i u </w:t>
      </w:r>
      <w:bookmarkStart w:id="0" w:name="_GoBack"/>
      <w:r w:rsidR="00DE307E">
        <w:rPr>
          <w:color w:val="000000" w:themeColor="text1"/>
          <w:szCs w:val="24"/>
        </w:rPr>
        <w:t>Kretingos rajono savivaldybės Nematerialaus kultūros paveldo vertybių atrankos sąvadui k</w:t>
      </w:r>
      <w:r w:rsidR="00316C65">
        <w:rPr>
          <w:color w:val="000000" w:themeColor="text1"/>
          <w:szCs w:val="24"/>
        </w:rPr>
        <w:t>omisijos</w:t>
      </w:r>
      <w:bookmarkEnd w:id="0"/>
      <w:r w:rsidR="00316C65">
        <w:rPr>
          <w:color w:val="000000" w:themeColor="text1"/>
          <w:szCs w:val="24"/>
        </w:rPr>
        <w:t xml:space="preserve"> </w:t>
      </w:r>
      <w:r w:rsidR="00DE307E">
        <w:rPr>
          <w:color w:val="000000" w:themeColor="text1"/>
          <w:szCs w:val="24"/>
        </w:rPr>
        <w:t xml:space="preserve">(toliau – Komisija) </w:t>
      </w:r>
      <w:r w:rsidR="00316C65">
        <w:rPr>
          <w:color w:val="000000" w:themeColor="text1"/>
          <w:szCs w:val="24"/>
        </w:rPr>
        <w:t>darbe dalyvauti:</w:t>
      </w:r>
    </w:p>
    <w:p w:rsidR="00316C65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 xml:space="preserve">.1. Dangirą Samalių, Kretingos rajono savivaldybės mero </w:t>
      </w:r>
      <w:r w:rsidR="009F4BED">
        <w:rPr>
          <w:color w:val="000000" w:themeColor="text1"/>
          <w:szCs w:val="24"/>
        </w:rPr>
        <w:t>pavaduotoją, K</w:t>
      </w:r>
      <w:r w:rsidR="00316C65">
        <w:rPr>
          <w:color w:val="000000" w:themeColor="text1"/>
          <w:szCs w:val="24"/>
        </w:rPr>
        <w:t>omisijos pirmininku;</w:t>
      </w:r>
    </w:p>
    <w:p w:rsidR="00316C65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>.2. Nariais:</w:t>
      </w:r>
    </w:p>
    <w:p w:rsidR="00316C65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>.2.1. Dianą Brazdeikienę, Kretingos rajono kultūros centro Meno skyriaus vedėją, etnokultūros specialistę;</w:t>
      </w:r>
    </w:p>
    <w:p w:rsidR="003645A6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 xml:space="preserve">.2.2. </w:t>
      </w:r>
      <w:r>
        <w:rPr>
          <w:color w:val="000000" w:themeColor="text1"/>
          <w:szCs w:val="24"/>
        </w:rPr>
        <w:t xml:space="preserve">Virginiją Rudavičienę, </w:t>
      </w:r>
      <w:r w:rsidR="00DE307E">
        <w:rPr>
          <w:color w:val="000000" w:themeColor="text1"/>
          <w:szCs w:val="24"/>
        </w:rPr>
        <w:t xml:space="preserve">Kretingos rajono Darbėnų gimnazijos </w:t>
      </w:r>
      <w:r>
        <w:rPr>
          <w:color w:val="000000" w:themeColor="text1"/>
          <w:szCs w:val="24"/>
        </w:rPr>
        <w:t>etnokultūros mokytoją ekspertę;</w:t>
      </w:r>
    </w:p>
    <w:p w:rsidR="00316C65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1.2.3. </w:t>
      </w:r>
      <w:r w:rsidR="00316C65" w:rsidRPr="00862D48">
        <w:rPr>
          <w:color w:val="000000" w:themeColor="text1"/>
          <w:szCs w:val="24"/>
        </w:rPr>
        <w:t>Ritą Šukienę, Kretingos rajono Salantų kultūros centro meno vadovę</w:t>
      </w:r>
      <w:r w:rsidR="00316C65">
        <w:rPr>
          <w:color w:val="000000" w:themeColor="text1"/>
          <w:szCs w:val="24"/>
        </w:rPr>
        <w:t xml:space="preserve">; </w:t>
      </w:r>
    </w:p>
    <w:p w:rsidR="00316C65" w:rsidRPr="00862D48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1.2.4</w:t>
      </w:r>
      <w:r w:rsidR="00316C65">
        <w:rPr>
          <w:color w:val="000000" w:themeColor="text1"/>
          <w:szCs w:val="24"/>
        </w:rPr>
        <w:t>. Alvydą Vozgirdą, Klaipėdos miesto savivaldybės Etnokultūros centro folkloro ansamblių KURŠIŲ AINIAI ir KURŠIUKAI</w:t>
      </w:r>
      <w:r>
        <w:rPr>
          <w:color w:val="000000" w:themeColor="text1"/>
          <w:szCs w:val="24"/>
        </w:rPr>
        <w:t xml:space="preserve"> ir Kretingos rajono kultūros centro Šukės skyriaus meno</w:t>
      </w:r>
      <w:r w:rsidR="00316C65">
        <w:rPr>
          <w:color w:val="000000" w:themeColor="text1"/>
          <w:szCs w:val="24"/>
        </w:rPr>
        <w:t xml:space="preserve"> vadovą.</w:t>
      </w:r>
    </w:p>
    <w:p w:rsidR="00316C65" w:rsidRPr="002B40DE" w:rsidRDefault="003645A6" w:rsidP="00316C65">
      <w:pPr>
        <w:pStyle w:val="ListParagraph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316C65" w:rsidRPr="002B40DE">
        <w:rPr>
          <w:color w:val="000000" w:themeColor="text1"/>
          <w:szCs w:val="24"/>
        </w:rPr>
        <w:t xml:space="preserve">. S k i r i u  </w:t>
      </w:r>
      <w:r w:rsidR="00316C65">
        <w:rPr>
          <w:color w:val="000000" w:themeColor="text1"/>
          <w:szCs w:val="24"/>
        </w:rPr>
        <w:t xml:space="preserve">Astą Pocienę, Kretingos rajono savivaldybės administracijos Kultūros ir sporto skyriaus vyr. specialistę, </w:t>
      </w:r>
      <w:r w:rsidR="00DE307E">
        <w:rPr>
          <w:color w:val="000000" w:themeColor="text1"/>
          <w:szCs w:val="24"/>
        </w:rPr>
        <w:t>K</w:t>
      </w:r>
      <w:r w:rsidR="00316C65">
        <w:rPr>
          <w:color w:val="000000" w:themeColor="text1"/>
          <w:szCs w:val="24"/>
        </w:rPr>
        <w:t>omisijos sekretore.</w:t>
      </w:r>
    </w:p>
    <w:p w:rsidR="00316C65" w:rsidRDefault="003645A6" w:rsidP="00316C65">
      <w:pPr>
        <w:tabs>
          <w:tab w:val="left" w:pos="851"/>
        </w:tabs>
        <w:jc w:val="both"/>
        <w:rPr>
          <w:szCs w:val="24"/>
        </w:rPr>
      </w:pPr>
      <w:r>
        <w:rPr>
          <w:szCs w:val="24"/>
          <w:lang w:eastAsia="lt-LT"/>
        </w:rPr>
        <w:tab/>
        <w:t>3</w:t>
      </w:r>
      <w:r w:rsidR="00316C65">
        <w:rPr>
          <w:szCs w:val="24"/>
          <w:lang w:eastAsia="lt-LT"/>
        </w:rPr>
        <w:t xml:space="preserve">. </w:t>
      </w:r>
      <w:r w:rsidR="00316C65" w:rsidRPr="002B40DE">
        <w:rPr>
          <w:szCs w:val="24"/>
          <w:lang w:eastAsia="lt-LT"/>
        </w:rPr>
        <w:t xml:space="preserve">Šis įsakymas gali būti skundžiamas Administracinių bylų teisenos įstatymo nustatyta tvarka </w:t>
      </w:r>
      <w:r w:rsidR="00316C65" w:rsidRPr="002B40DE">
        <w:rPr>
          <w:szCs w:val="24"/>
        </w:rPr>
        <w:t>Regionų apygardos administracinio teismo Klaipėdos rūmams (Galinio Pylimo g. 9, Klaipėda) per vieną mėnesį nuo šio įsakymo paskelbimo arba įteikimo suinteresuotam asmeniui dienos.</w:t>
      </w:r>
    </w:p>
    <w:p w:rsidR="00F94561" w:rsidRPr="00E259FF" w:rsidRDefault="00316C65" w:rsidP="00316C65">
      <w:pPr>
        <w:tabs>
          <w:tab w:val="left" w:pos="851"/>
        </w:tabs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r w:rsidR="003645A6">
        <w:rPr>
          <w:szCs w:val="24"/>
        </w:rPr>
        <w:t>4</w:t>
      </w:r>
      <w:r w:rsidR="00F94561" w:rsidRPr="00E259FF">
        <w:rPr>
          <w:color w:val="000000" w:themeColor="text1"/>
          <w:szCs w:val="24"/>
        </w:rPr>
        <w:t xml:space="preserve">. </w:t>
      </w:r>
      <w:r w:rsidR="00F33871">
        <w:rPr>
          <w:color w:val="000000" w:themeColor="text1"/>
          <w:szCs w:val="24"/>
        </w:rPr>
        <w:t xml:space="preserve">Skelbti </w:t>
      </w:r>
      <w:r w:rsidR="00F94561" w:rsidRPr="00E259FF">
        <w:rPr>
          <w:color w:val="000000" w:themeColor="text1"/>
          <w:szCs w:val="24"/>
        </w:rPr>
        <w:t xml:space="preserve">šį įsakymą Savivaldybės interneto svetainėje. </w:t>
      </w:r>
    </w:p>
    <w:p w:rsidR="00F94561" w:rsidRPr="00F94561" w:rsidRDefault="00F94561" w:rsidP="006E2CDC">
      <w:pPr>
        <w:tabs>
          <w:tab w:val="center" w:pos="4820"/>
          <w:tab w:val="right" w:pos="9639"/>
        </w:tabs>
        <w:jc w:val="both"/>
        <w:rPr>
          <w:sz w:val="20"/>
        </w:rPr>
      </w:pPr>
    </w:p>
    <w:p w:rsidR="00417F76" w:rsidRPr="00832D25" w:rsidRDefault="00F94561" w:rsidP="006E2CDC">
      <w:pPr>
        <w:tabs>
          <w:tab w:val="center" w:pos="4820"/>
          <w:tab w:val="right" w:pos="9639"/>
        </w:tabs>
        <w:jc w:val="both"/>
      </w:pPr>
      <w:r>
        <w:t>Administracijos direktorė</w:t>
      </w:r>
      <w:r w:rsidR="006E2CDC" w:rsidRPr="00832D25">
        <w:tab/>
      </w:r>
      <w:r w:rsidR="0008544F" w:rsidRPr="00832D25">
        <w:tab/>
      </w:r>
      <w:sdt>
        <w:sdtPr>
          <w:alias w:val="Vardas Pavarde"/>
          <w:tag w:val="vardas_pavarde"/>
          <w:id w:val="-1576192458"/>
          <w:placeholder>
            <w:docPart w:val="DefaultPlaceholder_1082065158"/>
          </w:placeholder>
        </w:sdtPr>
        <w:sdtContent>
          <w:r>
            <w:t>Jolanta Girdvainė</w:t>
          </w:r>
        </w:sdtContent>
      </w:sdt>
    </w:p>
    <w:p w:rsidR="00F94561" w:rsidRDefault="00F94561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8238BA" w:rsidRDefault="008238BA" w:rsidP="00C521AE">
      <w:pPr>
        <w:rPr>
          <w:sz w:val="20"/>
        </w:rPr>
      </w:pPr>
    </w:p>
    <w:p w:rsidR="00316C65" w:rsidRDefault="00316C65" w:rsidP="00C521AE">
      <w:pPr>
        <w:rPr>
          <w:sz w:val="20"/>
        </w:rPr>
      </w:pPr>
    </w:p>
    <w:p w:rsidR="00DE307E" w:rsidRDefault="00DE307E" w:rsidP="00C521AE">
      <w:pPr>
        <w:rPr>
          <w:sz w:val="20"/>
        </w:rPr>
      </w:pPr>
    </w:p>
    <w:p w:rsidR="00417F76" w:rsidRPr="00154FDA" w:rsidRDefault="00A65DE5" w:rsidP="00154FDA">
      <w:sdt>
        <w:sdtPr>
          <w:alias w:val="rengėjas"/>
          <w:tag w:val="rengejas"/>
          <w:id w:val="1350145851"/>
          <w:placeholder>
            <w:docPart w:val="00880AEC5FED4F90A70A870C2994F684"/>
          </w:placeholder>
          <w:text/>
        </w:sdtPr>
        <w:sdtContent>
          <w:r w:rsidR="00F94561">
            <w:t>A</w:t>
          </w:r>
          <w:r w:rsidR="00C521AE">
            <w:t xml:space="preserve">. </w:t>
          </w:r>
          <w:r w:rsidR="00C521AE" w:rsidRPr="00832D25">
            <w:t>P</w:t>
          </w:r>
          <w:r w:rsidR="00F94561">
            <w:t>ocien</w:t>
          </w:r>
          <w:r w:rsidR="00C521AE" w:rsidRPr="00832D25">
            <w:t>ė</w:t>
          </w:r>
        </w:sdtContent>
      </w:sdt>
    </w:p>
    <w:sectPr w:rsidR="00417F76" w:rsidRPr="00154FDA" w:rsidSect="00A7500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A0" w:rsidRDefault="006B5FA0" w:rsidP="00494D76">
      <w:r>
        <w:separator/>
      </w:r>
    </w:p>
  </w:endnote>
  <w:endnote w:type="continuationSeparator" w:id="0">
    <w:p w:rsidR="006B5FA0" w:rsidRDefault="006B5FA0" w:rsidP="0049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A0" w:rsidRDefault="006B5FA0" w:rsidP="00494D76">
      <w:r>
        <w:separator/>
      </w:r>
    </w:p>
  </w:footnote>
  <w:footnote w:type="continuationSeparator" w:id="0">
    <w:p w:rsidR="006B5FA0" w:rsidRDefault="006B5FA0" w:rsidP="0049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813E32"/>
    <w:multiLevelType w:val="hybridMultilevel"/>
    <w:tmpl w:val="A06CBA42"/>
    <w:lvl w:ilvl="0" w:tplc="89F03CA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452590F"/>
    <w:multiLevelType w:val="multilevel"/>
    <w:tmpl w:val="497A4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6F277DDD"/>
    <w:multiLevelType w:val="multilevel"/>
    <w:tmpl w:val="497A4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stylePaneFormatFilter w:val="3F01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855"/>
    <w:rsid w:val="00003160"/>
    <w:rsid w:val="00003A70"/>
    <w:rsid w:val="00012402"/>
    <w:rsid w:val="0001394A"/>
    <w:rsid w:val="00026CD7"/>
    <w:rsid w:val="00032B0D"/>
    <w:rsid w:val="000351B4"/>
    <w:rsid w:val="00037ECD"/>
    <w:rsid w:val="00050655"/>
    <w:rsid w:val="0005709C"/>
    <w:rsid w:val="00063C17"/>
    <w:rsid w:val="000653FC"/>
    <w:rsid w:val="00076D54"/>
    <w:rsid w:val="000800AC"/>
    <w:rsid w:val="0008544F"/>
    <w:rsid w:val="000A55A7"/>
    <w:rsid w:val="000B248D"/>
    <w:rsid w:val="000E2DFD"/>
    <w:rsid w:val="000F0B6E"/>
    <w:rsid w:val="00110268"/>
    <w:rsid w:val="00110B71"/>
    <w:rsid w:val="00122606"/>
    <w:rsid w:val="001316E3"/>
    <w:rsid w:val="00142C0A"/>
    <w:rsid w:val="001506CC"/>
    <w:rsid w:val="00154FDA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4535F"/>
    <w:rsid w:val="00260C76"/>
    <w:rsid w:val="00263754"/>
    <w:rsid w:val="0029589A"/>
    <w:rsid w:val="002974F8"/>
    <w:rsid w:val="002A1B56"/>
    <w:rsid w:val="002B275E"/>
    <w:rsid w:val="002D1C2B"/>
    <w:rsid w:val="002D6B41"/>
    <w:rsid w:val="002E4A37"/>
    <w:rsid w:val="002F4CEC"/>
    <w:rsid w:val="00316C65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5A6"/>
    <w:rsid w:val="0037590D"/>
    <w:rsid w:val="00376173"/>
    <w:rsid w:val="003841D8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85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5544"/>
    <w:rsid w:val="004E096B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4493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5FA0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2C92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238BA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82555"/>
    <w:rsid w:val="00990437"/>
    <w:rsid w:val="009D5E7E"/>
    <w:rsid w:val="009E4D56"/>
    <w:rsid w:val="009F4BED"/>
    <w:rsid w:val="00A0213A"/>
    <w:rsid w:val="00A16C74"/>
    <w:rsid w:val="00A213D6"/>
    <w:rsid w:val="00A26BD2"/>
    <w:rsid w:val="00A35806"/>
    <w:rsid w:val="00A44045"/>
    <w:rsid w:val="00A44243"/>
    <w:rsid w:val="00A460BC"/>
    <w:rsid w:val="00A519DB"/>
    <w:rsid w:val="00A65DE5"/>
    <w:rsid w:val="00A75007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76012"/>
    <w:rsid w:val="00B855EC"/>
    <w:rsid w:val="00B91CCE"/>
    <w:rsid w:val="00B94E2F"/>
    <w:rsid w:val="00BA1694"/>
    <w:rsid w:val="00BA71E4"/>
    <w:rsid w:val="00BB248F"/>
    <w:rsid w:val="00BC0897"/>
    <w:rsid w:val="00BE0B66"/>
    <w:rsid w:val="00BE166F"/>
    <w:rsid w:val="00BF2CE4"/>
    <w:rsid w:val="00BF6923"/>
    <w:rsid w:val="00C07EAB"/>
    <w:rsid w:val="00C1049B"/>
    <w:rsid w:val="00C142E6"/>
    <w:rsid w:val="00C151C8"/>
    <w:rsid w:val="00C23C0A"/>
    <w:rsid w:val="00C31CE6"/>
    <w:rsid w:val="00C521AE"/>
    <w:rsid w:val="00C523AA"/>
    <w:rsid w:val="00C54BF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307E"/>
    <w:rsid w:val="00DF0AF2"/>
    <w:rsid w:val="00E03F17"/>
    <w:rsid w:val="00E13A68"/>
    <w:rsid w:val="00E306EF"/>
    <w:rsid w:val="00E33E6A"/>
    <w:rsid w:val="00E5147D"/>
    <w:rsid w:val="00E702AB"/>
    <w:rsid w:val="00E71B4C"/>
    <w:rsid w:val="00E77526"/>
    <w:rsid w:val="00E9498D"/>
    <w:rsid w:val="00EC325B"/>
    <w:rsid w:val="00EE1887"/>
    <w:rsid w:val="00F13403"/>
    <w:rsid w:val="00F17CE7"/>
    <w:rsid w:val="00F22ED7"/>
    <w:rsid w:val="00F33871"/>
    <w:rsid w:val="00F56550"/>
    <w:rsid w:val="00F64640"/>
    <w:rsid w:val="00F71066"/>
    <w:rsid w:val="00F74D09"/>
    <w:rsid w:val="00F81E51"/>
    <w:rsid w:val="00F9456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qFormat/>
    <w:rsid w:val="003A79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60BC"/>
    <w:rPr>
      <w:color w:val="808080"/>
    </w:rPr>
  </w:style>
  <w:style w:type="table" w:styleId="TableGrid">
    <w:name w:val="Table Grid"/>
    <w:basedOn w:val="TableNormal"/>
    <w:uiPriority w:val="59"/>
    <w:rsid w:val="00F94561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5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A460BC"/>
    <w:rPr>
      <w:color w:val="808080"/>
    </w:rPr>
  </w:style>
  <w:style w:type="table" w:styleId="Lentelstinklelis">
    <w:name w:val="Table Grid"/>
    <w:basedOn w:val="prastojilentel"/>
    <w:uiPriority w:val="59"/>
    <w:rsid w:val="00F94561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45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0%20padalinio%20vadovo%20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B27BF7-4D45-4D3A-AE7A-BC02F188F825}"/>
      </w:docPartPr>
      <w:docPartBody>
        <w:p w:rsidR="00610F0E" w:rsidRDefault="001A65D5">
          <w:r w:rsidRPr="00E7714D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00880AEC5FED4F90A70A870C2994F6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BB15D3-7253-4A94-B051-F879DE785ED9}"/>
      </w:docPartPr>
      <w:docPartBody>
        <w:p w:rsidR="00790A1A" w:rsidRDefault="00610F0E" w:rsidP="00610F0E">
          <w:pPr>
            <w:pStyle w:val="00880AEC5FED4F90A70A870C2994F684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1A65D5"/>
    <w:rsid w:val="001A65D5"/>
    <w:rsid w:val="003563BE"/>
    <w:rsid w:val="00610F0E"/>
    <w:rsid w:val="006B3C3C"/>
    <w:rsid w:val="00790A1A"/>
    <w:rsid w:val="00857D30"/>
    <w:rsid w:val="00D64382"/>
    <w:rsid w:val="00E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F0E"/>
    <w:rPr>
      <w:color w:val="808080"/>
    </w:rPr>
  </w:style>
  <w:style w:type="paragraph" w:customStyle="1" w:styleId="00880AEC5FED4F90A70A870C2994F684">
    <w:name w:val="00880AEC5FED4F90A70A870C2994F684"/>
    <w:rsid w:val="00610F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6BE8E-E565-40C0-878B-DDB606E8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padalinio vadovo isakymas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1901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</cp:lastModifiedBy>
  <cp:revision>2</cp:revision>
  <cp:lastPrinted>2018-10-05T06:03:00Z</cp:lastPrinted>
  <dcterms:created xsi:type="dcterms:W3CDTF">2020-12-30T11:17:00Z</dcterms:created>
  <dcterms:modified xsi:type="dcterms:W3CDTF">2020-12-30T11:17:00Z</dcterms:modified>
</cp:coreProperties>
</file>